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F3" w:rsidRPr="00DA6187" w:rsidRDefault="00DE6E2D" w:rsidP="003F06F3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ZARZĄDZENIE NR 56/2024</w:t>
      </w:r>
      <w:r w:rsidR="00097DDE" w:rsidRPr="00DA6187">
        <w:rPr>
          <w:rFonts w:eastAsia="Times New Roman" w:cs="Calibri"/>
          <w:b/>
          <w:lang w:eastAsia="pl-PL"/>
        </w:rPr>
        <w:br/>
      </w:r>
      <w:r w:rsidR="008F6C51">
        <w:rPr>
          <w:rFonts w:eastAsia="Times New Roman" w:cs="Calibri"/>
          <w:b/>
          <w:lang w:eastAsia="pl-PL"/>
        </w:rPr>
        <w:t>WÓJTA GMINY OSTROWITE</w:t>
      </w:r>
    </w:p>
    <w:p w:rsidR="00097DDE" w:rsidRPr="005C14F9" w:rsidRDefault="00DE6E2D" w:rsidP="00540CD2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Z DNIA 15 października 2024 r.</w:t>
      </w:r>
      <w:bookmarkStart w:id="0" w:name="_GoBack"/>
      <w:bookmarkEnd w:id="0"/>
      <w:r w:rsidR="00097DDE" w:rsidRPr="00DA6187">
        <w:rPr>
          <w:rFonts w:eastAsia="Times New Roman" w:cs="Calibri"/>
          <w:b/>
          <w:lang w:eastAsia="pl-PL"/>
        </w:rPr>
        <w:t xml:space="preserve"> </w:t>
      </w:r>
      <w:r w:rsidR="00097DDE" w:rsidRPr="00DA6187">
        <w:rPr>
          <w:rFonts w:eastAsia="Times New Roman" w:cs="Calibri"/>
          <w:b/>
          <w:lang w:eastAsia="pl-PL"/>
        </w:rPr>
        <w:br/>
      </w:r>
    </w:p>
    <w:p w:rsidR="00097DDE" w:rsidRPr="00DA6187" w:rsidRDefault="00097DDE" w:rsidP="00097DDE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</w:p>
    <w:p w:rsidR="00097DDE" w:rsidRPr="007C1199" w:rsidRDefault="00097DDE" w:rsidP="00EC211E">
      <w:pPr>
        <w:spacing w:after="0" w:line="276" w:lineRule="auto"/>
        <w:ind w:left="1134" w:hanging="1134"/>
        <w:jc w:val="both"/>
        <w:rPr>
          <w:rFonts w:eastAsia="Times New Roman" w:cs="Calibri"/>
          <w:b/>
          <w:lang w:eastAsia="pl-PL"/>
        </w:rPr>
      </w:pPr>
      <w:r w:rsidRPr="00765472">
        <w:rPr>
          <w:rFonts w:eastAsia="Times New Roman" w:cs="Calibri"/>
          <w:lang w:eastAsia="pl-PL"/>
        </w:rPr>
        <w:t>w sprawie</w:t>
      </w:r>
      <w:r w:rsidRPr="00DA6187"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b/>
          <w:lang w:eastAsia="pl-PL"/>
        </w:rPr>
        <w:t xml:space="preserve">: </w:t>
      </w:r>
      <w:r w:rsidRPr="00DA6187">
        <w:rPr>
          <w:rFonts w:eastAsia="Times New Roman" w:cs="Calibri"/>
          <w:b/>
          <w:lang w:eastAsia="pl-PL"/>
        </w:rPr>
        <w:t>w</w:t>
      </w:r>
      <w:r w:rsidR="00017F2A">
        <w:rPr>
          <w:rFonts w:eastAsia="Times New Roman" w:cs="Calibri"/>
          <w:b/>
          <w:lang w:eastAsia="pl-PL"/>
        </w:rPr>
        <w:t>prowadzenia</w:t>
      </w:r>
      <w:r w:rsidRPr="00540CD2">
        <w:rPr>
          <w:rFonts w:eastAsia="Times New Roman" w:cs="Calibri"/>
          <w:b/>
          <w:lang w:eastAsia="pl-PL"/>
        </w:rPr>
        <w:t xml:space="preserve"> w</w:t>
      </w:r>
      <w:r w:rsidR="007C1199" w:rsidRPr="00540CD2">
        <w:rPr>
          <w:b/>
        </w:rPr>
        <w:t xml:space="preserve"> </w:t>
      </w:r>
      <w:r w:rsidR="008F6C51">
        <w:rPr>
          <w:b/>
        </w:rPr>
        <w:t>Urzędzie Gminy Ostrowite</w:t>
      </w:r>
      <w:r w:rsidR="00B8632D">
        <w:rPr>
          <w:b/>
        </w:rPr>
        <w:t xml:space="preserve"> </w:t>
      </w:r>
      <w:r w:rsidR="005C14F9">
        <w:rPr>
          <w:rFonts w:eastAsia="Times New Roman" w:cs="Calibri"/>
          <w:b/>
          <w:lang w:eastAsia="pl-PL"/>
        </w:rPr>
        <w:t>P</w:t>
      </w:r>
      <w:r>
        <w:rPr>
          <w:rFonts w:eastAsia="Times New Roman" w:cs="Calibri"/>
          <w:b/>
          <w:lang w:eastAsia="pl-PL"/>
        </w:rPr>
        <w:t>rocedury zgłoszeń wewnętrznych.</w:t>
      </w:r>
    </w:p>
    <w:p w:rsidR="00097DDE" w:rsidRDefault="00097DDE" w:rsidP="00097DDE">
      <w:pPr>
        <w:spacing w:after="0" w:line="276" w:lineRule="auto"/>
        <w:jc w:val="both"/>
        <w:rPr>
          <w:rFonts w:eastAsia="Times New Roman" w:cs="Calibri"/>
          <w:lang w:eastAsia="pl-PL"/>
        </w:rPr>
      </w:pPr>
    </w:p>
    <w:p w:rsidR="004433DB" w:rsidRDefault="00097DDE" w:rsidP="004433DB">
      <w:pPr>
        <w:spacing w:after="0" w:line="276" w:lineRule="auto"/>
        <w:jc w:val="both"/>
      </w:pPr>
      <w:r w:rsidRPr="00805444">
        <w:rPr>
          <w:rFonts w:eastAsia="Times New Roman" w:cs="Calibri"/>
          <w:lang w:eastAsia="pl-PL"/>
        </w:rPr>
        <w:t xml:space="preserve">Na podstawie </w:t>
      </w:r>
      <w:r w:rsidR="006E708E">
        <w:t>art.33 ust. 1 i 3 ustawy z dnia 8 marc</w:t>
      </w:r>
      <w:r w:rsidR="004433DB">
        <w:t>a 1990 r. o samorządzie gminnym</w:t>
      </w:r>
      <w:r w:rsidR="006E708E">
        <w:t xml:space="preserve">      </w:t>
      </w:r>
      <w:r w:rsidR="004433DB">
        <w:t xml:space="preserve">     </w:t>
      </w:r>
    </w:p>
    <w:p w:rsidR="00097DDE" w:rsidRPr="00805444" w:rsidRDefault="006E708E" w:rsidP="004433DB">
      <w:pPr>
        <w:spacing w:after="0" w:line="276" w:lineRule="auto"/>
        <w:jc w:val="both"/>
        <w:rPr>
          <w:rFonts w:cs="Calibri"/>
        </w:rPr>
      </w:pPr>
      <w:r>
        <w:t xml:space="preserve">( Dz. U. z 2024 r., poz. 609 ze zm. ) i </w:t>
      </w:r>
      <w:r w:rsidR="00C402AD">
        <w:rPr>
          <w:rFonts w:cs="Calibri"/>
        </w:rPr>
        <w:t>art. 24</w:t>
      </w:r>
      <w:r w:rsidR="00097DDE" w:rsidRPr="00805444">
        <w:rPr>
          <w:rFonts w:cs="Calibri"/>
        </w:rPr>
        <w:t xml:space="preserve"> ustawy z dnia 14 czerwca 2024 r. o ochronie sygnalistów</w:t>
      </w:r>
      <w:r>
        <w:rPr>
          <w:rFonts w:cs="Calibri"/>
        </w:rPr>
        <w:t xml:space="preserve">                          </w:t>
      </w:r>
      <w:r w:rsidR="00097DDE" w:rsidRPr="00805444">
        <w:rPr>
          <w:rFonts w:cs="Calibri"/>
        </w:rPr>
        <w:t xml:space="preserve"> (</w:t>
      </w:r>
      <w:r>
        <w:rPr>
          <w:rFonts w:cs="Calibri"/>
        </w:rPr>
        <w:t xml:space="preserve"> </w:t>
      </w:r>
      <w:r w:rsidR="00097DDE" w:rsidRPr="00805444">
        <w:rPr>
          <w:rFonts w:cs="Calibri"/>
        </w:rPr>
        <w:t>Dz. U. z 2024 r.</w:t>
      </w:r>
      <w:r>
        <w:rPr>
          <w:rFonts w:cs="Calibri"/>
        </w:rPr>
        <w:t>,</w:t>
      </w:r>
      <w:r w:rsidR="00097DDE" w:rsidRPr="00805444">
        <w:rPr>
          <w:rFonts w:cs="Calibri"/>
        </w:rPr>
        <w:t xml:space="preserve"> poz. 928</w:t>
      </w:r>
      <w:r w:rsidR="008F6C51">
        <w:rPr>
          <w:rFonts w:cs="Calibri"/>
        </w:rPr>
        <w:t xml:space="preserve"> </w:t>
      </w:r>
      <w:r w:rsidR="00097DDE" w:rsidRPr="00805444">
        <w:rPr>
          <w:rFonts w:cs="Calibri"/>
        </w:rPr>
        <w:t>) zarządza się, co następuje:</w:t>
      </w:r>
    </w:p>
    <w:p w:rsidR="00097DDE" w:rsidRPr="001E4B94" w:rsidRDefault="00097DDE" w:rsidP="00097DDE">
      <w:pPr>
        <w:spacing w:after="0" w:line="276" w:lineRule="auto"/>
        <w:jc w:val="center"/>
        <w:rPr>
          <w:rFonts w:eastAsia="Times New Roman" w:cs="Calibri"/>
          <w:b/>
          <w:lang w:eastAsia="pl-PL"/>
        </w:rPr>
      </w:pPr>
      <w:bookmarkStart w:id="1" w:name="_Hlk95219111"/>
      <w:r w:rsidRPr="00805444">
        <w:rPr>
          <w:rFonts w:cs="Calibri"/>
          <w:b/>
        </w:rPr>
        <w:t>§ 1</w:t>
      </w:r>
      <w:bookmarkEnd w:id="1"/>
    </w:p>
    <w:p w:rsidR="00097DDE" w:rsidRDefault="00017F2A" w:rsidP="00017F2A">
      <w:pPr>
        <w:pStyle w:val="ARTartustawynprozporzdzenia"/>
        <w:spacing w:line="276" w:lineRule="auto"/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97DDE" w:rsidRPr="00493223">
        <w:rPr>
          <w:rFonts w:ascii="Calibri" w:hAnsi="Calibri" w:cs="Calibri"/>
          <w:sz w:val="22"/>
          <w:szCs w:val="22"/>
        </w:rPr>
        <w:t xml:space="preserve">W </w:t>
      </w:r>
      <w:r w:rsidR="008F6C51" w:rsidRPr="008F6C51">
        <w:rPr>
          <w:rFonts w:ascii="Calibri" w:hAnsi="Calibri" w:cs="Calibri"/>
          <w:sz w:val="22"/>
          <w:szCs w:val="22"/>
        </w:rPr>
        <w:t xml:space="preserve">Urzędzie Gminy Ostrowite </w:t>
      </w:r>
      <w:r w:rsidR="00097DDE" w:rsidRPr="005C14F9">
        <w:rPr>
          <w:rFonts w:ascii="Calibri" w:hAnsi="Calibri" w:cs="Calibri"/>
          <w:sz w:val="22"/>
          <w:szCs w:val="22"/>
        </w:rPr>
        <w:t xml:space="preserve">wprowadza się wewnętrzną procedurę dokonywania zgłoszeń naruszeń prawa i podejmowania działań następczych, zwaną dalej „procedurą zgłoszeń wewnętrznych”, stanowiącą załącznik nr 1 do zarządzenia. </w:t>
      </w:r>
    </w:p>
    <w:p w:rsidR="00CE5024" w:rsidRPr="00F56BDA" w:rsidRDefault="00CE5024" w:rsidP="00CE5024">
      <w:pPr>
        <w:pStyle w:val="ARTartustawynprozporzdzenia"/>
        <w:spacing w:line="276" w:lineRule="auto"/>
        <w:ind w:left="720" w:firstLine="0"/>
        <w:rPr>
          <w:rFonts w:ascii="Calibri" w:hAnsi="Calibri" w:cs="Calibri"/>
          <w:sz w:val="22"/>
          <w:szCs w:val="22"/>
        </w:rPr>
      </w:pPr>
    </w:p>
    <w:p w:rsidR="00097DDE" w:rsidRPr="00805444" w:rsidRDefault="00097DDE" w:rsidP="00097DDE">
      <w:pPr>
        <w:pStyle w:val="ARTartustawynprozporzdzenia"/>
        <w:spacing w:line="276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05444">
        <w:rPr>
          <w:rFonts w:ascii="Calibri" w:hAnsi="Calibri" w:cs="Calibri"/>
          <w:b/>
          <w:bCs/>
          <w:sz w:val="22"/>
          <w:szCs w:val="22"/>
        </w:rPr>
        <w:t>§ 2</w:t>
      </w:r>
      <w:bookmarkStart w:id="2" w:name="_Hlk171492219"/>
    </w:p>
    <w:p w:rsidR="00097DDE" w:rsidRPr="00805444" w:rsidRDefault="00097DDE" w:rsidP="00097DDE">
      <w:pPr>
        <w:pStyle w:val="ARTartustawynprozporzdzenia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bookmarkStart w:id="3" w:name="_Hlk169178349"/>
      <w:bookmarkEnd w:id="2"/>
      <w:r w:rsidRPr="00805444">
        <w:rPr>
          <w:rFonts w:ascii="Calibri" w:hAnsi="Calibri" w:cs="Calibri"/>
          <w:sz w:val="22"/>
          <w:szCs w:val="22"/>
        </w:rPr>
        <w:t xml:space="preserve">Do przyjmowania </w:t>
      </w:r>
      <w:bookmarkStart w:id="4" w:name="_Hlk175122889"/>
      <w:r w:rsidRPr="00805444">
        <w:rPr>
          <w:rFonts w:ascii="Calibri" w:hAnsi="Calibri" w:cs="Calibri"/>
          <w:sz w:val="22"/>
          <w:szCs w:val="22"/>
        </w:rPr>
        <w:t>zgłoszeń wewnętrznych naruszenia prawa</w:t>
      </w:r>
      <w:bookmarkEnd w:id="4"/>
      <w:r w:rsidRPr="00805444">
        <w:rPr>
          <w:rFonts w:ascii="Calibri" w:hAnsi="Calibri" w:cs="Calibri"/>
          <w:sz w:val="22"/>
          <w:szCs w:val="22"/>
        </w:rPr>
        <w:t xml:space="preserve">, zwanych dalej „zgłoszeniami”, ich weryfikacji, podejmowania działań następczych, kontaktu z sygnalistą oraz przetwarzania danych osobowych sygnalisty, osoby której dotyczy zgłoszenie, oraz osoby trzeciej wskazanej w zgłoszeniu, przekazywania zainteresowanym informacji na temat procedury zgłoszeń wewnętrznych, a także prowadzenia rejestru zgłoszeń wewnętrznych, uprawniona </w:t>
      </w:r>
      <w:r w:rsidR="00B010EE">
        <w:rPr>
          <w:rFonts w:ascii="Calibri" w:hAnsi="Calibri" w:cs="Calibri"/>
          <w:sz w:val="22"/>
          <w:szCs w:val="22"/>
        </w:rPr>
        <w:t xml:space="preserve">będzie </w:t>
      </w:r>
      <w:r w:rsidR="007A2E0E">
        <w:rPr>
          <w:rFonts w:ascii="Calibri" w:hAnsi="Calibri" w:cs="Calibri"/>
          <w:sz w:val="22"/>
          <w:szCs w:val="22"/>
        </w:rPr>
        <w:t xml:space="preserve"> </w:t>
      </w:r>
      <w:r w:rsidRPr="00805444">
        <w:rPr>
          <w:rFonts w:ascii="Calibri" w:hAnsi="Calibri" w:cs="Calibri"/>
          <w:sz w:val="22"/>
          <w:szCs w:val="22"/>
        </w:rPr>
        <w:t xml:space="preserve"> firma zewnętrzna, działająca na podstawie upoważnienia </w:t>
      </w:r>
      <w:r w:rsidRPr="00805444">
        <w:rPr>
          <w:rFonts w:ascii="Calibri" w:hAnsi="Calibri" w:cs="Calibri"/>
          <w:color w:val="000000"/>
          <w:sz w:val="22"/>
          <w:szCs w:val="22"/>
        </w:rPr>
        <w:t xml:space="preserve">udzielonego przez </w:t>
      </w:r>
      <w:r w:rsidR="007A2E0E">
        <w:rPr>
          <w:rFonts w:ascii="Calibri" w:hAnsi="Calibri" w:cs="Calibri"/>
          <w:color w:val="000000"/>
          <w:sz w:val="22"/>
          <w:szCs w:val="22"/>
        </w:rPr>
        <w:t>Wójta Gminy Ostrowite</w:t>
      </w:r>
      <w:r w:rsidR="00052FB5">
        <w:rPr>
          <w:rFonts w:ascii="Calibri" w:hAnsi="Calibri" w:cs="Calibri"/>
          <w:color w:val="000000"/>
          <w:sz w:val="22"/>
          <w:szCs w:val="22"/>
        </w:rPr>
        <w:t xml:space="preserve"> jako kierownika </w:t>
      </w:r>
      <w:r w:rsidR="007A2E0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2FB5">
        <w:rPr>
          <w:rFonts w:ascii="Calibri" w:hAnsi="Calibri" w:cs="Calibri"/>
          <w:color w:val="000000"/>
          <w:sz w:val="22"/>
          <w:szCs w:val="22"/>
        </w:rPr>
        <w:t>Urzędu Gminy Ostrowite,</w:t>
      </w:r>
      <w:r w:rsidRPr="0080544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zwana dalej „osobą upoważnioną”</w:t>
      </w:r>
      <w:r w:rsidRPr="00805444">
        <w:rPr>
          <w:rFonts w:ascii="Calibri" w:hAnsi="Calibri" w:cs="Calibri"/>
          <w:color w:val="000000"/>
          <w:sz w:val="22"/>
          <w:szCs w:val="22"/>
        </w:rPr>
        <w:t>.</w:t>
      </w:r>
    </w:p>
    <w:p w:rsidR="00097DDE" w:rsidRPr="005C14F9" w:rsidRDefault="00097DDE" w:rsidP="008F6C51">
      <w:pPr>
        <w:pStyle w:val="ARTartustawynprozporzdzenia"/>
        <w:numPr>
          <w:ilvl w:val="0"/>
          <w:numId w:val="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805444">
        <w:rPr>
          <w:rFonts w:ascii="Calibri" w:hAnsi="Calibri" w:cs="Calibri"/>
          <w:sz w:val="22"/>
          <w:szCs w:val="22"/>
        </w:rPr>
        <w:t>Informacj</w:t>
      </w:r>
      <w:r w:rsidR="004433DB">
        <w:rPr>
          <w:rFonts w:ascii="Calibri" w:hAnsi="Calibri" w:cs="Calibri"/>
          <w:sz w:val="22"/>
          <w:szCs w:val="22"/>
        </w:rPr>
        <w:t xml:space="preserve">ę </w:t>
      </w:r>
      <w:r w:rsidRPr="00805444">
        <w:rPr>
          <w:rFonts w:ascii="Calibri" w:hAnsi="Calibri" w:cs="Calibri"/>
          <w:sz w:val="22"/>
          <w:szCs w:val="22"/>
        </w:rPr>
        <w:t xml:space="preserve"> o osobie upoważnionej udostępnia </w:t>
      </w:r>
      <w:r w:rsidR="004433DB">
        <w:rPr>
          <w:rFonts w:ascii="Calibri" w:hAnsi="Calibri" w:cs="Calibri"/>
          <w:sz w:val="22"/>
          <w:szCs w:val="22"/>
        </w:rPr>
        <w:t xml:space="preserve">się </w:t>
      </w:r>
      <w:r w:rsidRPr="00805444">
        <w:rPr>
          <w:rFonts w:ascii="Calibri" w:hAnsi="Calibri" w:cs="Calibri"/>
          <w:sz w:val="22"/>
          <w:szCs w:val="22"/>
        </w:rPr>
        <w:t xml:space="preserve">wszystkim pracownikom </w:t>
      </w:r>
      <w:r w:rsidR="008F6C51">
        <w:rPr>
          <w:rFonts w:ascii="Calibri" w:hAnsi="Calibri" w:cs="Calibri"/>
          <w:sz w:val="22"/>
          <w:szCs w:val="22"/>
        </w:rPr>
        <w:t>Urzędu</w:t>
      </w:r>
      <w:r w:rsidR="008F6C51" w:rsidRPr="008F6C51">
        <w:rPr>
          <w:rFonts w:ascii="Calibri" w:hAnsi="Calibri" w:cs="Calibri"/>
          <w:sz w:val="22"/>
          <w:szCs w:val="22"/>
        </w:rPr>
        <w:t xml:space="preserve"> Gminy Ostrowite </w:t>
      </w:r>
      <w:r w:rsidRPr="008F6C51">
        <w:rPr>
          <w:rFonts w:asciiTheme="minorHAnsi" w:hAnsiTheme="minorHAnsi" w:cstheme="minorHAnsi"/>
          <w:sz w:val="22"/>
          <w:szCs w:val="22"/>
        </w:rPr>
        <w:t>oraz na stronie internetowej</w:t>
      </w:r>
      <w:bookmarkEnd w:id="3"/>
      <w:r w:rsidR="00CD2711" w:rsidRPr="008F6C51">
        <w:rPr>
          <w:rFonts w:asciiTheme="minorHAnsi" w:hAnsiTheme="minorHAnsi" w:cstheme="minorHAnsi"/>
          <w:sz w:val="22"/>
          <w:szCs w:val="22"/>
        </w:rPr>
        <w:t>:</w:t>
      </w:r>
      <w:r w:rsidR="00F229A9" w:rsidRPr="008F6C51">
        <w:rPr>
          <w:rFonts w:asciiTheme="minorHAnsi" w:hAnsiTheme="minorHAnsi" w:cstheme="minorHAnsi"/>
          <w:sz w:val="22"/>
          <w:szCs w:val="22"/>
        </w:rPr>
        <w:t xml:space="preserve"> </w:t>
      </w:r>
      <w:r w:rsidR="008F6C51" w:rsidRPr="008F6C51">
        <w:rPr>
          <w:rFonts w:asciiTheme="minorHAnsi" w:hAnsiTheme="minorHAnsi" w:cstheme="minorHAnsi"/>
          <w:sz w:val="22"/>
          <w:szCs w:val="22"/>
        </w:rPr>
        <w:t xml:space="preserve">http://www.ostrowite.pl/ </w:t>
      </w:r>
      <w:r w:rsidR="00A82BA7" w:rsidRPr="008F6C51">
        <w:rPr>
          <w:rFonts w:asciiTheme="minorHAnsi" w:hAnsiTheme="minorHAnsi" w:cstheme="minorHAnsi"/>
          <w:sz w:val="22"/>
          <w:szCs w:val="22"/>
        </w:rPr>
        <w:t>lub BIP:</w:t>
      </w:r>
      <w:r w:rsidR="00F229A9" w:rsidRPr="008F6C51">
        <w:rPr>
          <w:rFonts w:asciiTheme="minorHAnsi" w:hAnsiTheme="minorHAnsi" w:cstheme="minorHAnsi"/>
          <w:sz w:val="22"/>
          <w:szCs w:val="22"/>
        </w:rPr>
        <w:t xml:space="preserve"> </w:t>
      </w:r>
      <w:r w:rsidR="008F6C51" w:rsidRPr="008F6C51">
        <w:rPr>
          <w:rFonts w:asciiTheme="minorHAnsi" w:hAnsiTheme="minorHAnsi" w:cstheme="minorHAnsi"/>
          <w:sz w:val="22"/>
          <w:szCs w:val="22"/>
        </w:rPr>
        <w:t>https://ostrowite.samorzady.pl/.</w:t>
      </w:r>
    </w:p>
    <w:p w:rsidR="00097DDE" w:rsidRPr="00CE5024" w:rsidRDefault="00097DDE" w:rsidP="00097DDE">
      <w:pPr>
        <w:pStyle w:val="ARTartustawynprozporzdzenia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805444">
        <w:rPr>
          <w:rFonts w:ascii="Calibri" w:hAnsi="Calibri" w:cs="Calibri"/>
          <w:sz w:val="22"/>
          <w:szCs w:val="22"/>
        </w:rPr>
        <w:t xml:space="preserve">Osoba upoważniona jest obowiązana do zachowania </w:t>
      </w:r>
      <w:r w:rsidR="0099004E">
        <w:rPr>
          <w:rFonts w:ascii="Calibri" w:hAnsi="Calibri" w:cs="Calibri"/>
          <w:sz w:val="22"/>
          <w:szCs w:val="22"/>
        </w:rPr>
        <w:t xml:space="preserve">w </w:t>
      </w:r>
      <w:r w:rsidRPr="00805444">
        <w:rPr>
          <w:rFonts w:ascii="Calibri" w:hAnsi="Calibri" w:cs="Calibri"/>
          <w:sz w:val="22"/>
          <w:szCs w:val="22"/>
        </w:rPr>
        <w:t>tajemnicy informacji i danych osobowych, które uzyskała w ramach przyjmowania i weryfikacji zgłoszeń, oraz podejmowania działań następczych, także po ustaniu stosunku pracy lub innego stosunku prawnego, w ramach którego wykonywała tę pracę.</w:t>
      </w:r>
    </w:p>
    <w:p w:rsidR="00CE5024" w:rsidRPr="00805444" w:rsidRDefault="008E6B11" w:rsidP="00097DDE">
      <w:pPr>
        <w:pStyle w:val="ARTartustawynprozporzdzenia"/>
        <w:numPr>
          <w:ilvl w:val="0"/>
          <w:numId w:val="2"/>
        </w:num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Zgłoszenia</w:t>
      </w:r>
      <w:r w:rsidR="00CE5024">
        <w:rPr>
          <w:rFonts w:ascii="Calibri" w:hAnsi="Calibri" w:cs="Calibri"/>
          <w:sz w:val="22"/>
          <w:szCs w:val="22"/>
        </w:rPr>
        <w:t xml:space="preserve"> dokonane anonimowo nie będą przyjmowane i rozpatrywane.</w:t>
      </w:r>
    </w:p>
    <w:p w:rsidR="00097DDE" w:rsidRPr="00805444" w:rsidRDefault="00097DDE" w:rsidP="00097DDE">
      <w:pPr>
        <w:pStyle w:val="ARTartustawynprozporzdzenia"/>
        <w:spacing w:line="276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05444">
        <w:rPr>
          <w:rFonts w:ascii="Calibri" w:hAnsi="Calibri" w:cs="Calibri"/>
          <w:b/>
          <w:bCs/>
          <w:sz w:val="22"/>
          <w:szCs w:val="22"/>
        </w:rPr>
        <w:t>§ 3</w:t>
      </w:r>
    </w:p>
    <w:p w:rsidR="003F06F3" w:rsidRDefault="007A2E0E" w:rsidP="008E6B11">
      <w:pPr>
        <w:pStyle w:val="ARTartustawynprozporzdzenia"/>
        <w:spacing w:line="276" w:lineRule="auto"/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Wójt Gminy Ostrowite </w:t>
      </w:r>
      <w:r w:rsidR="00097DDE">
        <w:rPr>
          <w:rFonts w:ascii="Calibri" w:hAnsi="Calibri" w:cs="Calibri"/>
          <w:sz w:val="22"/>
          <w:szCs w:val="22"/>
        </w:rPr>
        <w:t xml:space="preserve"> </w:t>
      </w:r>
      <w:r w:rsidR="00097DDE" w:rsidRPr="007A2E0E">
        <w:rPr>
          <w:rFonts w:ascii="Calibri" w:hAnsi="Calibri" w:cs="Calibri"/>
          <w:sz w:val="22"/>
          <w:szCs w:val="22"/>
        </w:rPr>
        <w:t>w dniu wydania upoważnienia, o którym mowa w § 2</w:t>
      </w:r>
      <w:r w:rsidR="00097DDE" w:rsidRPr="007A2E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97DDE" w:rsidRPr="007A2E0E">
        <w:rPr>
          <w:rFonts w:ascii="Calibri" w:hAnsi="Calibri" w:cs="Calibri"/>
          <w:sz w:val="22"/>
          <w:szCs w:val="22"/>
        </w:rPr>
        <w:t>ust. 1</w:t>
      </w:r>
      <w:r w:rsidR="00097DDE" w:rsidRPr="00805444">
        <w:rPr>
          <w:rFonts w:ascii="Calibri" w:hAnsi="Calibri" w:cs="Calibri"/>
          <w:sz w:val="22"/>
          <w:szCs w:val="22"/>
        </w:rPr>
        <w:t>, upoważnia</w:t>
      </w:r>
      <w:r w:rsidR="00776AEE">
        <w:rPr>
          <w:rFonts w:ascii="Calibri" w:hAnsi="Calibri" w:cs="Calibri"/>
          <w:sz w:val="22"/>
          <w:szCs w:val="22"/>
        </w:rPr>
        <w:t xml:space="preserve"> </w:t>
      </w:r>
      <w:r w:rsidR="00097DDE" w:rsidRPr="00805444">
        <w:rPr>
          <w:rFonts w:ascii="Calibri" w:hAnsi="Calibri" w:cs="Calibri"/>
          <w:sz w:val="22"/>
          <w:szCs w:val="22"/>
        </w:rPr>
        <w:t xml:space="preserve"> Ośrodek Szkoleń Doradztwa i Doskonalenia Kadr w Strzałkowie do wykonywania czynności przewidzianych w </w:t>
      </w:r>
      <w:r w:rsidR="00097DDE" w:rsidRPr="003F4917">
        <w:rPr>
          <w:rFonts w:asciiTheme="minorHAnsi" w:hAnsiTheme="minorHAnsi" w:cstheme="minorHAnsi"/>
          <w:sz w:val="22"/>
          <w:szCs w:val="22"/>
        </w:rPr>
        <w:t xml:space="preserve">procedurze zgłoszeń wewnętrznych </w:t>
      </w:r>
      <w:r w:rsidR="003F4917" w:rsidRPr="003F4917">
        <w:rPr>
          <w:rFonts w:asciiTheme="minorHAnsi" w:hAnsiTheme="minorHAnsi" w:cstheme="minorHAnsi"/>
          <w:sz w:val="22"/>
          <w:szCs w:val="22"/>
        </w:rPr>
        <w:t>oraz pracownika w/w Ośrodka do przyjmowania zgłoszeń naruszeń prawa w ramach procedury</w:t>
      </w:r>
      <w:r w:rsidR="003F4917">
        <w:rPr>
          <w:rFonts w:asciiTheme="minorHAnsi" w:hAnsiTheme="minorHAnsi" w:cstheme="minorHAnsi"/>
          <w:sz w:val="22"/>
          <w:szCs w:val="22"/>
        </w:rPr>
        <w:t xml:space="preserve"> zgłoszeń wewnętrznych </w:t>
      </w:r>
      <w:r w:rsidR="00097DDE" w:rsidRPr="003F4917">
        <w:rPr>
          <w:rFonts w:asciiTheme="minorHAnsi" w:hAnsiTheme="minorHAnsi" w:cstheme="minorHAnsi"/>
          <w:sz w:val="22"/>
          <w:szCs w:val="22"/>
        </w:rPr>
        <w:t>dla</w:t>
      </w:r>
      <w:r w:rsidR="008F6C51" w:rsidRPr="003F4917">
        <w:rPr>
          <w:rFonts w:asciiTheme="minorHAnsi" w:hAnsiTheme="minorHAnsi" w:cstheme="minorHAnsi"/>
          <w:sz w:val="22"/>
          <w:szCs w:val="22"/>
        </w:rPr>
        <w:t xml:space="preserve"> Urzędu Gminy Ostrowite</w:t>
      </w:r>
      <w:r w:rsidR="00097DDE" w:rsidRPr="00805444">
        <w:rPr>
          <w:rFonts w:ascii="Calibri" w:hAnsi="Calibri" w:cs="Calibri"/>
          <w:sz w:val="22"/>
          <w:szCs w:val="22"/>
        </w:rPr>
        <w:t xml:space="preserve">, przy czym upoważnienie będzie realizowane w przypadku, gdy zgłoszenie będzie dotyczyło </w:t>
      </w:r>
      <w:r w:rsidR="008F6C51">
        <w:rPr>
          <w:rFonts w:ascii="Calibri" w:hAnsi="Calibri" w:cs="Calibri"/>
          <w:sz w:val="22"/>
          <w:szCs w:val="22"/>
        </w:rPr>
        <w:t>Urzędu</w:t>
      </w:r>
      <w:r w:rsidR="008F6C51" w:rsidRPr="008F6C51">
        <w:rPr>
          <w:rFonts w:ascii="Calibri" w:hAnsi="Calibri" w:cs="Calibri"/>
          <w:sz w:val="22"/>
          <w:szCs w:val="22"/>
        </w:rPr>
        <w:t xml:space="preserve"> Gminy Ostrowite</w:t>
      </w:r>
      <w:r w:rsidR="008F6C51">
        <w:rPr>
          <w:rFonts w:ascii="Calibri" w:hAnsi="Calibri" w:cs="Calibri"/>
          <w:sz w:val="22"/>
          <w:szCs w:val="22"/>
        </w:rPr>
        <w:t>.</w:t>
      </w:r>
    </w:p>
    <w:p w:rsidR="00097DDE" w:rsidRPr="00805444" w:rsidRDefault="00097DDE" w:rsidP="00097DDE">
      <w:pPr>
        <w:pStyle w:val="ARTartustawynprozporzdzenia"/>
        <w:spacing w:line="276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05444">
        <w:rPr>
          <w:rFonts w:ascii="Calibri" w:hAnsi="Calibri" w:cs="Calibri"/>
          <w:b/>
          <w:bCs/>
          <w:sz w:val="22"/>
          <w:szCs w:val="22"/>
        </w:rPr>
        <w:t>§ 4</w:t>
      </w:r>
    </w:p>
    <w:p w:rsidR="00097DDE" w:rsidRPr="008E6B11" w:rsidRDefault="00097DDE" w:rsidP="008E6B11">
      <w:pPr>
        <w:pStyle w:val="ARTartustawynprozporzdzenia"/>
        <w:spacing w:line="276" w:lineRule="auto"/>
        <w:ind w:firstLine="0"/>
        <w:rPr>
          <w:rFonts w:ascii="Calibri" w:hAnsi="Calibri" w:cs="Calibri"/>
          <w:sz w:val="22"/>
          <w:szCs w:val="22"/>
        </w:rPr>
      </w:pPr>
      <w:r w:rsidRPr="00540CD2">
        <w:rPr>
          <w:rFonts w:asciiTheme="minorHAnsi" w:hAnsiTheme="minorHAnsi" w:cstheme="minorHAnsi"/>
          <w:sz w:val="22"/>
          <w:szCs w:val="22"/>
        </w:rPr>
        <w:t>Pracownicy</w:t>
      </w:r>
      <w:r w:rsidR="005C14F9" w:rsidRPr="00540CD2">
        <w:rPr>
          <w:rFonts w:asciiTheme="minorHAnsi" w:hAnsiTheme="minorHAnsi" w:cstheme="minorHAnsi"/>
          <w:sz w:val="22"/>
          <w:szCs w:val="22"/>
        </w:rPr>
        <w:t xml:space="preserve"> </w:t>
      </w:r>
      <w:r w:rsidR="008F6C51" w:rsidRPr="008F6C51">
        <w:rPr>
          <w:rFonts w:asciiTheme="minorHAnsi" w:hAnsiTheme="minorHAnsi" w:cstheme="minorHAnsi"/>
          <w:sz w:val="22"/>
          <w:szCs w:val="22"/>
        </w:rPr>
        <w:t>Urzęd</w:t>
      </w:r>
      <w:r w:rsidR="008F6C51">
        <w:rPr>
          <w:rFonts w:asciiTheme="minorHAnsi" w:hAnsiTheme="minorHAnsi" w:cstheme="minorHAnsi"/>
          <w:sz w:val="22"/>
          <w:szCs w:val="22"/>
        </w:rPr>
        <w:t>u</w:t>
      </w:r>
      <w:r w:rsidR="008F6C51" w:rsidRPr="008F6C51">
        <w:rPr>
          <w:rFonts w:asciiTheme="minorHAnsi" w:hAnsiTheme="minorHAnsi" w:cstheme="minorHAnsi"/>
          <w:sz w:val="22"/>
          <w:szCs w:val="22"/>
        </w:rPr>
        <w:t xml:space="preserve"> Gminy Ostrowite </w:t>
      </w:r>
      <w:r w:rsidRPr="00540CD2">
        <w:rPr>
          <w:rFonts w:asciiTheme="minorHAnsi" w:hAnsiTheme="minorHAnsi" w:cstheme="minorHAnsi"/>
          <w:sz w:val="22"/>
          <w:szCs w:val="22"/>
        </w:rPr>
        <w:t>są</w:t>
      </w:r>
      <w:r w:rsidRPr="00805444">
        <w:rPr>
          <w:rFonts w:ascii="Calibri" w:hAnsi="Calibri" w:cs="Calibri"/>
          <w:sz w:val="22"/>
          <w:szCs w:val="22"/>
        </w:rPr>
        <w:t xml:space="preserve"> obowiązani do udzielania osobom upoważnionym pomocy w przeprowadzaniu czynności przewidzianych </w:t>
      </w:r>
      <w:bookmarkStart w:id="5" w:name="_Hlk169179282"/>
      <w:r w:rsidR="008E6B11">
        <w:rPr>
          <w:rFonts w:ascii="Calibri" w:hAnsi="Calibri" w:cs="Calibri"/>
          <w:sz w:val="22"/>
          <w:szCs w:val="22"/>
        </w:rPr>
        <w:t>procedurą zgłoszeń wewnętrznych.</w:t>
      </w:r>
    </w:p>
    <w:p w:rsidR="00097DDE" w:rsidRPr="00805444" w:rsidRDefault="00097DDE" w:rsidP="00EC211E">
      <w:pPr>
        <w:pStyle w:val="ARTartustawynprozporzdzenia"/>
        <w:spacing w:line="276" w:lineRule="auto"/>
        <w:ind w:firstLine="0"/>
        <w:jc w:val="center"/>
        <w:rPr>
          <w:rFonts w:ascii="Calibri" w:eastAsia="Calibri" w:hAnsi="Calibri" w:cs="Calibri"/>
          <w:sz w:val="22"/>
          <w:szCs w:val="22"/>
        </w:rPr>
      </w:pPr>
      <w:r w:rsidRPr="00805444">
        <w:rPr>
          <w:rFonts w:ascii="Calibri" w:eastAsia="Calibri" w:hAnsi="Calibri" w:cs="Calibri"/>
          <w:b/>
          <w:sz w:val="22"/>
          <w:szCs w:val="22"/>
        </w:rPr>
        <w:lastRenderedPageBreak/>
        <w:t>§ 5</w:t>
      </w:r>
    </w:p>
    <w:p w:rsidR="00097DDE" w:rsidRPr="00805444" w:rsidRDefault="00097DDE" w:rsidP="00097DDE">
      <w:pPr>
        <w:pStyle w:val="ARTartustawynprozporzdzenia"/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805444">
        <w:rPr>
          <w:rFonts w:ascii="Calibri" w:eastAsia="Calibri" w:hAnsi="Calibri" w:cs="Calibri"/>
          <w:sz w:val="22"/>
          <w:szCs w:val="22"/>
        </w:rPr>
        <w:t xml:space="preserve">Zgłoszenia podlegają rejestracji w rejestrze zgłoszeń wewnętrznych, zwanym dalej „rejestrem”. </w:t>
      </w:r>
    </w:p>
    <w:p w:rsidR="00097DDE" w:rsidRPr="00B31CFE" w:rsidRDefault="00097DDE" w:rsidP="00097DDE">
      <w:pPr>
        <w:pStyle w:val="ARTartustawynprozporzdzenia"/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805444">
        <w:rPr>
          <w:rFonts w:ascii="Calibri" w:eastAsia="Calibri" w:hAnsi="Calibri" w:cs="Calibri"/>
          <w:sz w:val="22"/>
          <w:szCs w:val="22"/>
        </w:rPr>
        <w:t xml:space="preserve">Wzór rejestru stanowi załącznik </w:t>
      </w:r>
      <w:r w:rsidRPr="00B31CFE">
        <w:rPr>
          <w:rFonts w:ascii="Calibri" w:eastAsia="Calibri" w:hAnsi="Calibri" w:cs="Calibri"/>
          <w:sz w:val="22"/>
          <w:szCs w:val="22"/>
        </w:rPr>
        <w:t>nr 2 do zarządzenia.</w:t>
      </w:r>
    </w:p>
    <w:p w:rsidR="00097DDE" w:rsidRPr="00805444" w:rsidRDefault="00097DDE" w:rsidP="00097DDE">
      <w:pPr>
        <w:pStyle w:val="ARTartustawynprozporzdzenia"/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805444">
        <w:rPr>
          <w:rFonts w:ascii="Calibri" w:eastAsia="Calibri" w:hAnsi="Calibri" w:cs="Calibri"/>
          <w:sz w:val="22"/>
          <w:szCs w:val="22"/>
        </w:rPr>
        <w:t xml:space="preserve">Osoba upoważniona prowadzi rejestr w sposób zapewniający integralność i ochronę danych, w tym poufność danych sygnalisty i osoby, której dotyczy zgłoszenie. </w:t>
      </w:r>
    </w:p>
    <w:p w:rsidR="00097DDE" w:rsidRPr="00805444" w:rsidRDefault="00097DDE" w:rsidP="00097DDE">
      <w:pPr>
        <w:pStyle w:val="ARTartustawynprozporzdzenia"/>
        <w:numPr>
          <w:ilvl w:val="0"/>
          <w:numId w:val="3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805444">
        <w:rPr>
          <w:rFonts w:ascii="Calibri" w:eastAsia="Calibri" w:hAnsi="Calibri" w:cs="Calibri"/>
          <w:sz w:val="22"/>
          <w:szCs w:val="22"/>
        </w:rPr>
        <w:t xml:space="preserve">Dane osobowe oraz pozostałe informacje w rejestrze są przechowywane przez okres </w:t>
      </w:r>
      <w:r w:rsidRPr="00805444">
        <w:rPr>
          <w:rFonts w:ascii="Calibri" w:eastAsia="Calibri" w:hAnsi="Calibri" w:cs="Calibri"/>
          <w:sz w:val="22"/>
          <w:szCs w:val="22"/>
        </w:rPr>
        <w:br/>
        <w:t>3 lat po zakończeniu roku kalendarzowego, w którym zakończono działania następcze, albo po zakończeniu postępowań zainicjowanych tymi działaniami.</w:t>
      </w:r>
    </w:p>
    <w:p w:rsidR="00097DDE" w:rsidRPr="00805444" w:rsidRDefault="00097DDE" w:rsidP="00EC211E">
      <w:pPr>
        <w:pStyle w:val="ARTartustawynprozporzdzenia"/>
        <w:spacing w:line="276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805444">
        <w:rPr>
          <w:rFonts w:ascii="Calibri" w:hAnsi="Calibri" w:cs="Calibri"/>
          <w:b/>
          <w:sz w:val="22"/>
          <w:szCs w:val="22"/>
        </w:rPr>
        <w:t>§ 6</w:t>
      </w:r>
      <w:bookmarkEnd w:id="5"/>
    </w:p>
    <w:p w:rsidR="00097DDE" w:rsidRPr="00805444" w:rsidRDefault="00097DDE" w:rsidP="00017F2A">
      <w:pPr>
        <w:pStyle w:val="ARTartustawynprozporzdzenia"/>
        <w:spacing w:line="276" w:lineRule="auto"/>
        <w:ind w:firstLine="0"/>
        <w:rPr>
          <w:rFonts w:ascii="Calibri" w:hAnsi="Calibri" w:cs="Calibri"/>
          <w:sz w:val="22"/>
          <w:szCs w:val="22"/>
        </w:rPr>
      </w:pPr>
      <w:r w:rsidRPr="00805444">
        <w:rPr>
          <w:rFonts w:ascii="Calibri" w:hAnsi="Calibri" w:cs="Calibri"/>
          <w:sz w:val="22"/>
          <w:szCs w:val="22"/>
        </w:rPr>
        <w:t xml:space="preserve">Za opracowanie, wdrożenie i utrzymanie rozwiązań technicznych, umożliwiających dokonywanie zgłoszeń w postaci elektronicznej, w sposób uniemożliwiający uzyskanie dostępu do informacji </w:t>
      </w:r>
      <w:r>
        <w:rPr>
          <w:rFonts w:ascii="Calibri" w:hAnsi="Calibri" w:cs="Calibri"/>
          <w:sz w:val="22"/>
          <w:szCs w:val="22"/>
        </w:rPr>
        <w:br/>
      </w:r>
      <w:r w:rsidRPr="00805444">
        <w:rPr>
          <w:rFonts w:ascii="Calibri" w:hAnsi="Calibri" w:cs="Calibri"/>
          <w:sz w:val="22"/>
          <w:szCs w:val="22"/>
        </w:rPr>
        <w:t>o naruszeniu prawa nieupoważnionym osobom, zapewniających ochronę danych osobowych sygnalisty, osoby, której dotyczy zgłoszenie, oraz osoby trzeciej wskazanej w zgłoszeniu</w:t>
      </w:r>
      <w:r w:rsidRPr="0080544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805444">
        <w:rPr>
          <w:rFonts w:ascii="Calibri" w:hAnsi="Calibri" w:cs="Calibri"/>
          <w:sz w:val="22"/>
          <w:szCs w:val="22"/>
        </w:rPr>
        <w:t xml:space="preserve">odpowiada </w:t>
      </w:r>
      <w:bookmarkStart w:id="6" w:name="_Hlk177726680"/>
      <w:r w:rsidRPr="00805444">
        <w:rPr>
          <w:rFonts w:ascii="Calibri" w:hAnsi="Calibri" w:cs="Calibri"/>
          <w:sz w:val="22"/>
          <w:szCs w:val="22"/>
        </w:rPr>
        <w:t>Ośrodek Szkoleń Doradztwa i Doskonalenia Kadr w Strzałkowie.</w:t>
      </w:r>
    </w:p>
    <w:bookmarkEnd w:id="6"/>
    <w:p w:rsidR="00097DDE" w:rsidRPr="00805444" w:rsidRDefault="00097DDE" w:rsidP="00EC211E">
      <w:pPr>
        <w:pStyle w:val="ARTartustawynprozporzdzenia"/>
        <w:spacing w:line="276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805444">
        <w:rPr>
          <w:rFonts w:ascii="Calibri" w:hAnsi="Calibri" w:cs="Calibri"/>
          <w:b/>
          <w:sz w:val="22"/>
          <w:szCs w:val="22"/>
        </w:rPr>
        <w:t>§ 7</w:t>
      </w:r>
    </w:p>
    <w:p w:rsidR="00097DDE" w:rsidRPr="007C1199" w:rsidRDefault="00097DDE" w:rsidP="008F6C51">
      <w:pPr>
        <w:pStyle w:val="ARTartustawynprozporzdzenia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805444">
        <w:rPr>
          <w:rFonts w:ascii="Calibri" w:hAnsi="Calibri" w:cs="Calibri"/>
          <w:sz w:val="22"/>
          <w:szCs w:val="22"/>
        </w:rPr>
        <w:t xml:space="preserve">Zarządzenie podaje się do wiadomości wszystkim </w:t>
      </w:r>
      <w:r w:rsidRPr="008F6C51">
        <w:rPr>
          <w:rFonts w:asciiTheme="minorHAnsi" w:hAnsiTheme="minorHAnsi" w:cstheme="minorHAnsi"/>
          <w:sz w:val="22"/>
          <w:szCs w:val="22"/>
        </w:rPr>
        <w:t>pracownikom</w:t>
      </w:r>
      <w:r w:rsidR="00540CD2" w:rsidRPr="008F6C51">
        <w:rPr>
          <w:rFonts w:asciiTheme="minorHAnsi" w:hAnsiTheme="minorHAnsi" w:cstheme="minorHAnsi"/>
          <w:sz w:val="22"/>
          <w:szCs w:val="22"/>
        </w:rPr>
        <w:t xml:space="preserve"> </w:t>
      </w:r>
      <w:r w:rsidR="008F6C51">
        <w:rPr>
          <w:rFonts w:asciiTheme="minorHAnsi" w:hAnsiTheme="minorHAnsi" w:cstheme="minorHAnsi"/>
          <w:sz w:val="22"/>
          <w:szCs w:val="22"/>
        </w:rPr>
        <w:t>Urzędu</w:t>
      </w:r>
      <w:r w:rsidR="008F6C51" w:rsidRPr="008F6C51">
        <w:rPr>
          <w:rFonts w:asciiTheme="minorHAnsi" w:hAnsiTheme="minorHAnsi" w:cstheme="minorHAnsi"/>
          <w:sz w:val="22"/>
          <w:szCs w:val="22"/>
        </w:rPr>
        <w:t xml:space="preserve"> Gminy Ostrowite</w:t>
      </w:r>
      <w:r w:rsidR="008F6C51">
        <w:rPr>
          <w:rFonts w:asciiTheme="minorHAnsi" w:hAnsiTheme="minorHAnsi" w:cstheme="minorHAnsi"/>
          <w:sz w:val="22"/>
          <w:szCs w:val="22"/>
        </w:rPr>
        <w:t>.</w:t>
      </w:r>
      <w:r w:rsidR="008F6C51" w:rsidRPr="008F6C51">
        <w:rPr>
          <w:rFonts w:asciiTheme="minorHAnsi" w:hAnsiTheme="minorHAnsi" w:cstheme="minorHAnsi"/>
          <w:sz w:val="22"/>
          <w:szCs w:val="22"/>
        </w:rPr>
        <w:t xml:space="preserve"> </w:t>
      </w:r>
      <w:r w:rsidRPr="008F6C51">
        <w:rPr>
          <w:rFonts w:asciiTheme="minorHAnsi" w:hAnsiTheme="minorHAnsi" w:cstheme="minorHAnsi"/>
          <w:sz w:val="22"/>
          <w:szCs w:val="22"/>
        </w:rPr>
        <w:t>Zapoznanie z treścią zarządzenia pracownik potwierdza p</w:t>
      </w:r>
      <w:r w:rsidR="007C1199" w:rsidRPr="008F6C51">
        <w:rPr>
          <w:rFonts w:asciiTheme="minorHAnsi" w:hAnsiTheme="minorHAnsi" w:cstheme="minorHAnsi"/>
          <w:sz w:val="22"/>
          <w:szCs w:val="22"/>
        </w:rPr>
        <w:t>op</w:t>
      </w:r>
      <w:r w:rsidR="007C1199" w:rsidRPr="005C14F9">
        <w:rPr>
          <w:rFonts w:asciiTheme="minorHAnsi" w:hAnsiTheme="minorHAnsi" w:cstheme="minorHAnsi"/>
          <w:sz w:val="22"/>
          <w:szCs w:val="22"/>
        </w:rPr>
        <w:t>rzez podpisanie oświadczenia</w:t>
      </w:r>
      <w:r w:rsidR="007C1199">
        <w:rPr>
          <w:rFonts w:ascii="Calibri" w:hAnsi="Calibri" w:cs="Calibri"/>
          <w:sz w:val="22"/>
          <w:szCs w:val="22"/>
        </w:rPr>
        <w:t xml:space="preserve"> </w:t>
      </w:r>
      <w:r w:rsidR="008F6C51">
        <w:rPr>
          <w:rFonts w:ascii="Calibri" w:hAnsi="Calibri" w:cs="Calibri"/>
          <w:sz w:val="22"/>
          <w:szCs w:val="22"/>
        </w:rPr>
        <w:br/>
      </w:r>
      <w:r w:rsidRPr="007C1199">
        <w:rPr>
          <w:rFonts w:ascii="Calibri" w:hAnsi="Calibri" w:cs="Calibri"/>
          <w:sz w:val="22"/>
          <w:szCs w:val="22"/>
        </w:rPr>
        <w:t>o zapoznaniu się z przepisami Procedury zgłoszeń wewnętrznych – Załącznik nr 1 do Procedury zgłoszeń wewnętrznych.</w:t>
      </w:r>
    </w:p>
    <w:p w:rsidR="00097DDE" w:rsidRPr="00805444" w:rsidRDefault="00097DDE" w:rsidP="00097DDE">
      <w:pPr>
        <w:pStyle w:val="ARTartustawynprozporzdzenia"/>
        <w:numPr>
          <w:ilvl w:val="0"/>
          <w:numId w:val="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805444">
        <w:rPr>
          <w:rFonts w:ascii="Calibri" w:hAnsi="Calibri" w:cs="Calibri"/>
          <w:sz w:val="22"/>
          <w:szCs w:val="22"/>
        </w:rPr>
        <w:t>Osobie ubiegającej się o pracę na podstawie stosunku pracy lub innego stosunku prawnego stanowiącego podstawę świadczenia pracy lub usług</w:t>
      </w:r>
      <w:r>
        <w:rPr>
          <w:rFonts w:ascii="Calibri" w:hAnsi="Calibri" w:cs="Calibri"/>
          <w:sz w:val="22"/>
          <w:szCs w:val="22"/>
        </w:rPr>
        <w:t>,</w:t>
      </w:r>
      <w:r w:rsidRPr="00805444">
        <w:rPr>
          <w:rFonts w:ascii="Calibri" w:hAnsi="Calibri" w:cs="Calibri"/>
          <w:sz w:val="22"/>
          <w:szCs w:val="22"/>
        </w:rPr>
        <w:t xml:space="preserve"> lub pełnienia funkcji, pracownik </w:t>
      </w:r>
      <w:r w:rsidR="00052FB5">
        <w:rPr>
          <w:rFonts w:ascii="Calibri" w:hAnsi="Calibri" w:cs="Calibri"/>
          <w:sz w:val="22"/>
          <w:szCs w:val="22"/>
        </w:rPr>
        <w:t xml:space="preserve">na stanowisku do spraw organizacyjnych i </w:t>
      </w:r>
      <w:r w:rsidRPr="00805444">
        <w:rPr>
          <w:rFonts w:ascii="Calibri" w:hAnsi="Calibri" w:cs="Calibri"/>
          <w:sz w:val="22"/>
          <w:szCs w:val="22"/>
        </w:rPr>
        <w:t>kadr</w:t>
      </w:r>
      <w:r w:rsidR="00052FB5">
        <w:rPr>
          <w:rFonts w:ascii="Calibri" w:hAnsi="Calibri" w:cs="Calibri"/>
          <w:sz w:val="22"/>
          <w:szCs w:val="22"/>
        </w:rPr>
        <w:t xml:space="preserve"> lub pracownik odpowiedzialny za prowadzenie postępowania poprzedzającego zawarcie  umowy cywilnoprawnej </w:t>
      </w:r>
      <w:r w:rsidRPr="00805444">
        <w:rPr>
          <w:rFonts w:ascii="Calibri" w:hAnsi="Calibri" w:cs="Calibri"/>
          <w:sz w:val="22"/>
          <w:szCs w:val="22"/>
        </w:rPr>
        <w:t xml:space="preserve">przekazuje informację o procedurze zgłoszeń wewnętrznych, w tym o osobach upoważnionych wraz z rozpoczęciem rekrutacji lub </w:t>
      </w:r>
      <w:r w:rsidR="00052FB5">
        <w:rPr>
          <w:rFonts w:ascii="Calibri" w:hAnsi="Calibri" w:cs="Calibri"/>
          <w:sz w:val="22"/>
          <w:szCs w:val="22"/>
        </w:rPr>
        <w:t xml:space="preserve">postępowania </w:t>
      </w:r>
      <w:r w:rsidRPr="00805444">
        <w:rPr>
          <w:rFonts w:ascii="Calibri" w:hAnsi="Calibri" w:cs="Calibri"/>
          <w:sz w:val="22"/>
          <w:szCs w:val="22"/>
        </w:rPr>
        <w:t xml:space="preserve"> poprzedzając</w:t>
      </w:r>
      <w:r w:rsidR="00442A8C">
        <w:rPr>
          <w:rFonts w:ascii="Calibri" w:hAnsi="Calibri" w:cs="Calibri"/>
          <w:sz w:val="22"/>
          <w:szCs w:val="22"/>
        </w:rPr>
        <w:t xml:space="preserve">ego </w:t>
      </w:r>
      <w:r w:rsidRPr="00805444">
        <w:rPr>
          <w:rFonts w:ascii="Calibri" w:hAnsi="Calibri" w:cs="Calibri"/>
          <w:sz w:val="22"/>
          <w:szCs w:val="22"/>
        </w:rPr>
        <w:t xml:space="preserve"> zawarcie umowy.</w:t>
      </w:r>
    </w:p>
    <w:p w:rsidR="00097DDE" w:rsidRDefault="00097DDE" w:rsidP="00EC211E">
      <w:pPr>
        <w:pStyle w:val="ARTartustawynprozporzdzenia"/>
        <w:spacing w:line="276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05444">
        <w:rPr>
          <w:rFonts w:ascii="Calibri" w:hAnsi="Calibri" w:cs="Calibri"/>
          <w:b/>
          <w:bCs/>
          <w:sz w:val="22"/>
          <w:szCs w:val="22"/>
        </w:rPr>
        <w:t>§ 8</w:t>
      </w:r>
      <w:bookmarkStart w:id="7" w:name="_Hlk171501262"/>
    </w:p>
    <w:p w:rsidR="004433DB" w:rsidRDefault="004433DB" w:rsidP="004433DB">
      <w:pPr>
        <w:pStyle w:val="ARTartustawynprozporzdzenia"/>
        <w:spacing w:line="276" w:lineRule="auto"/>
        <w:ind w:firstLine="0"/>
        <w:jc w:val="left"/>
        <w:rPr>
          <w:rFonts w:ascii="Calibri" w:hAnsi="Calibri" w:cs="Calibri"/>
          <w:bCs/>
          <w:sz w:val="22"/>
          <w:szCs w:val="22"/>
        </w:rPr>
      </w:pPr>
      <w:r w:rsidRPr="004433DB">
        <w:rPr>
          <w:rFonts w:ascii="Calibri" w:hAnsi="Calibri" w:cs="Calibri"/>
          <w:bCs/>
          <w:sz w:val="22"/>
          <w:szCs w:val="22"/>
        </w:rPr>
        <w:t>Wykonanie</w:t>
      </w:r>
      <w:r>
        <w:rPr>
          <w:rFonts w:ascii="Calibri" w:hAnsi="Calibri" w:cs="Calibri"/>
          <w:bCs/>
          <w:sz w:val="22"/>
          <w:szCs w:val="22"/>
        </w:rPr>
        <w:t xml:space="preserve"> zarządzenia powierza się Sekretarzowi Gminy Ostrowite. </w:t>
      </w:r>
    </w:p>
    <w:p w:rsidR="004433DB" w:rsidRDefault="004433DB" w:rsidP="004433DB">
      <w:pPr>
        <w:pStyle w:val="ARTartustawynprozporzdzenia"/>
        <w:spacing w:line="276" w:lineRule="auto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05444">
        <w:rPr>
          <w:rFonts w:ascii="Calibri" w:hAnsi="Calibri" w:cs="Calibri"/>
          <w:b/>
          <w:bCs/>
          <w:sz w:val="22"/>
          <w:szCs w:val="22"/>
        </w:rPr>
        <w:t xml:space="preserve">§ </w:t>
      </w:r>
      <w:r>
        <w:rPr>
          <w:rFonts w:ascii="Calibri" w:hAnsi="Calibri" w:cs="Calibri"/>
          <w:b/>
          <w:bCs/>
          <w:sz w:val="22"/>
          <w:szCs w:val="22"/>
        </w:rPr>
        <w:t xml:space="preserve">9 </w:t>
      </w:r>
    </w:p>
    <w:p w:rsidR="004433DB" w:rsidRPr="004433DB" w:rsidRDefault="004433DB" w:rsidP="004433DB">
      <w:pPr>
        <w:pStyle w:val="ARTartustawynprozporzdzenia"/>
        <w:spacing w:line="276" w:lineRule="auto"/>
        <w:ind w:firstLine="0"/>
        <w:jc w:val="left"/>
        <w:rPr>
          <w:rFonts w:ascii="Calibri" w:hAnsi="Calibri" w:cs="Calibri"/>
          <w:bCs/>
          <w:sz w:val="22"/>
          <w:szCs w:val="22"/>
        </w:rPr>
      </w:pPr>
    </w:p>
    <w:bookmarkEnd w:id="7"/>
    <w:p w:rsidR="00097DDE" w:rsidRPr="00805444" w:rsidRDefault="00097DDE" w:rsidP="008E6B11">
      <w:pPr>
        <w:spacing w:after="0" w:line="240" w:lineRule="auto"/>
        <w:jc w:val="both"/>
        <w:rPr>
          <w:rFonts w:cs="Calibri"/>
          <w:b/>
          <w:strike/>
        </w:rPr>
      </w:pPr>
      <w:r w:rsidRPr="00805444">
        <w:rPr>
          <w:rFonts w:cs="Calibri"/>
        </w:rPr>
        <w:t>Zarządzenie wchodzi w życie w dniu podpisania.</w:t>
      </w:r>
    </w:p>
    <w:p w:rsidR="00943223" w:rsidRDefault="00943223" w:rsidP="00097DDE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:rsidR="00943223" w:rsidRDefault="00943223" w:rsidP="00097DDE">
      <w:pPr>
        <w:spacing w:after="0" w:line="276" w:lineRule="auto"/>
        <w:jc w:val="right"/>
        <w:rPr>
          <w:rFonts w:eastAsia="Times New Roman" w:cs="Calibri"/>
          <w:lang w:eastAsia="pl-PL"/>
        </w:rPr>
      </w:pPr>
    </w:p>
    <w:p w:rsidR="00097DDE" w:rsidRPr="00805444" w:rsidRDefault="00E43A1C" w:rsidP="00097DDE">
      <w:pPr>
        <w:spacing w:after="0" w:line="276" w:lineRule="auto"/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</w:t>
      </w:r>
    </w:p>
    <w:p w:rsidR="001561D2" w:rsidRDefault="00943223" w:rsidP="00097DDE">
      <w:pPr>
        <w:ind w:left="6372" w:firstLine="708"/>
      </w:pPr>
      <w:r>
        <w:rPr>
          <w:rFonts w:eastAsia="Times New Roman" w:cs="Calibri"/>
          <w:sz w:val="20"/>
          <w:szCs w:val="20"/>
          <w:lang w:eastAsia="pl-PL"/>
        </w:rPr>
        <w:t xml:space="preserve">         </w:t>
      </w:r>
    </w:p>
    <w:sectPr w:rsidR="0015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223E6"/>
    <w:multiLevelType w:val="hybridMultilevel"/>
    <w:tmpl w:val="AF88A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6D4CEE"/>
    <w:multiLevelType w:val="hybridMultilevel"/>
    <w:tmpl w:val="4288C7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5472A0"/>
    <w:multiLevelType w:val="hybridMultilevel"/>
    <w:tmpl w:val="78168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A50557"/>
    <w:multiLevelType w:val="hybridMultilevel"/>
    <w:tmpl w:val="28E09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EC0085"/>
    <w:multiLevelType w:val="hybridMultilevel"/>
    <w:tmpl w:val="36386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DE"/>
    <w:rsid w:val="00017F2A"/>
    <w:rsid w:val="00052FB5"/>
    <w:rsid w:val="00097DDE"/>
    <w:rsid w:val="00130DE9"/>
    <w:rsid w:val="001561D2"/>
    <w:rsid w:val="00312E7C"/>
    <w:rsid w:val="0038509E"/>
    <w:rsid w:val="003F06F3"/>
    <w:rsid w:val="003F4917"/>
    <w:rsid w:val="00442A8C"/>
    <w:rsid w:val="004433DB"/>
    <w:rsid w:val="00522C03"/>
    <w:rsid w:val="00540CD2"/>
    <w:rsid w:val="005C14F9"/>
    <w:rsid w:val="0067655B"/>
    <w:rsid w:val="006C0F35"/>
    <w:rsid w:val="006E708E"/>
    <w:rsid w:val="00776AEE"/>
    <w:rsid w:val="007A2E0E"/>
    <w:rsid w:val="007C1199"/>
    <w:rsid w:val="008108C9"/>
    <w:rsid w:val="008109C1"/>
    <w:rsid w:val="008E6B11"/>
    <w:rsid w:val="008F6C51"/>
    <w:rsid w:val="00943223"/>
    <w:rsid w:val="0099004E"/>
    <w:rsid w:val="00A82BA7"/>
    <w:rsid w:val="00AD7A27"/>
    <w:rsid w:val="00B010EE"/>
    <w:rsid w:val="00B8632D"/>
    <w:rsid w:val="00BA5FAC"/>
    <w:rsid w:val="00C402AD"/>
    <w:rsid w:val="00CD2711"/>
    <w:rsid w:val="00CE5024"/>
    <w:rsid w:val="00DE36B0"/>
    <w:rsid w:val="00DE6E2D"/>
    <w:rsid w:val="00E43A1C"/>
    <w:rsid w:val="00EC211E"/>
    <w:rsid w:val="00F1307E"/>
    <w:rsid w:val="00F229A9"/>
    <w:rsid w:val="00F24C95"/>
    <w:rsid w:val="00F5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7D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82BA7"/>
    <w:rPr>
      <w:color w:val="0000FF" w:themeColor="hyperlink"/>
      <w:u w:val="single"/>
    </w:rPr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CE5024"/>
    <w:pPr>
      <w:ind w:left="720"/>
      <w:contextualSpacing/>
    </w:p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CE502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D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7D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82BA7"/>
    <w:rPr>
      <w:color w:val="0000FF" w:themeColor="hyperlink"/>
      <w:u w:val="single"/>
    </w:rPr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CE5024"/>
    <w:pPr>
      <w:ind w:left="720"/>
      <w:contextualSpacing/>
    </w:p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CE50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Beata Sikorska</cp:lastModifiedBy>
  <cp:revision>4</cp:revision>
  <dcterms:created xsi:type="dcterms:W3CDTF">2024-10-10T10:37:00Z</dcterms:created>
  <dcterms:modified xsi:type="dcterms:W3CDTF">2024-10-15T07:14:00Z</dcterms:modified>
</cp:coreProperties>
</file>