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EA472D8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5AD0FD3A" w14:textId="77777777" w:rsidR="00D61327" w:rsidRPr="00D61327" w:rsidRDefault="00A42B63" w:rsidP="00D61327">
      <w:pPr>
        <w:spacing w:after="200" w:line="276" w:lineRule="auto"/>
        <w:ind w:hanging="436"/>
        <w:jc w:val="center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D61327" w:rsidRPr="00D61327"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  <w:t>Wymiana automatyki sterującej dla SUW w Giewartów Holendry</w:t>
      </w:r>
    </w:p>
    <w:p w14:paraId="11D8BA91" w14:textId="1E8F9375" w:rsidR="00646432" w:rsidRPr="00646432" w:rsidRDefault="00646432" w:rsidP="00646432">
      <w:pPr>
        <w:spacing w:after="200" w:line="276" w:lineRule="auto"/>
        <w:ind w:hanging="436"/>
        <w:jc w:val="center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</w:p>
    <w:p w14:paraId="09B2EB40" w14:textId="4279F895" w:rsidR="00B7532F" w:rsidRPr="00184AF5" w:rsidRDefault="00B7532F" w:rsidP="00B7532F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6B167A13" w14:textId="17682C5A" w:rsidR="00EA1F1F" w:rsidRPr="00245834" w:rsidRDefault="00EA1F1F" w:rsidP="00393532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F2CB3FD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294FB2DA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18D3062" w:rsidR="00737A88" w:rsidRDefault="00D61327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6715EB58">
            <wp:simplePos x="0" y="0"/>
            <wp:positionH relativeFrom="column">
              <wp:posOffset>2819400</wp:posOffset>
            </wp:positionH>
            <wp:positionV relativeFrom="paragraph">
              <wp:posOffset>-212838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CA33C" w14:textId="5F76EE9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016D464B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6583F94C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7478E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grudnia</w:t>
      </w:r>
      <w:r w:rsidR="0064643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2025roku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043C48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478EC">
        <w:rPr>
          <w:b/>
          <w:bCs/>
        </w:rPr>
        <w:t>7</w:t>
      </w:r>
      <w:r w:rsidR="00552944">
        <w:rPr>
          <w:b/>
          <w:bCs/>
        </w:rPr>
        <w:t xml:space="preserve"> </w:t>
      </w:r>
      <w:r w:rsidRPr="000E232E">
        <w:rPr>
          <w:b/>
          <w:bCs/>
        </w:rPr>
        <w:t>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145E" w14:textId="77777777" w:rsidR="00FA4192" w:rsidRDefault="00FA4192">
      <w:pPr>
        <w:spacing w:before="0" w:after="0"/>
      </w:pPr>
      <w:r>
        <w:separator/>
      </w:r>
    </w:p>
  </w:endnote>
  <w:endnote w:type="continuationSeparator" w:id="0">
    <w:p w14:paraId="6C187029" w14:textId="77777777" w:rsidR="00FA4192" w:rsidRDefault="00FA41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756B" w14:textId="77777777" w:rsidR="00FA4192" w:rsidRDefault="00FA4192">
      <w:pPr>
        <w:spacing w:before="0" w:after="0"/>
      </w:pPr>
      <w:r>
        <w:separator/>
      </w:r>
    </w:p>
  </w:footnote>
  <w:footnote w:type="continuationSeparator" w:id="0">
    <w:p w14:paraId="6325D3A5" w14:textId="77777777" w:rsidR="00FA4192" w:rsidRDefault="00FA41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B6BB" w14:textId="578B5917" w:rsidR="00552944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FB55B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FB55B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1F22"/>
    <w:rsid w:val="000221C2"/>
    <w:rsid w:val="000500A1"/>
    <w:rsid w:val="000E3D37"/>
    <w:rsid w:val="00100970"/>
    <w:rsid w:val="00117685"/>
    <w:rsid w:val="00143E27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93532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52944"/>
    <w:rsid w:val="005652D5"/>
    <w:rsid w:val="00571E73"/>
    <w:rsid w:val="005820EA"/>
    <w:rsid w:val="005A302A"/>
    <w:rsid w:val="005B589B"/>
    <w:rsid w:val="005E4A0D"/>
    <w:rsid w:val="006407EA"/>
    <w:rsid w:val="00646432"/>
    <w:rsid w:val="006A79F0"/>
    <w:rsid w:val="006B2FEF"/>
    <w:rsid w:val="006C3370"/>
    <w:rsid w:val="007239E0"/>
    <w:rsid w:val="00737A88"/>
    <w:rsid w:val="007478EC"/>
    <w:rsid w:val="007B1E85"/>
    <w:rsid w:val="00814DCB"/>
    <w:rsid w:val="00815C70"/>
    <w:rsid w:val="00815FF9"/>
    <w:rsid w:val="00844332"/>
    <w:rsid w:val="00852C98"/>
    <w:rsid w:val="00861CE3"/>
    <w:rsid w:val="008A4246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A4003"/>
    <w:rsid w:val="00AF4464"/>
    <w:rsid w:val="00B30805"/>
    <w:rsid w:val="00B31E29"/>
    <w:rsid w:val="00B35178"/>
    <w:rsid w:val="00B4440D"/>
    <w:rsid w:val="00B7532F"/>
    <w:rsid w:val="00B8160E"/>
    <w:rsid w:val="00B83D3E"/>
    <w:rsid w:val="00BC746D"/>
    <w:rsid w:val="00C21ED3"/>
    <w:rsid w:val="00C22B87"/>
    <w:rsid w:val="00C27384"/>
    <w:rsid w:val="00C71521"/>
    <w:rsid w:val="00C92498"/>
    <w:rsid w:val="00D61327"/>
    <w:rsid w:val="00D6528D"/>
    <w:rsid w:val="00D673A1"/>
    <w:rsid w:val="00D852EC"/>
    <w:rsid w:val="00DD47F4"/>
    <w:rsid w:val="00E35EA6"/>
    <w:rsid w:val="00E450D7"/>
    <w:rsid w:val="00E473B5"/>
    <w:rsid w:val="00E5448F"/>
    <w:rsid w:val="00EA1F1F"/>
    <w:rsid w:val="00EB35F8"/>
    <w:rsid w:val="00F06124"/>
    <w:rsid w:val="00F816B7"/>
    <w:rsid w:val="00FA4192"/>
    <w:rsid w:val="00FB55B0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2020-03-26T09:27:00Z</cp:lastPrinted>
  <dcterms:created xsi:type="dcterms:W3CDTF">2025-12-10T09:36:00Z</dcterms:created>
  <dcterms:modified xsi:type="dcterms:W3CDTF">2025-12-10T09:36:00Z</dcterms:modified>
</cp:coreProperties>
</file>