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00000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31FAE5F3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D64D21">
        <w:rPr>
          <w:rFonts w:ascii="Verdana" w:hAnsi="Verdana"/>
          <w:b/>
          <w:color w:val="000000"/>
          <w:sz w:val="18"/>
          <w:szCs w:val="18"/>
        </w:rPr>
        <w:t>1</w:t>
      </w:r>
      <w:r w:rsidR="00DE24A8">
        <w:rPr>
          <w:rFonts w:ascii="Verdana" w:hAnsi="Verdana"/>
          <w:b/>
          <w:color w:val="000000"/>
          <w:sz w:val="18"/>
          <w:szCs w:val="18"/>
        </w:rPr>
        <w:t>1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D64D21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9A3BC7">
        <w:rPr>
          <w:rFonts w:ascii="Verdana" w:hAnsi="Verdana"/>
          <w:b/>
          <w:color w:val="000000"/>
          <w:sz w:val="18"/>
          <w:szCs w:val="18"/>
        </w:rPr>
        <w:t>1 września</w:t>
      </w:r>
      <w:r w:rsidR="002A486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741BEB">
        <w:rPr>
          <w:rFonts w:ascii="Verdana" w:hAnsi="Verdana"/>
          <w:b/>
          <w:color w:val="000000"/>
          <w:sz w:val="18"/>
          <w:szCs w:val="18"/>
        </w:rPr>
        <w:t>202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0A77C3F0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2A486C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2A486C">
        <w:rPr>
          <w:rFonts w:ascii="Verdana" w:hAnsi="Verdana"/>
          <w:color w:val="000000"/>
          <w:sz w:val="18"/>
          <w:szCs w:val="18"/>
        </w:rPr>
        <w:t>735</w:t>
      </w:r>
      <w:r w:rsidR="00974B8A">
        <w:rPr>
          <w:rFonts w:ascii="Verdana" w:hAnsi="Verdana"/>
          <w:color w:val="000000"/>
          <w:sz w:val="18"/>
          <w:szCs w:val="18"/>
        </w:rPr>
        <w:t xml:space="preserve"> dalej k.p.a</w:t>
      </w:r>
      <w:r>
        <w:rPr>
          <w:rFonts w:ascii="Verdana" w:hAnsi="Verdana"/>
          <w:color w:val="000000"/>
          <w:sz w:val="18"/>
          <w:szCs w:val="18"/>
        </w:rPr>
        <w:t xml:space="preserve">) w związku z art. 74 ust. 3 ustawy z dnia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</w:t>
      </w:r>
      <w:r w:rsidR="004E3F12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r. poz</w:t>
      </w:r>
      <w:r w:rsidR="004E3F12">
        <w:rPr>
          <w:rFonts w:ascii="Verdana" w:hAnsi="Verdana"/>
          <w:color w:val="000000"/>
          <w:sz w:val="18"/>
          <w:szCs w:val="18"/>
        </w:rPr>
        <w:t>.1029 t.j.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3AA451EE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 xml:space="preserve">z wniosku </w:t>
      </w:r>
      <w:r w:rsidR="001A23F6">
        <w:rPr>
          <w:rFonts w:ascii="Verdana" w:hAnsi="Verdana"/>
          <w:b/>
          <w:bCs/>
          <w:color w:val="000000"/>
          <w:sz w:val="18"/>
          <w:szCs w:val="18"/>
        </w:rPr>
        <w:t xml:space="preserve">CGE 115 Sp. z o.o., Posada, ul. Reymonta 23, 62-530 Kazimierz Biskupi </w:t>
      </w:r>
      <w:r w:rsidR="0049247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DE24A8">
        <w:rPr>
          <w:b/>
          <w:bCs/>
        </w:rPr>
        <w:t>„Budowie w obrębie Jarotki</w:t>
      </w:r>
      <w:r w:rsidR="002354A6">
        <w:rPr>
          <w:b/>
          <w:bCs/>
        </w:rPr>
        <w:t>,</w:t>
      </w:r>
      <w:r w:rsidR="00DE24A8">
        <w:rPr>
          <w:b/>
          <w:bCs/>
        </w:rPr>
        <w:t xml:space="preserve"> gmina Ostrowite elektrowni fotowoltaicznej o mocy do około 65 MW”.   </w:t>
      </w:r>
    </w:p>
    <w:p w14:paraId="0AA39E04" w14:textId="438A8C39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1 pkt </w:t>
      </w:r>
      <w:r w:rsidR="00E84EAA">
        <w:rPr>
          <w:rFonts w:ascii="Verdana" w:hAnsi="Verdana"/>
          <w:bCs/>
          <w:color w:val="000000"/>
          <w:sz w:val="18"/>
          <w:szCs w:val="18"/>
        </w:rPr>
        <w:t xml:space="preserve">54 lit. a 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rozporządzenia Rady Ministrów z dnia 10 września 2019  r. w sprawie przedsięwzięć mogących znacząco oddziaływać na środowisko (Dz. U. z 2019 r. poz. </w:t>
      </w:r>
      <w:r w:rsidR="001A23F6">
        <w:rPr>
          <w:rFonts w:ascii="Verdana" w:hAnsi="Verdana"/>
          <w:bCs/>
          <w:color w:val="000000"/>
          <w:sz w:val="18"/>
          <w:szCs w:val="18"/>
        </w:rPr>
        <w:t>2373 z póz. zm.</w:t>
      </w:r>
      <w:r w:rsidRPr="00386CC1">
        <w:rPr>
          <w:rFonts w:ascii="Verdana" w:hAnsi="Verdana"/>
          <w:bCs/>
          <w:color w:val="000000"/>
          <w:sz w:val="18"/>
          <w:szCs w:val="18"/>
        </w:rPr>
        <w:t>), jako przedsięwzięcie dla którego może być wymagane sporządzenie raportu oddziaływania na środowisko.</w:t>
      </w:r>
    </w:p>
    <w:p w14:paraId="1B97CE16" w14:textId="2663FD3E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zgodnie z art. 64 ust. 1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UUOŚ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tutejszy organ wystąpił do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Regionalnego Dyrektora Ochrony Środowiska w Poznaniu,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Państwowego Powiatowego Inspektora Sanitarnego </w:t>
      </w:r>
      <w:r w:rsidR="006E079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br/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w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Słupcy</w:t>
      </w:r>
      <w:r w:rsidR="00E84EA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, </w:t>
      </w:r>
      <w:r w:rsidR="00596DFC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Wojewódz</w:t>
      </w:r>
      <w:r w:rsidR="00434AC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kiej</w:t>
      </w:r>
      <w:r w:rsidR="00596DFC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Stacja Sanitarno-    Epidemiologiczna w Poznaniu</w:t>
      </w:r>
      <w:r w:rsidR="00E84EA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oraz </w:t>
      </w:r>
      <w:r w:rsidR="00D11CAB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Dyrektora Zarządu Zlewni w Kole, Państwowe Gospodarstwo Wodne Wody</w:t>
      </w:r>
      <w:r w:rsidR="00D11CAB">
        <w:rPr>
          <w:rFonts w:ascii="Verdana" w:hAnsi="Verdana"/>
          <w:color w:val="000000"/>
          <w:sz w:val="18"/>
          <w:szCs w:val="18"/>
        </w:rPr>
        <w:t xml:space="preserve"> Polskie</w:t>
      </w:r>
      <w:r w:rsidR="00453359">
        <w:rPr>
          <w:rFonts w:ascii="Verdana" w:hAnsi="Verdana"/>
          <w:color w:val="000000"/>
          <w:sz w:val="18"/>
          <w:szCs w:val="18"/>
        </w:rPr>
        <w:t xml:space="preserve"> </w:t>
      </w:r>
      <w:r w:rsidR="00386CC1" w:rsidRPr="00386CC1">
        <w:rPr>
          <w:rFonts w:ascii="Verdana" w:hAnsi="Verdana"/>
          <w:color w:val="000000"/>
          <w:sz w:val="18"/>
          <w:szCs w:val="18"/>
        </w:rPr>
        <w:t xml:space="preserve">o wydanie opinii w sprawie stwierdzenia (lub nie) obowiązku przeprowadzenia oceny oddziaływania przedsięwzięcia </w:t>
      </w:r>
      <w:r w:rsidR="00453359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 xml:space="preserve">na środowisko, a w przypadku stwierdzenia takiego obowiązku, o określenie zakresu raportu </w:t>
      </w:r>
      <w:r w:rsidR="00453359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496AFD33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1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735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.)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DFCC460" w14:textId="7C6145F2" w:rsidR="00992975" w:rsidRPr="00992975" w:rsidRDefault="009B2250" w:rsidP="00992975">
      <w:pPr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</w:t>
      </w:r>
      <w:r w:rsidR="0043123E">
        <w:rPr>
          <w:rFonts w:ascii="Verdana" w:hAnsi="Verdana"/>
          <w:color w:val="000000"/>
          <w:sz w:val="18"/>
          <w:szCs w:val="18"/>
        </w:rPr>
        <w:t> </w:t>
      </w:r>
      <w:r w:rsidR="0043123E">
        <w:rPr>
          <w:rFonts w:ascii="Verdana" w:hAnsi="Verdana"/>
          <w:b/>
          <w:color w:val="000000"/>
          <w:sz w:val="18"/>
          <w:szCs w:val="18"/>
        </w:rPr>
        <w:t>  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</w:t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  <w:t xml:space="preserve">   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Wójt Gminy Ostrowite</w:t>
      </w:r>
    </w:p>
    <w:p w14:paraId="039CEBEE" w14:textId="7506634D" w:rsidR="0043123E" w:rsidRDefault="00992975" w:rsidP="00992975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  <w:r w:rsidRPr="00992975">
        <w:rPr>
          <w:rFonts w:ascii="Verdana" w:eastAsia="Arial Unicode MS" w:hAnsi="Verdana"/>
          <w:b/>
          <w:color w:val="000000"/>
          <w:kern w:val="1"/>
          <w:sz w:val="18"/>
          <w:szCs w:val="18"/>
        </w:rPr>
        <w:t>/-/ Mateusz Wojciechowski</w:t>
      </w:r>
    </w:p>
    <w:p w14:paraId="5DB8FE8D" w14:textId="1D0A42A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2DAB31C5" w14:textId="1BA12225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FA7952D" w14:textId="2B12878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0E56DDB" w14:textId="77777777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1B9346A" w14:textId="56187F8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Miejsce umieszczenia obwieszczenia:</w:t>
      </w:r>
    </w:p>
    <w:p w14:paraId="1BFA755D" w14:textId="547190C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1. Tablica ogłoszeń Urzędu Gminy w Ostrowitem.</w:t>
      </w:r>
    </w:p>
    <w:p w14:paraId="23CB8213" w14:textId="34963DF9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2. Tablica ogłoszeń sołectw: </w:t>
      </w:r>
      <w:r w:rsidR="00043514">
        <w:t xml:space="preserve">Jarotki, </w:t>
      </w:r>
      <w:r w:rsidR="005B2D23">
        <w:t xml:space="preserve">Ostrowite. </w:t>
      </w:r>
    </w:p>
    <w:p w14:paraId="41426392" w14:textId="43EAE8F7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3. BIP Urzędu </w:t>
      </w:r>
      <w:r w:rsidR="00E40EC0">
        <w:t>G</w:t>
      </w:r>
      <w:r>
        <w:t>miny Ostrowite.</w:t>
      </w:r>
    </w:p>
    <w:p w14:paraId="4AFBD5A4" w14:textId="1B48120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4. a/a E.L.  </w:t>
      </w:r>
    </w:p>
    <w:p w14:paraId="4B18493C" w14:textId="77777777" w:rsidR="00DB7E3E" w:rsidRDefault="00DB7E3E" w:rsidP="00DB7E3E">
      <w:pPr>
        <w:pStyle w:val="NormalnyWeb"/>
        <w:shd w:val="clear" w:color="auto" w:fill="FFFFFF"/>
      </w:pP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5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43514"/>
    <w:rsid w:val="00096602"/>
    <w:rsid w:val="000E62EF"/>
    <w:rsid w:val="00117CA1"/>
    <w:rsid w:val="00187FD9"/>
    <w:rsid w:val="001A23F6"/>
    <w:rsid w:val="001C277F"/>
    <w:rsid w:val="001C2F8B"/>
    <w:rsid w:val="001E3682"/>
    <w:rsid w:val="00210EA8"/>
    <w:rsid w:val="002354A6"/>
    <w:rsid w:val="00267D2C"/>
    <w:rsid w:val="002A486C"/>
    <w:rsid w:val="00321844"/>
    <w:rsid w:val="00372523"/>
    <w:rsid w:val="00377056"/>
    <w:rsid w:val="00386CC1"/>
    <w:rsid w:val="00396A6A"/>
    <w:rsid w:val="003C6881"/>
    <w:rsid w:val="003E67BA"/>
    <w:rsid w:val="00407063"/>
    <w:rsid w:val="004115A5"/>
    <w:rsid w:val="00427E72"/>
    <w:rsid w:val="0043123E"/>
    <w:rsid w:val="00434AC9"/>
    <w:rsid w:val="0043586A"/>
    <w:rsid w:val="00453359"/>
    <w:rsid w:val="00492474"/>
    <w:rsid w:val="004E3F12"/>
    <w:rsid w:val="00507579"/>
    <w:rsid w:val="00596DFC"/>
    <w:rsid w:val="005B2D23"/>
    <w:rsid w:val="005D225C"/>
    <w:rsid w:val="005D63A6"/>
    <w:rsid w:val="005F7AE3"/>
    <w:rsid w:val="00603EC2"/>
    <w:rsid w:val="00624BF6"/>
    <w:rsid w:val="006B1776"/>
    <w:rsid w:val="006B1D7C"/>
    <w:rsid w:val="006E079A"/>
    <w:rsid w:val="00741BEB"/>
    <w:rsid w:val="007C248F"/>
    <w:rsid w:val="007F34F1"/>
    <w:rsid w:val="00820C58"/>
    <w:rsid w:val="00827434"/>
    <w:rsid w:val="0082785C"/>
    <w:rsid w:val="0087267F"/>
    <w:rsid w:val="008877FF"/>
    <w:rsid w:val="008B4BB0"/>
    <w:rsid w:val="008E07E3"/>
    <w:rsid w:val="008E6212"/>
    <w:rsid w:val="008E6676"/>
    <w:rsid w:val="0092471E"/>
    <w:rsid w:val="00974B8A"/>
    <w:rsid w:val="009767B9"/>
    <w:rsid w:val="00992975"/>
    <w:rsid w:val="009A3778"/>
    <w:rsid w:val="009A3BC7"/>
    <w:rsid w:val="009A7130"/>
    <w:rsid w:val="009B2250"/>
    <w:rsid w:val="009D55F2"/>
    <w:rsid w:val="009D60D2"/>
    <w:rsid w:val="00A8335E"/>
    <w:rsid w:val="00A92FD7"/>
    <w:rsid w:val="00B30DC5"/>
    <w:rsid w:val="00B409F2"/>
    <w:rsid w:val="00B64589"/>
    <w:rsid w:val="00B84A9E"/>
    <w:rsid w:val="00B96D59"/>
    <w:rsid w:val="00BA7B9D"/>
    <w:rsid w:val="00BC7731"/>
    <w:rsid w:val="00C27A6E"/>
    <w:rsid w:val="00C70B8A"/>
    <w:rsid w:val="00CC37C9"/>
    <w:rsid w:val="00D11CAB"/>
    <w:rsid w:val="00D1502D"/>
    <w:rsid w:val="00D549C8"/>
    <w:rsid w:val="00D64D21"/>
    <w:rsid w:val="00DB7E3E"/>
    <w:rsid w:val="00DE24A8"/>
    <w:rsid w:val="00E40EC0"/>
    <w:rsid w:val="00E53513"/>
    <w:rsid w:val="00E84EAA"/>
    <w:rsid w:val="00EB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72</cp:revision>
  <cp:lastPrinted>2022-04-28T05:48:00Z</cp:lastPrinted>
  <dcterms:created xsi:type="dcterms:W3CDTF">2020-04-06T12:53:00Z</dcterms:created>
  <dcterms:modified xsi:type="dcterms:W3CDTF">2022-09-01T09:04:00Z</dcterms:modified>
</cp:coreProperties>
</file>