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6A" w:rsidRDefault="004F206A" w:rsidP="004F206A"/>
    <w:p w:rsidR="004F206A" w:rsidRDefault="004F206A" w:rsidP="004F206A"/>
    <w:p w:rsidR="004F206A" w:rsidRPr="007030E1" w:rsidRDefault="006F2153" w:rsidP="004F206A">
      <w:r w:rsidRPr="006F2153">
        <w:rPr>
          <w:rFonts w:ascii="Tahoma" w:hAnsi="Tahoma" w:cs="Tahoma"/>
          <w:b/>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3pt;margin-top:1.45pt;width:64.8pt;height:1in;z-index:251657216" o:allowincell="f">
            <v:imagedata r:id="rId8" o:title=""/>
          </v:shape>
          <o:OLEObject Type="Embed" ProgID="CorelDRAW.Graphic.9" ShapeID="_x0000_s1027" DrawAspect="Content" ObjectID="_1485673787" r:id="rId9"/>
        </w:pict>
      </w:r>
    </w:p>
    <w:p w:rsidR="004F206A" w:rsidRPr="00214234" w:rsidRDefault="004F206A" w:rsidP="004F206A">
      <w:pPr>
        <w:jc w:val="center"/>
        <w:rPr>
          <w:rFonts w:ascii="Tahoma" w:hAnsi="Tahoma" w:cs="Tahoma"/>
          <w:b/>
          <w:bCs/>
          <w:color w:val="1F497D"/>
          <w:sz w:val="36"/>
        </w:rPr>
      </w:pPr>
      <w:r w:rsidRPr="007030E1">
        <w:rPr>
          <w:rFonts w:ascii="Tahoma" w:hAnsi="Tahoma" w:cs="Tahoma"/>
          <w:b/>
          <w:sz w:val="44"/>
        </w:rPr>
        <w:t xml:space="preserve">   </w:t>
      </w:r>
      <w:r w:rsidRPr="00214234">
        <w:rPr>
          <w:rFonts w:ascii="Tahoma" w:hAnsi="Tahoma" w:cs="Tahoma"/>
          <w:b/>
          <w:color w:val="1F497D"/>
          <w:sz w:val="44"/>
        </w:rPr>
        <w:t>GMINA  OSTROWITE</w:t>
      </w:r>
    </w:p>
    <w:p w:rsidR="004F206A" w:rsidRPr="007030E1" w:rsidRDefault="004F206A" w:rsidP="004F206A">
      <w:pPr>
        <w:tabs>
          <w:tab w:val="left" w:pos="2400"/>
        </w:tabs>
        <w:jc w:val="center"/>
        <w:rPr>
          <w:rFonts w:ascii="Tahoma" w:hAnsi="Tahoma" w:cs="Tahoma"/>
        </w:rPr>
      </w:pPr>
      <w:r w:rsidRPr="007030E1">
        <w:rPr>
          <w:rFonts w:ascii="Tahoma" w:hAnsi="Tahoma" w:cs="Tahoma"/>
        </w:rPr>
        <w:t xml:space="preserve">    ul. </w:t>
      </w:r>
      <w:r>
        <w:rPr>
          <w:rFonts w:ascii="Tahoma" w:hAnsi="Tahoma" w:cs="Tahoma"/>
        </w:rPr>
        <w:t>Lipowa 2</w:t>
      </w:r>
      <w:r w:rsidRPr="007030E1">
        <w:rPr>
          <w:rFonts w:ascii="Tahoma" w:hAnsi="Tahoma" w:cs="Tahoma"/>
        </w:rPr>
        <w:t>,  62 – 40</w:t>
      </w:r>
      <w:r>
        <w:rPr>
          <w:rFonts w:ascii="Tahoma" w:hAnsi="Tahoma" w:cs="Tahoma"/>
        </w:rPr>
        <w:t xml:space="preserve">2  </w:t>
      </w:r>
      <w:r w:rsidRPr="007030E1">
        <w:rPr>
          <w:rFonts w:ascii="Tahoma" w:hAnsi="Tahoma" w:cs="Tahoma"/>
        </w:rPr>
        <w:t xml:space="preserve"> </w:t>
      </w:r>
      <w:r>
        <w:rPr>
          <w:rFonts w:ascii="Tahoma" w:hAnsi="Tahoma" w:cs="Tahoma"/>
        </w:rPr>
        <w:t>Ostrowite</w:t>
      </w:r>
    </w:p>
    <w:p w:rsidR="004F206A" w:rsidRPr="00A30EB8" w:rsidRDefault="004F206A" w:rsidP="004F206A">
      <w:pPr>
        <w:tabs>
          <w:tab w:val="left" w:pos="2400"/>
        </w:tabs>
        <w:jc w:val="center"/>
        <w:rPr>
          <w:rFonts w:ascii="Tahoma" w:hAnsi="Tahoma" w:cs="Tahoma"/>
        </w:rPr>
      </w:pPr>
      <w:r w:rsidRPr="00A30EB8">
        <w:rPr>
          <w:rFonts w:ascii="Tahoma" w:hAnsi="Tahoma" w:cs="Tahoma"/>
        </w:rPr>
        <w:t xml:space="preserve">     * Tel. 632765121      *faks  632765160</w:t>
      </w:r>
    </w:p>
    <w:p w:rsidR="004F206A" w:rsidRPr="00A30EB8" w:rsidRDefault="004F206A" w:rsidP="004F206A">
      <w:pPr>
        <w:pStyle w:val="Tekstpodstawowy"/>
        <w:jc w:val="center"/>
        <w:rPr>
          <w:rFonts w:ascii="Tahoma" w:hAnsi="Tahoma" w:cs="Tahoma"/>
        </w:rPr>
      </w:pPr>
      <w:r w:rsidRPr="00A30EB8">
        <w:rPr>
          <w:rFonts w:ascii="Tahoma" w:hAnsi="Tahoma" w:cs="Tahoma"/>
          <w:color w:val="000000"/>
        </w:rPr>
        <w:t xml:space="preserve">           *  </w:t>
      </w:r>
      <w:hyperlink w:history="1">
        <w:r w:rsidRPr="00A30EB8">
          <w:rPr>
            <w:rStyle w:val="Hipercze"/>
            <w:rFonts w:ascii="Tahoma" w:hAnsi="Tahoma" w:cs="Tahoma"/>
          </w:rPr>
          <w:t>www.ostrowite .</w:t>
        </w:r>
        <w:proofErr w:type="spellStart"/>
        <w:r w:rsidRPr="00A30EB8">
          <w:rPr>
            <w:rStyle w:val="Hipercze"/>
            <w:rFonts w:ascii="Tahoma" w:hAnsi="Tahoma" w:cs="Tahoma"/>
          </w:rPr>
          <w:t>pl</w:t>
        </w:r>
        <w:proofErr w:type="spellEnd"/>
      </w:hyperlink>
      <w:r w:rsidRPr="00A30EB8">
        <w:rPr>
          <w:rFonts w:ascii="Tahoma" w:hAnsi="Tahoma" w:cs="Tahoma"/>
        </w:rPr>
        <w:t xml:space="preserve">     * e – mail: </w:t>
      </w:r>
      <w:proofErr w:type="spellStart"/>
      <w:r w:rsidRPr="00A30EB8">
        <w:rPr>
          <w:rFonts w:ascii="Tahoma" w:hAnsi="Tahoma" w:cs="Tahoma"/>
        </w:rPr>
        <w:t>ugmostrowite</w:t>
      </w:r>
      <w:proofErr w:type="spellEnd"/>
      <w:r w:rsidRPr="00A30EB8">
        <w:rPr>
          <w:rFonts w:ascii="Tahoma" w:hAnsi="Tahoma" w:cs="Tahoma"/>
        </w:rPr>
        <w:t xml:space="preserve"> @post.pl</w:t>
      </w:r>
    </w:p>
    <w:p w:rsidR="004F206A" w:rsidRPr="00A30EB8" w:rsidRDefault="006F2153" w:rsidP="004F206A">
      <w:r>
        <w:rPr>
          <w:noProof/>
        </w:rPr>
        <w:pict>
          <v:line id="_x0000_s1026" style="position:absolute;flip:y;z-index:251658240" from="9pt,12.15pt" to="486pt,12.15pt" strokecolor="green" strokeweight="2.25pt">
            <w10:wrap type="square"/>
          </v:line>
        </w:pict>
      </w:r>
    </w:p>
    <w:p w:rsidR="004F206A" w:rsidRPr="00A30EB8" w:rsidRDefault="004F206A" w:rsidP="004F206A"/>
    <w:p w:rsidR="004F206A" w:rsidRPr="00A30EB8" w:rsidRDefault="004F206A" w:rsidP="004F206A"/>
    <w:p w:rsidR="004F206A" w:rsidRPr="00A30EB8" w:rsidRDefault="004F206A" w:rsidP="004F206A"/>
    <w:p w:rsidR="004F206A" w:rsidRPr="007030E1" w:rsidRDefault="004F206A" w:rsidP="004F206A">
      <w:pPr>
        <w:spacing w:line="360" w:lineRule="auto"/>
        <w:jc w:val="center"/>
        <w:rPr>
          <w:rFonts w:ascii="Tahoma" w:hAnsi="Tahoma" w:cs="Tahoma"/>
          <w:sz w:val="28"/>
          <w:szCs w:val="28"/>
        </w:rPr>
      </w:pPr>
      <w:r w:rsidRPr="00A30EB8">
        <w:rPr>
          <w:rFonts w:ascii="Tahoma" w:hAnsi="Tahoma" w:cs="Tahoma"/>
          <w:b/>
          <w:sz w:val="28"/>
          <w:szCs w:val="28"/>
        </w:rPr>
        <w:t>S</w:t>
      </w:r>
      <w:r w:rsidRPr="007030E1">
        <w:rPr>
          <w:rFonts w:ascii="Tahoma" w:hAnsi="Tahoma" w:cs="Tahoma"/>
          <w:b/>
          <w:sz w:val="28"/>
          <w:szCs w:val="28"/>
        </w:rPr>
        <w:t>PECYFIKACJA ISTOTNYCH WARUNKÓW ZAMÓWIENIA</w:t>
      </w:r>
    </w:p>
    <w:p w:rsidR="004F206A" w:rsidRPr="007030E1" w:rsidRDefault="004F206A" w:rsidP="004F206A">
      <w:pPr>
        <w:spacing w:line="360" w:lineRule="auto"/>
        <w:jc w:val="center"/>
        <w:rPr>
          <w:rFonts w:ascii="Tahoma" w:hAnsi="Tahoma" w:cs="Tahoma"/>
          <w:sz w:val="28"/>
          <w:szCs w:val="28"/>
        </w:rPr>
      </w:pPr>
      <w:r>
        <w:rPr>
          <w:rFonts w:ascii="Tahoma" w:hAnsi="Tahoma" w:cs="Tahoma"/>
          <w:sz w:val="28"/>
          <w:szCs w:val="28"/>
        </w:rPr>
        <w:t>z</w:t>
      </w:r>
      <w:r w:rsidRPr="007030E1">
        <w:rPr>
          <w:rFonts w:ascii="Tahoma" w:hAnsi="Tahoma" w:cs="Tahoma"/>
          <w:sz w:val="28"/>
          <w:szCs w:val="28"/>
        </w:rPr>
        <w:t>wana dalej SIWZ</w:t>
      </w: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 xml:space="preserve"> </w:t>
      </w: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 xml:space="preserve">w postępowaniu o udzielenie zamówienia publicznego </w:t>
      </w: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prowadzonego w trybie przetargu nieograniczonego,</w:t>
      </w: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o szacunkowej wartości przedmiotu zamówienia mniejszej od kwot określonych w przepisach wydanych na podstawie art. 11 ust. 8</w:t>
      </w: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ustawy Prawo zamówień publicznych</w:t>
      </w: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(Dz. U. z 201</w:t>
      </w:r>
      <w:r w:rsidR="00D63148">
        <w:rPr>
          <w:rFonts w:ascii="Tahoma" w:hAnsi="Tahoma" w:cs="Tahoma"/>
          <w:b/>
          <w:sz w:val="28"/>
          <w:szCs w:val="28"/>
        </w:rPr>
        <w:t>3</w:t>
      </w:r>
      <w:r w:rsidRPr="007030E1">
        <w:rPr>
          <w:rFonts w:ascii="Tahoma" w:hAnsi="Tahoma" w:cs="Tahoma"/>
          <w:b/>
          <w:sz w:val="28"/>
          <w:szCs w:val="28"/>
        </w:rPr>
        <w:t xml:space="preserve"> r.</w:t>
      </w:r>
      <w:r w:rsidR="00D63148">
        <w:rPr>
          <w:rFonts w:ascii="Tahoma" w:hAnsi="Tahoma" w:cs="Tahoma"/>
          <w:b/>
          <w:sz w:val="28"/>
          <w:szCs w:val="28"/>
        </w:rPr>
        <w:t xml:space="preserve">, </w:t>
      </w:r>
      <w:r w:rsidRPr="007030E1">
        <w:rPr>
          <w:rFonts w:ascii="Tahoma" w:hAnsi="Tahoma" w:cs="Tahoma"/>
          <w:b/>
          <w:sz w:val="28"/>
          <w:szCs w:val="28"/>
        </w:rPr>
        <w:t xml:space="preserve"> poz. </w:t>
      </w:r>
      <w:r w:rsidR="00D63148">
        <w:rPr>
          <w:rFonts w:ascii="Tahoma" w:hAnsi="Tahoma" w:cs="Tahoma"/>
          <w:b/>
          <w:sz w:val="28"/>
          <w:szCs w:val="28"/>
        </w:rPr>
        <w:t>907</w:t>
      </w:r>
      <w:r w:rsidRPr="007030E1">
        <w:rPr>
          <w:rFonts w:ascii="Tahoma" w:hAnsi="Tahoma" w:cs="Tahoma"/>
          <w:b/>
          <w:sz w:val="28"/>
          <w:szCs w:val="28"/>
        </w:rPr>
        <w:t xml:space="preserve"> z późn. zm.)</w:t>
      </w:r>
    </w:p>
    <w:p w:rsidR="004F206A" w:rsidRPr="007030E1" w:rsidRDefault="004F206A" w:rsidP="004F206A">
      <w:pPr>
        <w:spacing w:line="360" w:lineRule="auto"/>
        <w:jc w:val="center"/>
        <w:rPr>
          <w:rFonts w:ascii="Tahoma" w:hAnsi="Tahoma" w:cs="Tahoma"/>
          <w:b/>
          <w:sz w:val="28"/>
          <w:szCs w:val="28"/>
        </w:rPr>
      </w:pPr>
    </w:p>
    <w:p w:rsidR="004F206A" w:rsidRPr="007030E1" w:rsidRDefault="004F206A" w:rsidP="004F206A">
      <w:pPr>
        <w:spacing w:line="360" w:lineRule="auto"/>
        <w:jc w:val="center"/>
        <w:rPr>
          <w:rFonts w:ascii="Tahoma" w:hAnsi="Tahoma" w:cs="Tahoma"/>
          <w:b/>
          <w:sz w:val="28"/>
          <w:szCs w:val="28"/>
        </w:rPr>
      </w:pPr>
    </w:p>
    <w:p w:rsidR="004F206A" w:rsidRPr="007030E1" w:rsidRDefault="004F206A" w:rsidP="004F206A">
      <w:pPr>
        <w:spacing w:line="360" w:lineRule="auto"/>
        <w:jc w:val="center"/>
        <w:rPr>
          <w:rFonts w:ascii="Tahoma" w:hAnsi="Tahoma" w:cs="Tahoma"/>
          <w:b/>
          <w:sz w:val="28"/>
          <w:szCs w:val="28"/>
        </w:rPr>
      </w:pPr>
      <w:r w:rsidRPr="007030E1">
        <w:rPr>
          <w:rFonts w:ascii="Tahoma" w:hAnsi="Tahoma" w:cs="Tahoma"/>
          <w:b/>
          <w:sz w:val="28"/>
          <w:szCs w:val="28"/>
        </w:rPr>
        <w:t>prowadzonego pod nazwą:</w:t>
      </w:r>
    </w:p>
    <w:p w:rsidR="004F206A" w:rsidRPr="007030E1" w:rsidRDefault="004F206A" w:rsidP="004F206A">
      <w:pPr>
        <w:spacing w:line="360" w:lineRule="auto"/>
        <w:jc w:val="center"/>
        <w:rPr>
          <w:rFonts w:ascii="Tahoma" w:hAnsi="Tahoma" w:cs="Tahoma"/>
          <w:b/>
          <w:sz w:val="28"/>
          <w:szCs w:val="28"/>
        </w:rPr>
      </w:pPr>
    </w:p>
    <w:p w:rsidR="004F206A" w:rsidRPr="007030E1" w:rsidRDefault="004F206A" w:rsidP="00D63148">
      <w:pPr>
        <w:spacing w:line="360" w:lineRule="auto"/>
        <w:jc w:val="center"/>
        <w:rPr>
          <w:rFonts w:ascii="Tahoma" w:hAnsi="Tahoma" w:cs="Tahoma"/>
          <w:b/>
          <w:sz w:val="28"/>
          <w:szCs w:val="28"/>
        </w:rPr>
      </w:pPr>
      <w:r w:rsidRPr="007030E1">
        <w:rPr>
          <w:rFonts w:ascii="Tahoma" w:hAnsi="Tahoma" w:cs="Tahoma"/>
          <w:b/>
          <w:sz w:val="28"/>
          <w:szCs w:val="28"/>
        </w:rPr>
        <w:t>„</w:t>
      </w:r>
      <w:r>
        <w:rPr>
          <w:rFonts w:ascii="Tahoma" w:hAnsi="Tahoma" w:cs="Tahoma"/>
          <w:b/>
          <w:sz w:val="28"/>
          <w:szCs w:val="28"/>
        </w:rPr>
        <w:t xml:space="preserve">Przebudowa </w:t>
      </w:r>
      <w:r w:rsidR="00437253">
        <w:rPr>
          <w:rFonts w:ascii="Tahoma" w:hAnsi="Tahoma" w:cs="Tahoma"/>
          <w:b/>
          <w:sz w:val="28"/>
          <w:szCs w:val="28"/>
        </w:rPr>
        <w:t>ulicy Nadziei w Giewartowie</w:t>
      </w:r>
      <w:r w:rsidR="00D63148">
        <w:rPr>
          <w:rFonts w:ascii="Tahoma" w:hAnsi="Tahoma" w:cs="Tahoma"/>
          <w:b/>
          <w:sz w:val="28"/>
          <w:szCs w:val="28"/>
        </w:rPr>
        <w:t>”</w:t>
      </w:r>
    </w:p>
    <w:p w:rsidR="004F206A" w:rsidRPr="007030E1" w:rsidRDefault="004F206A" w:rsidP="004F206A">
      <w:pPr>
        <w:spacing w:line="360" w:lineRule="auto"/>
        <w:jc w:val="center"/>
        <w:rPr>
          <w:rFonts w:ascii="Tahoma" w:hAnsi="Tahoma" w:cs="Tahoma"/>
          <w:b/>
          <w:sz w:val="28"/>
          <w:szCs w:val="28"/>
        </w:rPr>
      </w:pPr>
    </w:p>
    <w:p w:rsidR="004F206A" w:rsidRPr="007030E1" w:rsidRDefault="004F206A" w:rsidP="004F206A">
      <w:pPr>
        <w:spacing w:line="360" w:lineRule="auto"/>
        <w:jc w:val="center"/>
        <w:rPr>
          <w:rFonts w:ascii="Tahoma" w:hAnsi="Tahoma" w:cs="Tahoma"/>
          <w:b/>
          <w:sz w:val="28"/>
          <w:szCs w:val="28"/>
        </w:rPr>
      </w:pPr>
    </w:p>
    <w:p w:rsidR="004F206A" w:rsidRDefault="004F206A" w:rsidP="004F206A">
      <w:pPr>
        <w:spacing w:line="360" w:lineRule="auto"/>
        <w:rPr>
          <w:rFonts w:ascii="Tahoma" w:hAnsi="Tahoma" w:cs="Tahoma"/>
          <w:b/>
          <w:sz w:val="20"/>
          <w:szCs w:val="20"/>
        </w:rPr>
      </w:pPr>
      <w:r w:rsidRPr="000615F8">
        <w:rPr>
          <w:rFonts w:ascii="Tahoma" w:hAnsi="Tahoma" w:cs="Tahoma"/>
          <w:b/>
          <w:sz w:val="20"/>
          <w:szCs w:val="20"/>
        </w:rPr>
        <w:t>Opracowanie:</w:t>
      </w:r>
      <w:r w:rsidRPr="000615F8">
        <w:rPr>
          <w:rFonts w:ascii="Tahoma" w:hAnsi="Tahoma" w:cs="Tahoma"/>
          <w:b/>
          <w:sz w:val="20"/>
          <w:szCs w:val="20"/>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r w:rsidRPr="000615F8">
        <w:rPr>
          <w:rFonts w:ascii="Tahoma" w:hAnsi="Tahoma" w:cs="Tahoma"/>
          <w:b/>
          <w:sz w:val="20"/>
          <w:szCs w:val="20"/>
        </w:rPr>
        <w:t>Zatwierdzam:</w:t>
      </w:r>
    </w:p>
    <w:p w:rsidR="0028118F" w:rsidRPr="000615F8" w:rsidRDefault="0028118F" w:rsidP="004F206A">
      <w:pPr>
        <w:spacing w:line="360" w:lineRule="auto"/>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z upoważnienia</w:t>
      </w:r>
    </w:p>
    <w:p w:rsidR="004F206A" w:rsidRDefault="004F206A" w:rsidP="004F206A">
      <w:pPr>
        <w:spacing w:line="360" w:lineRule="auto"/>
        <w:rPr>
          <w:rFonts w:ascii="Tahoma" w:hAnsi="Tahoma" w:cs="Tahoma"/>
          <w:b/>
          <w:sz w:val="28"/>
          <w:szCs w:val="28"/>
        </w:rPr>
      </w:pPr>
      <w:r>
        <w:rPr>
          <w:rFonts w:ascii="Tahoma" w:hAnsi="Tahoma" w:cs="Tahoma"/>
          <w:b/>
          <w:sz w:val="28"/>
          <w:szCs w:val="28"/>
        </w:rPr>
        <w:t xml:space="preserve">Irena Kołata                        </w:t>
      </w:r>
      <w:r w:rsidR="0028118F">
        <w:rPr>
          <w:rFonts w:ascii="Tahoma" w:hAnsi="Tahoma" w:cs="Tahoma"/>
          <w:b/>
          <w:sz w:val="28"/>
          <w:szCs w:val="28"/>
        </w:rPr>
        <w:t xml:space="preserve">                             </w:t>
      </w:r>
      <w:r>
        <w:rPr>
          <w:rFonts w:ascii="Tahoma" w:hAnsi="Tahoma" w:cs="Tahoma"/>
          <w:b/>
          <w:sz w:val="28"/>
          <w:szCs w:val="28"/>
        </w:rPr>
        <w:t>Wójt</w:t>
      </w:r>
      <w:r w:rsidR="0028118F">
        <w:rPr>
          <w:rFonts w:ascii="Tahoma" w:hAnsi="Tahoma" w:cs="Tahoma"/>
          <w:b/>
          <w:sz w:val="28"/>
          <w:szCs w:val="28"/>
        </w:rPr>
        <w:t>a</w:t>
      </w:r>
      <w:r>
        <w:rPr>
          <w:rFonts w:ascii="Tahoma" w:hAnsi="Tahoma" w:cs="Tahoma"/>
          <w:b/>
          <w:sz w:val="28"/>
          <w:szCs w:val="28"/>
        </w:rPr>
        <w:t xml:space="preserve"> Gminy  Ostrowite </w:t>
      </w:r>
    </w:p>
    <w:p w:rsidR="004F206A" w:rsidRPr="007030E1" w:rsidRDefault="004F206A" w:rsidP="004F206A">
      <w:pPr>
        <w:spacing w:line="360" w:lineRule="auto"/>
        <w:jc w:val="center"/>
        <w:rPr>
          <w:rFonts w:ascii="Tahoma" w:hAnsi="Tahoma" w:cs="Tahoma"/>
          <w:b/>
          <w:sz w:val="28"/>
          <w:szCs w:val="28"/>
        </w:rPr>
      </w:pPr>
      <w:r>
        <w:rPr>
          <w:rFonts w:ascii="Tahoma" w:hAnsi="Tahoma" w:cs="Tahoma"/>
          <w:b/>
          <w:sz w:val="28"/>
          <w:szCs w:val="28"/>
        </w:rPr>
        <w:t xml:space="preserve">                                                               </w:t>
      </w:r>
    </w:p>
    <w:p w:rsidR="004F206A" w:rsidRPr="0028118F" w:rsidRDefault="0028118F" w:rsidP="0028118F">
      <w:pPr>
        <w:spacing w:line="360" w:lineRule="auto"/>
        <w:rPr>
          <w:rFonts w:ascii="Tahoma" w:hAnsi="Tahoma" w:cs="Tahoma"/>
          <w:sz w:val="28"/>
          <w:szCs w:val="28"/>
        </w:rPr>
      </w:pPr>
      <w:r>
        <w:rPr>
          <w:rFonts w:ascii="Tahoma" w:hAnsi="Tahoma" w:cs="Tahoma"/>
          <w:sz w:val="28"/>
          <w:szCs w:val="28"/>
        </w:rPr>
        <w:t>/-/ Irena Kołata</w:t>
      </w:r>
      <w:r w:rsidR="004F206A" w:rsidRPr="000615F8">
        <w:rPr>
          <w:rFonts w:ascii="Tahoma" w:hAnsi="Tahoma" w:cs="Tahoma"/>
          <w:sz w:val="28"/>
          <w:szCs w:val="28"/>
        </w:rPr>
        <w:t xml:space="preserve">                                                  </w:t>
      </w:r>
      <w:r>
        <w:rPr>
          <w:rFonts w:ascii="Tahoma" w:hAnsi="Tahoma" w:cs="Tahoma"/>
          <w:sz w:val="28"/>
          <w:szCs w:val="28"/>
        </w:rPr>
        <w:t xml:space="preserve">  /-/ Grażyna Tylman</w:t>
      </w:r>
    </w:p>
    <w:p w:rsidR="004F206A" w:rsidRPr="007030E1" w:rsidRDefault="004F206A" w:rsidP="004F206A">
      <w:pPr>
        <w:spacing w:line="360" w:lineRule="auto"/>
        <w:jc w:val="both"/>
        <w:rPr>
          <w:rFonts w:ascii="Arial" w:hAnsi="Arial" w:cs="Arial"/>
          <w:b/>
        </w:rPr>
      </w:pPr>
      <w:r>
        <w:rPr>
          <w:rFonts w:ascii="Arial" w:hAnsi="Arial" w:cs="Arial"/>
          <w:b/>
        </w:rPr>
        <w:lastRenderedPageBreak/>
        <w:t>I</w:t>
      </w:r>
      <w:r w:rsidRPr="00A91F22">
        <w:rPr>
          <w:rFonts w:ascii="Arial" w:hAnsi="Arial" w:cs="Arial"/>
          <w:b/>
          <w:sz w:val="22"/>
          <w:szCs w:val="22"/>
        </w:rPr>
        <w:t>. INFORMACJE O ZAMAWIAJĄCYM</w:t>
      </w:r>
    </w:p>
    <w:p w:rsidR="004F206A" w:rsidRPr="00A91F22" w:rsidRDefault="004F206A" w:rsidP="004F206A">
      <w:pPr>
        <w:jc w:val="both"/>
        <w:rPr>
          <w:rFonts w:ascii="Arial" w:hAnsi="Arial" w:cs="Arial"/>
          <w:b/>
          <w:sz w:val="20"/>
          <w:szCs w:val="20"/>
        </w:rPr>
      </w:pPr>
      <w:r w:rsidRPr="00A91F22">
        <w:rPr>
          <w:rFonts w:ascii="Arial" w:hAnsi="Arial" w:cs="Arial"/>
          <w:b/>
          <w:sz w:val="20"/>
          <w:szCs w:val="20"/>
        </w:rPr>
        <w:t>Gmina Ostrowite</w:t>
      </w:r>
    </w:p>
    <w:p w:rsidR="004F206A" w:rsidRPr="00A91F22" w:rsidRDefault="004F206A" w:rsidP="004F206A">
      <w:pPr>
        <w:jc w:val="both"/>
        <w:rPr>
          <w:rFonts w:ascii="Arial" w:hAnsi="Arial" w:cs="Arial"/>
          <w:sz w:val="20"/>
          <w:szCs w:val="20"/>
        </w:rPr>
      </w:pPr>
      <w:r w:rsidRPr="00A91F22">
        <w:rPr>
          <w:rFonts w:ascii="Arial" w:hAnsi="Arial" w:cs="Arial"/>
          <w:b/>
          <w:sz w:val="20"/>
          <w:szCs w:val="20"/>
        </w:rPr>
        <w:t xml:space="preserve">Reprezentowana przez: </w:t>
      </w:r>
      <w:r w:rsidRPr="00A91F22">
        <w:rPr>
          <w:rFonts w:ascii="Arial" w:hAnsi="Arial" w:cs="Arial"/>
          <w:sz w:val="20"/>
          <w:szCs w:val="20"/>
        </w:rPr>
        <w:t>Wójta Gminy Ostrowite</w:t>
      </w:r>
    </w:p>
    <w:p w:rsidR="004F206A" w:rsidRPr="00A91F22" w:rsidRDefault="004F206A" w:rsidP="004F206A">
      <w:pPr>
        <w:jc w:val="both"/>
        <w:rPr>
          <w:rFonts w:ascii="Arial" w:hAnsi="Arial" w:cs="Arial"/>
          <w:sz w:val="20"/>
          <w:szCs w:val="20"/>
        </w:rPr>
      </w:pPr>
      <w:r w:rsidRPr="00A91F22">
        <w:rPr>
          <w:rFonts w:ascii="Arial" w:hAnsi="Arial" w:cs="Arial"/>
          <w:b/>
          <w:sz w:val="20"/>
          <w:szCs w:val="20"/>
        </w:rPr>
        <w:t xml:space="preserve">Adres siedziby organu Zamawiającego: </w:t>
      </w:r>
      <w:r w:rsidRPr="00A91F22">
        <w:rPr>
          <w:rFonts w:ascii="Arial" w:hAnsi="Arial" w:cs="Arial"/>
          <w:sz w:val="20"/>
          <w:szCs w:val="20"/>
        </w:rPr>
        <w:t xml:space="preserve">Urząd Gminy Ostrowite, ul. Lipowa 2, </w:t>
      </w:r>
    </w:p>
    <w:p w:rsidR="004F206A" w:rsidRPr="00A91F22" w:rsidRDefault="004F206A" w:rsidP="004F206A">
      <w:pPr>
        <w:jc w:val="both"/>
        <w:rPr>
          <w:rFonts w:ascii="Arial" w:hAnsi="Arial" w:cs="Arial"/>
          <w:sz w:val="20"/>
          <w:szCs w:val="20"/>
        </w:rPr>
      </w:pPr>
      <w:r w:rsidRPr="00A91F22">
        <w:rPr>
          <w:rFonts w:ascii="Arial" w:hAnsi="Arial" w:cs="Arial"/>
          <w:sz w:val="20"/>
          <w:szCs w:val="20"/>
        </w:rPr>
        <w:t>62-402 Ostrowite</w:t>
      </w:r>
    </w:p>
    <w:p w:rsidR="004F206A" w:rsidRPr="00A91F22" w:rsidRDefault="004F206A" w:rsidP="004F206A">
      <w:pPr>
        <w:jc w:val="both"/>
        <w:rPr>
          <w:rFonts w:ascii="Arial" w:hAnsi="Arial" w:cs="Arial"/>
          <w:sz w:val="20"/>
          <w:szCs w:val="20"/>
        </w:rPr>
      </w:pPr>
      <w:r w:rsidRPr="00A91F22">
        <w:rPr>
          <w:rFonts w:ascii="Arial" w:hAnsi="Arial" w:cs="Arial"/>
          <w:b/>
          <w:sz w:val="20"/>
          <w:szCs w:val="20"/>
        </w:rPr>
        <w:t xml:space="preserve">NIP: </w:t>
      </w:r>
      <w:r w:rsidRPr="00A91F22">
        <w:rPr>
          <w:rFonts w:ascii="Arial" w:hAnsi="Arial" w:cs="Arial"/>
          <w:sz w:val="20"/>
          <w:szCs w:val="20"/>
        </w:rPr>
        <w:t>667-169-98-52</w:t>
      </w:r>
    </w:p>
    <w:p w:rsidR="004F206A" w:rsidRPr="00A91F22" w:rsidRDefault="004F206A" w:rsidP="004F206A">
      <w:pPr>
        <w:jc w:val="both"/>
        <w:rPr>
          <w:rFonts w:ascii="Arial" w:hAnsi="Arial" w:cs="Arial"/>
          <w:b/>
          <w:sz w:val="20"/>
          <w:szCs w:val="20"/>
        </w:rPr>
      </w:pPr>
      <w:r w:rsidRPr="00A91F22">
        <w:rPr>
          <w:rFonts w:ascii="Arial" w:hAnsi="Arial" w:cs="Arial"/>
          <w:b/>
          <w:sz w:val="20"/>
          <w:szCs w:val="20"/>
        </w:rPr>
        <w:t>REGON:</w:t>
      </w:r>
      <w:r w:rsidRPr="00A91F22">
        <w:rPr>
          <w:rFonts w:ascii="Arial" w:hAnsi="Arial" w:cs="Arial"/>
          <w:sz w:val="20"/>
          <w:szCs w:val="20"/>
        </w:rPr>
        <w:t xml:space="preserve"> 311019390</w:t>
      </w:r>
    </w:p>
    <w:p w:rsidR="004F206A" w:rsidRPr="00A91F22" w:rsidRDefault="004F206A" w:rsidP="004F206A">
      <w:pPr>
        <w:jc w:val="both"/>
        <w:rPr>
          <w:rFonts w:ascii="Arial" w:hAnsi="Arial" w:cs="Arial"/>
          <w:sz w:val="20"/>
          <w:szCs w:val="20"/>
        </w:rPr>
      </w:pPr>
      <w:r w:rsidRPr="00A91F22">
        <w:rPr>
          <w:rFonts w:ascii="Arial" w:hAnsi="Arial" w:cs="Arial"/>
          <w:b/>
          <w:sz w:val="20"/>
          <w:szCs w:val="20"/>
        </w:rPr>
        <w:t xml:space="preserve">Numer telefonu: </w:t>
      </w:r>
      <w:r w:rsidRPr="00A91F22">
        <w:rPr>
          <w:rFonts w:ascii="Arial" w:hAnsi="Arial" w:cs="Arial"/>
          <w:sz w:val="20"/>
          <w:szCs w:val="20"/>
        </w:rPr>
        <w:t>63 275121</w:t>
      </w:r>
    </w:p>
    <w:p w:rsidR="004F206A" w:rsidRPr="00A91F22" w:rsidRDefault="004F206A" w:rsidP="004F206A">
      <w:pPr>
        <w:jc w:val="both"/>
        <w:rPr>
          <w:rFonts w:ascii="Arial" w:hAnsi="Arial" w:cs="Arial"/>
          <w:sz w:val="20"/>
          <w:szCs w:val="20"/>
        </w:rPr>
      </w:pPr>
      <w:r w:rsidRPr="00A91F22">
        <w:rPr>
          <w:rFonts w:ascii="Arial" w:hAnsi="Arial" w:cs="Arial"/>
          <w:b/>
          <w:sz w:val="20"/>
          <w:szCs w:val="20"/>
        </w:rPr>
        <w:t>Numer faksu</w:t>
      </w:r>
      <w:r w:rsidRPr="00A91F22">
        <w:rPr>
          <w:rFonts w:ascii="Arial" w:hAnsi="Arial" w:cs="Arial"/>
          <w:sz w:val="20"/>
          <w:szCs w:val="20"/>
        </w:rPr>
        <w:t>: 63 2765160</w:t>
      </w:r>
    </w:p>
    <w:p w:rsidR="004F206A" w:rsidRPr="00A91F22" w:rsidRDefault="004F206A" w:rsidP="004F206A">
      <w:pPr>
        <w:jc w:val="both"/>
        <w:rPr>
          <w:rFonts w:ascii="Arial" w:hAnsi="Arial" w:cs="Arial"/>
          <w:sz w:val="20"/>
          <w:szCs w:val="20"/>
        </w:rPr>
      </w:pPr>
      <w:r w:rsidRPr="00A91F22">
        <w:rPr>
          <w:rFonts w:ascii="Arial" w:hAnsi="Arial" w:cs="Arial"/>
          <w:b/>
          <w:sz w:val="20"/>
          <w:szCs w:val="20"/>
        </w:rPr>
        <w:t>Adres strony internetowej:</w:t>
      </w:r>
      <w:r w:rsidRPr="00A91F22">
        <w:rPr>
          <w:rFonts w:ascii="Arial" w:hAnsi="Arial" w:cs="Arial"/>
          <w:sz w:val="20"/>
          <w:szCs w:val="20"/>
        </w:rPr>
        <w:t xml:space="preserve"> </w:t>
      </w:r>
      <w:hyperlink r:id="rId10" w:history="1">
        <w:r w:rsidRPr="00A91F22">
          <w:rPr>
            <w:rStyle w:val="Hipercze"/>
            <w:rFonts w:ascii="Arial" w:hAnsi="Arial" w:cs="Arial"/>
            <w:sz w:val="20"/>
            <w:szCs w:val="20"/>
          </w:rPr>
          <w:t>www.ostrowite.pl</w:t>
        </w:r>
      </w:hyperlink>
    </w:p>
    <w:p w:rsidR="004F206A" w:rsidRPr="00A91F22" w:rsidRDefault="004F206A" w:rsidP="004F206A">
      <w:pPr>
        <w:jc w:val="both"/>
        <w:rPr>
          <w:rFonts w:ascii="Arial" w:hAnsi="Arial" w:cs="Arial"/>
          <w:sz w:val="20"/>
          <w:szCs w:val="20"/>
        </w:rPr>
      </w:pPr>
      <w:r w:rsidRPr="00A91F22">
        <w:rPr>
          <w:rFonts w:ascii="Arial" w:hAnsi="Arial" w:cs="Arial"/>
          <w:b/>
          <w:sz w:val="20"/>
          <w:szCs w:val="20"/>
        </w:rPr>
        <w:t>Biuletyn Informacji Publicznej:</w:t>
      </w:r>
      <w:r w:rsidRPr="00A91F22">
        <w:rPr>
          <w:rFonts w:ascii="Arial" w:hAnsi="Arial" w:cs="Arial"/>
          <w:sz w:val="20"/>
          <w:szCs w:val="20"/>
        </w:rPr>
        <w:t xml:space="preserve"> </w:t>
      </w:r>
      <w:hyperlink r:id="rId11" w:history="1">
        <w:r w:rsidRPr="00A91F22">
          <w:rPr>
            <w:rStyle w:val="Hipercze"/>
            <w:rFonts w:ascii="Arial" w:hAnsi="Arial" w:cs="Arial"/>
            <w:sz w:val="20"/>
            <w:szCs w:val="20"/>
          </w:rPr>
          <w:t>www.ostrowite.samorzady.pl</w:t>
        </w:r>
      </w:hyperlink>
    </w:p>
    <w:p w:rsidR="004F206A" w:rsidRPr="007030E1" w:rsidRDefault="004F206A" w:rsidP="004F206A">
      <w:pPr>
        <w:jc w:val="both"/>
        <w:rPr>
          <w:rFonts w:ascii="Arial" w:hAnsi="Arial" w:cs="Arial"/>
        </w:rPr>
      </w:pPr>
    </w:p>
    <w:p w:rsidR="004F206A" w:rsidRPr="00A91F22" w:rsidRDefault="004F206A" w:rsidP="004F206A">
      <w:pPr>
        <w:jc w:val="both"/>
        <w:rPr>
          <w:rFonts w:ascii="Arial" w:hAnsi="Arial" w:cs="Arial"/>
          <w:b/>
          <w:sz w:val="22"/>
          <w:szCs w:val="22"/>
        </w:rPr>
      </w:pPr>
      <w:r w:rsidRPr="00A91F22">
        <w:rPr>
          <w:rFonts w:ascii="Arial" w:hAnsi="Arial" w:cs="Arial"/>
          <w:b/>
          <w:sz w:val="22"/>
          <w:szCs w:val="22"/>
        </w:rPr>
        <w:t>II. INFORMACJE UZUPEŁNIAJĄCE</w:t>
      </w:r>
    </w:p>
    <w:p w:rsidR="004F206A" w:rsidRPr="007030E1" w:rsidRDefault="004F206A" w:rsidP="004F206A">
      <w:pPr>
        <w:jc w:val="both"/>
        <w:rPr>
          <w:rFonts w:ascii="Arial" w:hAnsi="Arial" w:cs="Arial"/>
          <w:b/>
        </w:rPr>
      </w:pPr>
    </w:p>
    <w:p w:rsidR="004F206A" w:rsidRPr="00A91F22" w:rsidRDefault="004F206A" w:rsidP="004F206A">
      <w:pPr>
        <w:numPr>
          <w:ilvl w:val="0"/>
          <w:numId w:val="1"/>
        </w:numPr>
        <w:tabs>
          <w:tab w:val="num" w:pos="360"/>
        </w:tabs>
        <w:ind w:left="360"/>
        <w:jc w:val="both"/>
        <w:rPr>
          <w:rFonts w:ascii="Arial" w:hAnsi="Arial" w:cs="Arial"/>
          <w:sz w:val="20"/>
          <w:szCs w:val="20"/>
        </w:rPr>
      </w:pPr>
      <w:r w:rsidRPr="00A91F22">
        <w:rPr>
          <w:rFonts w:ascii="Arial" w:hAnsi="Arial" w:cs="Arial"/>
          <w:sz w:val="20"/>
          <w:szCs w:val="20"/>
        </w:rPr>
        <w:t>Informacje zawarte w niniejszej Specyfikacji Istotnych Warunków Zamówienia, zwanej dalej „SIWZ“, winny służyć wyłącznie przygotowaniu oferty.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Ilekroć w SIWZ mowa będzie o „ustawie“, bez bliższego określenia, należy przez to rozumieć ustawę z dnia 29 stycznia 2004 roku- Prawo zamówień publicznych (Dz. U. z 201</w:t>
      </w:r>
      <w:r w:rsidR="00B62051" w:rsidRPr="00A91F22">
        <w:rPr>
          <w:rFonts w:ascii="Arial" w:hAnsi="Arial" w:cs="Arial"/>
          <w:sz w:val="20"/>
          <w:szCs w:val="20"/>
        </w:rPr>
        <w:t>3</w:t>
      </w:r>
      <w:r w:rsidRPr="00A91F22">
        <w:rPr>
          <w:rFonts w:ascii="Arial" w:hAnsi="Arial" w:cs="Arial"/>
          <w:sz w:val="20"/>
          <w:szCs w:val="20"/>
        </w:rPr>
        <w:t xml:space="preserve"> r., poz. </w:t>
      </w:r>
      <w:r w:rsidR="00B62051" w:rsidRPr="00A91F22">
        <w:rPr>
          <w:rFonts w:ascii="Arial" w:hAnsi="Arial" w:cs="Arial"/>
          <w:sz w:val="20"/>
          <w:szCs w:val="20"/>
        </w:rPr>
        <w:t>907</w:t>
      </w:r>
      <w:r w:rsidRPr="00A91F22">
        <w:rPr>
          <w:rFonts w:ascii="Arial" w:hAnsi="Arial" w:cs="Arial"/>
          <w:sz w:val="20"/>
          <w:szCs w:val="20"/>
        </w:rPr>
        <w:t xml:space="preserve"> z </w:t>
      </w:r>
      <w:r w:rsidR="002A3997" w:rsidRPr="00A91F22">
        <w:rPr>
          <w:rFonts w:ascii="Arial" w:hAnsi="Arial" w:cs="Arial"/>
          <w:sz w:val="20"/>
          <w:szCs w:val="20"/>
        </w:rPr>
        <w:t>późn</w:t>
      </w:r>
      <w:r w:rsidR="00B62051" w:rsidRPr="00A91F22">
        <w:rPr>
          <w:rFonts w:ascii="Arial" w:hAnsi="Arial" w:cs="Arial"/>
          <w:sz w:val="20"/>
          <w:szCs w:val="20"/>
        </w:rPr>
        <w:t>.</w:t>
      </w:r>
      <w:r w:rsidRPr="00A91F22">
        <w:rPr>
          <w:rFonts w:ascii="Arial" w:hAnsi="Arial" w:cs="Arial"/>
          <w:sz w:val="20"/>
          <w:szCs w:val="20"/>
        </w:rPr>
        <w:t xml:space="preserve"> zm.)</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Zamawiający zastrzega sobie, w uzasadnionych przypadkach, prawo do zmiany lub uzupełnienia treści SIWZ. Zmiana może mieć miejsce w każdym czasie, przed upływem terminu składania ofert.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W przypadku wprowadzenia jakiejkolwiek zmiany w treści SIWZ, informacja o tym zostanie niezwłocznie przekazana wszystkim Wykonawcom, którym przekazano SIWZ oraz zostanie zamieszczona na stronie internetowej Zamawiającego. Wszelkie wprowadzone zmiany będą wiążące dla Wykonawców.</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 xml:space="preserve">Jeżeli wprowadzona modyfikacja treści SIWZ spowoduje zmianę treści ogłoszenia- Zamawiający zamieści w Biuletynie Zamówień Publicznych </w:t>
      </w:r>
      <w:r w:rsidRPr="00A91F22">
        <w:rPr>
          <w:rFonts w:ascii="Arial" w:hAnsi="Arial" w:cs="Arial"/>
          <w:b/>
          <w:sz w:val="20"/>
          <w:szCs w:val="20"/>
        </w:rPr>
        <w:t>„ ogłoszenie o zmianie ogłoszenia o zamówieniu”</w:t>
      </w:r>
      <w:r w:rsidRPr="00A91F22">
        <w:rPr>
          <w:rFonts w:ascii="Arial" w:hAnsi="Arial" w:cs="Arial"/>
          <w:sz w:val="20"/>
          <w:szCs w:val="20"/>
        </w:rPr>
        <w:t>, przedłużając jednocześnie termin składania ofert o czas niezbędny na wprowadzenie zmian w ofertach, jeżeli spełnione zostaną przesłanki określone w art. 12a ust. 1 lub 2 ustawy.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Niezwłocznie po zamieszczeniu w Biuletynie Zamówień Publicznych </w:t>
      </w:r>
      <w:r w:rsidRPr="00A91F22">
        <w:rPr>
          <w:rFonts w:ascii="Arial" w:hAnsi="Arial" w:cs="Arial"/>
          <w:b/>
          <w:sz w:val="20"/>
          <w:szCs w:val="20"/>
        </w:rPr>
        <w:t xml:space="preserve">„ogłoszenia o zmianie ogłoszenia o zamówieniu”, </w:t>
      </w:r>
      <w:r w:rsidRPr="00A91F22">
        <w:rPr>
          <w:rFonts w:ascii="Arial" w:hAnsi="Arial" w:cs="Arial"/>
          <w:sz w:val="20"/>
          <w:szCs w:val="20"/>
        </w:rPr>
        <w:t>Zamawiający zamieści informację o zmianach na tablicy ogłoszeń w swojej siedzibie oraz na stronie internetowej.</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Jeżeli zmiana treści SIWZ nie doprowadzi do zmiany treści ogłoszenia o zamówieniu, a potrzebny będzie dodatkowy czas na wprowadzenie zmian w ofertach, Zamawiający przedłuży termin składania ofert.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Zamawiający poinformuje o tym fakcie Wykonawców, którym przekazał SIWZ oraz zamieści stosowną informację na swojej stronie internetowej.</w:t>
      </w:r>
    </w:p>
    <w:p w:rsidR="004F206A" w:rsidRPr="00A91F22" w:rsidRDefault="004F206A" w:rsidP="004F206A">
      <w:pPr>
        <w:tabs>
          <w:tab w:val="left" w:pos="360"/>
        </w:tabs>
        <w:ind w:left="360" w:hanging="360"/>
        <w:jc w:val="both"/>
        <w:rPr>
          <w:rFonts w:ascii="Arial" w:hAnsi="Arial" w:cs="Arial"/>
          <w:sz w:val="22"/>
          <w:szCs w:val="22"/>
        </w:rPr>
      </w:pPr>
    </w:p>
    <w:p w:rsidR="004F206A" w:rsidRPr="00A91F22" w:rsidRDefault="004F206A" w:rsidP="004F206A">
      <w:pPr>
        <w:numPr>
          <w:ilvl w:val="0"/>
          <w:numId w:val="4"/>
        </w:numPr>
        <w:tabs>
          <w:tab w:val="num" w:pos="360"/>
        </w:tabs>
        <w:ind w:left="360" w:hanging="360"/>
        <w:jc w:val="both"/>
        <w:rPr>
          <w:rFonts w:ascii="Arial" w:hAnsi="Arial" w:cs="Arial"/>
          <w:b/>
          <w:sz w:val="22"/>
          <w:szCs w:val="22"/>
        </w:rPr>
      </w:pPr>
      <w:r w:rsidRPr="00A91F22">
        <w:rPr>
          <w:rFonts w:ascii="Arial" w:hAnsi="Arial" w:cs="Arial"/>
          <w:b/>
          <w:sz w:val="22"/>
          <w:szCs w:val="22"/>
        </w:rPr>
        <w:t>WYJAŚNIENIA TREŚCI SIWZ I JEJ ZMIANA ORAZ INFORMACJE O SPOSOBIE POROZUMIEWANIA SIĘ ZAMAWIAJĄCEGO Z WYKONAWCAMI</w:t>
      </w:r>
    </w:p>
    <w:p w:rsidR="004F206A" w:rsidRDefault="004F206A" w:rsidP="004F206A">
      <w:pPr>
        <w:tabs>
          <w:tab w:val="left" w:pos="360"/>
        </w:tabs>
        <w:jc w:val="both"/>
        <w:rPr>
          <w:rFonts w:ascii="Arial" w:hAnsi="Arial" w:cs="Arial"/>
          <w:b/>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 xml:space="preserve">Wszelkie oświadczenia, wnioski, zawiadomienia oraz informacje Zamawiający i Wykonawcy przekazują </w:t>
      </w:r>
      <w:r w:rsidRPr="00A91F22">
        <w:rPr>
          <w:rFonts w:ascii="Arial" w:hAnsi="Arial" w:cs="Arial"/>
          <w:b/>
          <w:sz w:val="20"/>
          <w:szCs w:val="20"/>
        </w:rPr>
        <w:t xml:space="preserve">pisemnie </w:t>
      </w:r>
      <w:r w:rsidRPr="00A91F22">
        <w:rPr>
          <w:rFonts w:ascii="Arial" w:hAnsi="Arial" w:cs="Arial"/>
          <w:sz w:val="20"/>
          <w:szCs w:val="20"/>
        </w:rPr>
        <w:t>, z zastrzeżeniem pkt. 2.</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 xml:space="preserve">Zamawiający dopuszcza porozumiewanie się za pomocą </w:t>
      </w:r>
      <w:r w:rsidRPr="00A91F22">
        <w:rPr>
          <w:rFonts w:ascii="Arial" w:hAnsi="Arial" w:cs="Arial"/>
          <w:b/>
          <w:sz w:val="20"/>
          <w:szCs w:val="20"/>
        </w:rPr>
        <w:t>faksu</w:t>
      </w:r>
      <w:r w:rsidRPr="00A91F22">
        <w:rPr>
          <w:rFonts w:ascii="Arial" w:hAnsi="Arial" w:cs="Arial"/>
          <w:sz w:val="20"/>
          <w:szCs w:val="20"/>
        </w:rPr>
        <w:t>, przy przekazywaniu następujących dokumentów:</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1) pytania i wyjaśnienia treści SIWZ,</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2) zmiany treści SIWZ,</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3) wniosek Wykonawcy o przekazanie informacji z otwarcia ofert, o których mowa w art. 86 ustawy oraz odpowiedź Zamawiającego,</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4) wniosek o wyjaśnienie treści oferty i odpowiedź Zamawiającego na wyjaśnienia treści oferty,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5) wniosek o wyjaśnienie dotyczące oświadczeń i dokumentów, o których mowa w art. 25 ust. 1 ustawy i wyjaśnienia  Zamawiającego dotyczące oświadczeń i dokumentów,</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6) wezwanie kierowane do wykonawców na podstawie art. 26 ust. 3 ustawy,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7) wniosek o udzielenie wyjaśnień dotyczących elementów oferty mających wpływ na wysokość ceny oraz odpowiedź Wykonawcy,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8) informacja o poprawieniu oczywistych omyłek pisarskich oraz oczywistych omyłek rachunkowych,</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9) informacje o poprawieniu innych omyłek polegających na niezgodności oferty z SIWZ, nie powodujących istotnych zmian w treści oferty,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10) oświadczenie Wykonawcy w kwestii wyrażenia zgody na poprawienie innych omyłek polegających na niezgodności oferty z SIWZ, nie powodujących istotnych zmian w treści oferty,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lastRenderedPageBreak/>
        <w:tab/>
        <w:t>11) wniosek Zamawiającego o wyrażenie zgody na przedłużenie terminu związania ofertą oraz odpowiedź Wykonawcy,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12) oświadczenie Wykonawcy o przedłużeniu terminu związania z ofertą,</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13) zawiadomienie o wyborze najkorzystniejszej oferty, informacje o wykonawcach, którzy zostali z postępowania wykluczeni i wykonawcach, których oferty zostały odrzucone,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14)  zawiadomienie o unieważnieniu postępowania,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 xml:space="preserve">15) informacje i zawiadomienia kierowane do Wykonawców na podstawie art. 185 </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ust. 1 i art. 186 ustawy,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16) informacje i zawiadomienia kierowane do Zamawiającego na podstawie art. 185 ust. 2</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W przypadku przekazywania treści oświadczeń, wniosków i zawiadomień oraz informacji za pomocą faksu, każda ze stron na żądanie drugiej niezwłocznie potwierdza fakt ich otrzymania.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Korespondencja przesłana za pomocą faksu po godzinach urzędowania zostanie zarejestrowana w następnym dniu pracy Zamawiającego i uznana za wniesioną z datą tego dnia.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Postępowanie odbywa się w języku polskim, w związku z czym wszelkie pisma, dokumenty, oświadczenia itp. Składane w trakcie postępowania między Zamawiającym a Wykonawcami muszą być sporządzone w języku polskim</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Zamawiający wymaga, aby wszelkie pisma związane z postępowaniem były kierowane na poniższy adres: </w:t>
      </w:r>
      <w:r w:rsidRPr="00A91F22">
        <w:rPr>
          <w:rFonts w:ascii="Arial" w:hAnsi="Arial" w:cs="Arial"/>
          <w:b/>
          <w:sz w:val="20"/>
          <w:szCs w:val="20"/>
        </w:rPr>
        <w:t>Urząd Gminy Ostrowite, ul. Lipowa 2, 62-402 Ostrowite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Zamawiający nie zamierza zwoływać zebrania Wykonawców.</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 xml:space="preserve">Osobami uprawnionymi do bezpośredniego kontaktowania się z Wykonawcami są: </w:t>
      </w:r>
    </w:p>
    <w:p w:rsidR="004F206A" w:rsidRPr="00A91F22" w:rsidRDefault="004F206A" w:rsidP="004F206A">
      <w:pPr>
        <w:tabs>
          <w:tab w:val="left" w:pos="360"/>
        </w:tabs>
        <w:ind w:left="360" w:hanging="360"/>
        <w:jc w:val="both"/>
        <w:rPr>
          <w:rFonts w:ascii="Arial" w:hAnsi="Arial" w:cs="Arial"/>
          <w:b/>
          <w:sz w:val="20"/>
          <w:szCs w:val="20"/>
        </w:rPr>
      </w:pPr>
      <w:r w:rsidRPr="00A91F22">
        <w:rPr>
          <w:rFonts w:ascii="Arial" w:hAnsi="Arial" w:cs="Arial"/>
          <w:sz w:val="20"/>
          <w:szCs w:val="20"/>
        </w:rPr>
        <w:tab/>
        <w:t xml:space="preserve">- w kwestiach formalnych dotyczących przetargu – </w:t>
      </w:r>
      <w:r w:rsidRPr="00A91F22">
        <w:rPr>
          <w:rFonts w:ascii="Arial" w:hAnsi="Arial" w:cs="Arial"/>
          <w:b/>
          <w:sz w:val="20"/>
          <w:szCs w:val="20"/>
        </w:rPr>
        <w:t>Irena Kołata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b/>
          <w:sz w:val="20"/>
          <w:szCs w:val="20"/>
        </w:rPr>
        <w:tab/>
        <w:t xml:space="preserve">Numer telefonu: </w:t>
      </w:r>
      <w:r w:rsidRPr="00A91F22">
        <w:rPr>
          <w:rFonts w:ascii="Arial" w:hAnsi="Arial" w:cs="Arial"/>
          <w:sz w:val="20"/>
          <w:szCs w:val="20"/>
        </w:rPr>
        <w:t>(63) 2765121</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b/>
          <w:sz w:val="20"/>
          <w:szCs w:val="20"/>
        </w:rPr>
        <w:tab/>
        <w:t xml:space="preserve">Numer faksu: </w:t>
      </w:r>
      <w:r w:rsidRPr="00A91F22">
        <w:rPr>
          <w:rFonts w:ascii="Arial" w:hAnsi="Arial" w:cs="Arial"/>
          <w:sz w:val="20"/>
          <w:szCs w:val="20"/>
        </w:rPr>
        <w:t>(63) 2765160</w:t>
      </w:r>
    </w:p>
    <w:p w:rsidR="004F206A" w:rsidRPr="00A91F22" w:rsidRDefault="004F206A" w:rsidP="004F206A">
      <w:pPr>
        <w:tabs>
          <w:tab w:val="left" w:pos="360"/>
        </w:tabs>
        <w:ind w:left="360" w:hanging="360"/>
        <w:jc w:val="both"/>
        <w:rPr>
          <w:rFonts w:ascii="Arial" w:hAnsi="Arial" w:cs="Arial"/>
          <w:b/>
          <w:sz w:val="20"/>
          <w:szCs w:val="20"/>
        </w:rPr>
      </w:pPr>
      <w:r w:rsidRPr="00A91F22">
        <w:rPr>
          <w:rFonts w:ascii="Arial" w:hAnsi="Arial" w:cs="Arial"/>
          <w:b/>
          <w:sz w:val="20"/>
          <w:szCs w:val="20"/>
        </w:rPr>
        <w:tab/>
        <w:t>Urząd Gminy Ostrowite, ul. Lipowa 2, 62-402 Ostrowite, pokój nr 1</w:t>
      </w:r>
      <w:r w:rsidR="00A91F22">
        <w:rPr>
          <w:rFonts w:ascii="Arial" w:hAnsi="Arial" w:cs="Arial"/>
          <w:b/>
          <w:sz w:val="20"/>
          <w:szCs w:val="20"/>
        </w:rPr>
        <w:t>4</w:t>
      </w:r>
    </w:p>
    <w:p w:rsidR="004F206A" w:rsidRPr="00A91F22" w:rsidRDefault="004F206A" w:rsidP="004F206A">
      <w:pPr>
        <w:tabs>
          <w:tab w:val="left" w:pos="360"/>
        </w:tabs>
        <w:ind w:left="360" w:hanging="360"/>
        <w:jc w:val="both"/>
        <w:rPr>
          <w:rFonts w:ascii="Arial" w:hAnsi="Arial" w:cs="Arial"/>
          <w:b/>
          <w:sz w:val="20"/>
          <w:szCs w:val="20"/>
        </w:rPr>
      </w:pPr>
      <w:r w:rsidRPr="00A91F22">
        <w:rPr>
          <w:rFonts w:ascii="Arial" w:hAnsi="Arial" w:cs="Arial"/>
          <w:sz w:val="20"/>
          <w:szCs w:val="20"/>
        </w:rPr>
        <w:tab/>
        <w:t xml:space="preserve">- w kwestiach merytorycznych dotyczących przetargu- </w:t>
      </w:r>
      <w:r w:rsidRPr="00A91F22">
        <w:rPr>
          <w:rFonts w:ascii="Arial" w:hAnsi="Arial" w:cs="Arial"/>
          <w:b/>
          <w:sz w:val="20"/>
          <w:szCs w:val="20"/>
        </w:rPr>
        <w:t>Irena Kołata</w:t>
      </w:r>
    </w:p>
    <w:p w:rsidR="00A91F22" w:rsidRDefault="004F206A" w:rsidP="00A91F22">
      <w:pPr>
        <w:tabs>
          <w:tab w:val="left" w:pos="360"/>
        </w:tabs>
        <w:ind w:left="360" w:hanging="360"/>
        <w:jc w:val="both"/>
        <w:rPr>
          <w:rFonts w:ascii="Arial" w:hAnsi="Arial" w:cs="Arial"/>
          <w:b/>
          <w:sz w:val="20"/>
          <w:szCs w:val="20"/>
        </w:rPr>
      </w:pPr>
      <w:r w:rsidRPr="00A91F22">
        <w:rPr>
          <w:rFonts w:ascii="Arial" w:hAnsi="Arial" w:cs="Arial"/>
          <w:b/>
          <w:sz w:val="20"/>
          <w:szCs w:val="20"/>
        </w:rPr>
        <w:tab/>
        <w:t xml:space="preserve">Numer telefonu: </w:t>
      </w:r>
      <w:r w:rsidRPr="00A91F22">
        <w:rPr>
          <w:rFonts w:ascii="Arial" w:hAnsi="Arial" w:cs="Arial"/>
          <w:sz w:val="20"/>
          <w:szCs w:val="20"/>
        </w:rPr>
        <w:t>(63) 2765121</w:t>
      </w:r>
    </w:p>
    <w:p w:rsidR="004F206A" w:rsidRPr="00A91F22" w:rsidRDefault="004F206A" w:rsidP="00A91F22">
      <w:pPr>
        <w:tabs>
          <w:tab w:val="left" w:pos="360"/>
        </w:tabs>
        <w:ind w:left="360" w:hanging="360"/>
        <w:jc w:val="both"/>
        <w:rPr>
          <w:rFonts w:ascii="Arial" w:hAnsi="Arial" w:cs="Arial"/>
          <w:b/>
          <w:sz w:val="20"/>
          <w:szCs w:val="20"/>
        </w:rPr>
      </w:pPr>
      <w:r w:rsidRPr="00A91F22">
        <w:rPr>
          <w:rFonts w:ascii="Arial" w:hAnsi="Arial" w:cs="Arial"/>
          <w:b/>
          <w:sz w:val="20"/>
          <w:szCs w:val="20"/>
        </w:rPr>
        <w:tab/>
        <w:t>Urząd Gminy Ostrowite, ul. Lipowa 2, 62-402 Ostrowite, pokój nr 1</w:t>
      </w:r>
      <w:r w:rsidR="00E7171B" w:rsidRPr="00A91F22">
        <w:rPr>
          <w:rFonts w:ascii="Arial" w:hAnsi="Arial" w:cs="Arial"/>
          <w:b/>
          <w:sz w:val="20"/>
          <w:szCs w:val="20"/>
        </w:rPr>
        <w:t>4</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r>
    </w:p>
    <w:p w:rsidR="004F206A" w:rsidRPr="00A91F22" w:rsidRDefault="004F206A" w:rsidP="004F206A">
      <w:pPr>
        <w:tabs>
          <w:tab w:val="left" w:pos="360"/>
        </w:tabs>
        <w:ind w:left="360" w:hanging="360"/>
        <w:jc w:val="both"/>
        <w:rPr>
          <w:rFonts w:ascii="Arial" w:hAnsi="Arial" w:cs="Arial"/>
          <w:sz w:val="20"/>
          <w:szCs w:val="20"/>
          <w:vertAlign w:val="superscript"/>
        </w:rPr>
      </w:pPr>
      <w:r w:rsidRPr="00A91F22">
        <w:rPr>
          <w:rFonts w:ascii="Arial" w:hAnsi="Arial" w:cs="Arial"/>
          <w:sz w:val="20"/>
          <w:szCs w:val="20"/>
        </w:rPr>
        <w:tab/>
        <w:t>Wyżej wymienione osoby udzielają informacji w godzinach pracy Urzędu tj. od poniedziałku do piątku w godzinach: 7</w:t>
      </w:r>
      <w:r w:rsidRPr="00A91F22">
        <w:rPr>
          <w:rFonts w:ascii="Arial" w:hAnsi="Arial" w:cs="Arial"/>
          <w:sz w:val="20"/>
          <w:szCs w:val="20"/>
          <w:vertAlign w:val="superscript"/>
        </w:rPr>
        <w:t>15</w:t>
      </w:r>
      <w:r w:rsidRPr="00A91F22">
        <w:rPr>
          <w:rFonts w:ascii="Arial" w:hAnsi="Arial" w:cs="Arial"/>
          <w:sz w:val="20"/>
          <w:szCs w:val="20"/>
        </w:rPr>
        <w:t>-15</w:t>
      </w:r>
      <w:r w:rsidRPr="00A91F22">
        <w:rPr>
          <w:rFonts w:ascii="Arial" w:hAnsi="Arial" w:cs="Arial"/>
          <w:sz w:val="20"/>
          <w:szCs w:val="20"/>
          <w:vertAlign w:val="superscript"/>
        </w:rPr>
        <w:t>15</w:t>
      </w:r>
    </w:p>
    <w:p w:rsidR="004F206A" w:rsidRPr="00A91F22" w:rsidRDefault="004F206A" w:rsidP="004F206A">
      <w:pPr>
        <w:numPr>
          <w:ilvl w:val="0"/>
          <w:numId w:val="5"/>
        </w:numPr>
        <w:tabs>
          <w:tab w:val="clear" w:pos="720"/>
          <w:tab w:val="num" w:pos="360"/>
        </w:tabs>
        <w:ind w:left="360"/>
        <w:jc w:val="both"/>
        <w:rPr>
          <w:rFonts w:ascii="Arial" w:hAnsi="Arial" w:cs="Arial"/>
          <w:sz w:val="20"/>
          <w:szCs w:val="20"/>
        </w:rPr>
      </w:pPr>
      <w:r w:rsidRPr="00A91F22">
        <w:rPr>
          <w:rFonts w:ascii="Arial" w:hAnsi="Arial" w:cs="Arial"/>
          <w:sz w:val="20"/>
          <w:szCs w:val="20"/>
        </w:rPr>
        <w:t>Wykonawca może zwrócić się do Zamawiającego o wyjaśnienie treści SIWZ. Zamawiający udzieli wyjaśnień niezwłocznie, jednak nie później niż na 2 dni przed upływem terminu składania ofert, pod warunkiem że wniosek o wyjaśnienie treści SIWZ wpłynie do Zamawiającego nie później niż do końca dnia, w którym upływa połowa wyznaczonego terminu składania ofert.</w:t>
      </w:r>
    </w:p>
    <w:p w:rsidR="004F206A" w:rsidRPr="00A91F22" w:rsidRDefault="004F206A" w:rsidP="004F206A">
      <w:pPr>
        <w:ind w:left="360" w:hanging="360"/>
        <w:jc w:val="both"/>
        <w:rPr>
          <w:rFonts w:ascii="Arial" w:hAnsi="Arial" w:cs="Arial"/>
          <w:sz w:val="20"/>
          <w:szCs w:val="20"/>
        </w:rPr>
      </w:pPr>
      <w:r w:rsidRPr="00A91F22">
        <w:rPr>
          <w:rFonts w:ascii="Arial" w:hAnsi="Arial" w:cs="Arial"/>
          <w:sz w:val="20"/>
          <w:szCs w:val="20"/>
        </w:rPr>
        <w:t xml:space="preserve">9. Jeżeli wniosek o wyjaśnienie treści SIWZ wpłynie po upływie terminu składania wniosku, o którym mowa w </w:t>
      </w:r>
      <w:proofErr w:type="spellStart"/>
      <w:r w:rsidRPr="00A91F22">
        <w:rPr>
          <w:rFonts w:ascii="Arial" w:hAnsi="Arial" w:cs="Arial"/>
          <w:sz w:val="20"/>
          <w:szCs w:val="20"/>
        </w:rPr>
        <w:t>pkt</w:t>
      </w:r>
      <w:proofErr w:type="spellEnd"/>
      <w:r w:rsidRPr="00A91F22">
        <w:rPr>
          <w:rFonts w:ascii="Arial" w:hAnsi="Arial" w:cs="Arial"/>
          <w:sz w:val="20"/>
          <w:szCs w:val="20"/>
        </w:rPr>
        <w:t xml:space="preserve"> 8 lub będzie dotyczyć udzielonych wyjaśnień, Zamawiający może udzielić wyjaśnień albo pozostawić wniosek bez rozpoznania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10.</w:t>
      </w:r>
      <w:r w:rsidRPr="00A91F22">
        <w:rPr>
          <w:rFonts w:ascii="Arial" w:hAnsi="Arial" w:cs="Arial"/>
          <w:sz w:val="20"/>
          <w:szCs w:val="20"/>
        </w:rPr>
        <w:tab/>
        <w:t>Treść zapytań wraz z wyjaśnieniami Zamawiający przekazuje Wykonawcom, którym przekazał SIWZ bez ujawniania źródła zapytania oraz udostępnia na stronie internetowej.</w:t>
      </w:r>
    </w:p>
    <w:p w:rsidR="004F206A" w:rsidRDefault="004F206A" w:rsidP="004F206A">
      <w:pPr>
        <w:tabs>
          <w:tab w:val="left" w:pos="360"/>
        </w:tabs>
        <w:ind w:left="360" w:hanging="360"/>
        <w:jc w:val="both"/>
        <w:rPr>
          <w:rFonts w:ascii="Arial" w:hAnsi="Arial" w:cs="Arial"/>
        </w:rPr>
      </w:pPr>
    </w:p>
    <w:p w:rsidR="004F206A" w:rsidRPr="00B44058" w:rsidRDefault="004F206A" w:rsidP="004F206A">
      <w:pPr>
        <w:tabs>
          <w:tab w:val="left" w:pos="360"/>
        </w:tabs>
        <w:ind w:left="360" w:hanging="360"/>
        <w:jc w:val="both"/>
        <w:rPr>
          <w:rFonts w:ascii="Arial" w:hAnsi="Arial" w:cs="Arial"/>
          <w:b/>
        </w:rPr>
      </w:pPr>
      <w:r>
        <w:rPr>
          <w:rFonts w:ascii="Arial" w:hAnsi="Arial" w:cs="Arial"/>
          <w:b/>
        </w:rPr>
        <w:t>I</w:t>
      </w:r>
      <w:r w:rsidRPr="002B468C">
        <w:rPr>
          <w:rFonts w:ascii="Arial" w:hAnsi="Arial" w:cs="Arial"/>
          <w:b/>
          <w:sz w:val="22"/>
          <w:szCs w:val="22"/>
        </w:rPr>
        <w:t>V.</w:t>
      </w:r>
      <w:r w:rsidRPr="002B468C">
        <w:rPr>
          <w:rFonts w:ascii="Arial" w:hAnsi="Arial" w:cs="Arial"/>
          <w:b/>
          <w:sz w:val="22"/>
          <w:szCs w:val="22"/>
        </w:rPr>
        <w:tab/>
        <w:t>OZNACZENIE SPRAWY</w:t>
      </w:r>
    </w:p>
    <w:p w:rsidR="004F206A" w:rsidRDefault="004F206A" w:rsidP="004F206A">
      <w:pPr>
        <w:tabs>
          <w:tab w:val="left" w:pos="360"/>
        </w:tabs>
        <w:ind w:left="360" w:hanging="360"/>
        <w:jc w:val="both"/>
        <w:rPr>
          <w:rFonts w:ascii="Arial" w:hAnsi="Arial" w:cs="Arial"/>
        </w:rPr>
      </w:pPr>
    </w:p>
    <w:p w:rsidR="004F206A" w:rsidRPr="00A91F22" w:rsidRDefault="004F206A" w:rsidP="004F206A">
      <w:pPr>
        <w:tabs>
          <w:tab w:val="left" w:pos="360"/>
        </w:tabs>
        <w:ind w:left="360" w:hanging="360"/>
        <w:jc w:val="both"/>
        <w:rPr>
          <w:rFonts w:ascii="Arial" w:hAnsi="Arial" w:cs="Arial"/>
          <w:sz w:val="20"/>
          <w:szCs w:val="20"/>
        </w:rPr>
      </w:pPr>
      <w:r>
        <w:rPr>
          <w:rFonts w:ascii="Arial" w:hAnsi="Arial" w:cs="Arial"/>
        </w:rPr>
        <w:tab/>
      </w:r>
      <w:r w:rsidRPr="00A91F22">
        <w:rPr>
          <w:rFonts w:ascii="Arial" w:hAnsi="Arial" w:cs="Arial"/>
          <w:sz w:val="20"/>
          <w:szCs w:val="20"/>
        </w:rPr>
        <w:t xml:space="preserve">Postępowanie, którego dotyczy niniejszy dokument zostało oznaczone znakiem: </w:t>
      </w:r>
      <w:r w:rsidRPr="00A91F22">
        <w:rPr>
          <w:rFonts w:ascii="Arial" w:hAnsi="Arial" w:cs="Arial"/>
          <w:b/>
          <w:sz w:val="20"/>
          <w:szCs w:val="20"/>
        </w:rPr>
        <w:t>GK.271.</w:t>
      </w:r>
      <w:r w:rsidR="00437253">
        <w:rPr>
          <w:rFonts w:ascii="Arial" w:hAnsi="Arial" w:cs="Arial"/>
          <w:b/>
          <w:sz w:val="20"/>
          <w:szCs w:val="20"/>
        </w:rPr>
        <w:t>2</w:t>
      </w:r>
      <w:r w:rsidRPr="00A91F22">
        <w:rPr>
          <w:rFonts w:ascii="Arial" w:hAnsi="Arial" w:cs="Arial"/>
          <w:b/>
          <w:sz w:val="20"/>
          <w:szCs w:val="20"/>
        </w:rPr>
        <w:t>.201</w:t>
      </w:r>
      <w:r w:rsidR="00E7171B" w:rsidRPr="00A91F22">
        <w:rPr>
          <w:rFonts w:ascii="Arial" w:hAnsi="Arial" w:cs="Arial"/>
          <w:b/>
          <w:sz w:val="20"/>
          <w:szCs w:val="20"/>
        </w:rPr>
        <w:t>5.PN</w:t>
      </w:r>
      <w:r w:rsidRPr="00A91F22">
        <w:rPr>
          <w:rFonts w:ascii="Arial" w:hAnsi="Arial" w:cs="Arial"/>
          <w:sz w:val="20"/>
          <w:szCs w:val="20"/>
        </w:rPr>
        <w:t xml:space="preserve"> Wykonawcy zobowiązani są we wszelkich kontaktach z Zamawiającym, dotyczących tej sprawy, powoływać się na to oznaczenie.</w:t>
      </w:r>
    </w:p>
    <w:p w:rsidR="004F206A" w:rsidRPr="00A91F22" w:rsidRDefault="004F206A" w:rsidP="004F206A">
      <w:pPr>
        <w:tabs>
          <w:tab w:val="left" w:pos="360"/>
        </w:tabs>
        <w:ind w:left="360" w:hanging="360"/>
        <w:jc w:val="both"/>
        <w:rPr>
          <w:rFonts w:ascii="Arial" w:hAnsi="Arial" w:cs="Arial"/>
          <w:sz w:val="20"/>
          <w:szCs w:val="20"/>
        </w:rPr>
      </w:pPr>
    </w:p>
    <w:p w:rsidR="004F206A" w:rsidRPr="002B468C" w:rsidRDefault="004F206A" w:rsidP="004F206A">
      <w:pPr>
        <w:tabs>
          <w:tab w:val="left" w:pos="360"/>
        </w:tabs>
        <w:ind w:left="360" w:hanging="360"/>
        <w:jc w:val="both"/>
        <w:rPr>
          <w:rFonts w:ascii="Arial" w:hAnsi="Arial" w:cs="Arial"/>
          <w:b/>
          <w:sz w:val="20"/>
          <w:szCs w:val="20"/>
        </w:rPr>
      </w:pPr>
      <w:r>
        <w:rPr>
          <w:rFonts w:ascii="Arial" w:hAnsi="Arial" w:cs="Arial"/>
          <w:b/>
        </w:rPr>
        <w:t>V</w:t>
      </w:r>
      <w:r w:rsidRPr="002B468C">
        <w:rPr>
          <w:rFonts w:ascii="Arial" w:hAnsi="Arial" w:cs="Arial"/>
          <w:b/>
          <w:sz w:val="20"/>
          <w:szCs w:val="20"/>
        </w:rPr>
        <w:t>.</w:t>
      </w:r>
      <w:r w:rsidRPr="002B468C">
        <w:rPr>
          <w:rFonts w:ascii="Arial" w:hAnsi="Arial" w:cs="Arial"/>
          <w:b/>
          <w:sz w:val="20"/>
          <w:szCs w:val="20"/>
        </w:rPr>
        <w:tab/>
        <w:t>TRYB POSTĘPOWANIA , MIEJSCE , W KTÓRYCH ZOSTAO OPUBLIKOWANE ORAZ PODSTAWA PRAWNA OPRACOWANIA SPECYFIKACJI ISTOTNYCH WARUNKOW ZAMÓWIENIA.</w:t>
      </w:r>
    </w:p>
    <w:p w:rsidR="004F206A" w:rsidRPr="00A91F22" w:rsidRDefault="004F206A" w:rsidP="004F206A">
      <w:pPr>
        <w:tabs>
          <w:tab w:val="left" w:pos="360"/>
        </w:tabs>
        <w:ind w:left="360" w:hanging="360"/>
        <w:jc w:val="both"/>
        <w:rPr>
          <w:rFonts w:ascii="Arial" w:hAnsi="Arial" w:cs="Arial"/>
          <w:b/>
          <w:sz w:val="20"/>
          <w:szCs w:val="20"/>
        </w:rPr>
      </w:pPr>
      <w:r w:rsidRPr="00A91F22">
        <w:rPr>
          <w:rFonts w:ascii="Arial" w:hAnsi="Arial" w:cs="Arial"/>
          <w:b/>
          <w:sz w:val="20"/>
          <w:szCs w:val="20"/>
        </w:rPr>
        <w:t xml:space="preserve">   1. </w:t>
      </w:r>
      <w:r w:rsidRPr="00A91F22">
        <w:rPr>
          <w:rFonts w:ascii="Arial" w:hAnsi="Arial" w:cs="Arial"/>
          <w:sz w:val="20"/>
          <w:szCs w:val="20"/>
        </w:rPr>
        <w:t xml:space="preserve">Postępowanie o udzielenie zamówienia publicznego prowadzone jest w trybie przetargu nieograniczonego na podstawie </w:t>
      </w:r>
      <w:r w:rsidRPr="00A91F22">
        <w:rPr>
          <w:rFonts w:ascii="Arial" w:hAnsi="Arial" w:cs="Arial"/>
          <w:b/>
          <w:sz w:val="20"/>
          <w:szCs w:val="20"/>
        </w:rPr>
        <w:t>art. 39 ustawy z dnia 29-01-2004 r. Prawo zamówień publicznych (Dz. U. z 201</w:t>
      </w:r>
      <w:r w:rsidR="00E7171B" w:rsidRPr="00A91F22">
        <w:rPr>
          <w:rFonts w:ascii="Arial" w:hAnsi="Arial" w:cs="Arial"/>
          <w:b/>
          <w:sz w:val="20"/>
          <w:szCs w:val="20"/>
        </w:rPr>
        <w:t>3</w:t>
      </w:r>
      <w:r w:rsidRPr="00A91F22">
        <w:rPr>
          <w:rFonts w:ascii="Arial" w:hAnsi="Arial" w:cs="Arial"/>
          <w:b/>
          <w:sz w:val="20"/>
          <w:szCs w:val="20"/>
        </w:rPr>
        <w:t xml:space="preserve"> r.,  poz. </w:t>
      </w:r>
      <w:r w:rsidR="00E7171B" w:rsidRPr="00A91F22">
        <w:rPr>
          <w:rFonts w:ascii="Arial" w:hAnsi="Arial" w:cs="Arial"/>
          <w:b/>
          <w:sz w:val="20"/>
          <w:szCs w:val="20"/>
        </w:rPr>
        <w:t>907</w:t>
      </w:r>
      <w:r w:rsidRPr="00A91F22">
        <w:rPr>
          <w:rFonts w:ascii="Arial" w:hAnsi="Arial" w:cs="Arial"/>
          <w:b/>
          <w:sz w:val="20"/>
          <w:szCs w:val="20"/>
        </w:rPr>
        <w:t>, z późn. zm.).</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b/>
          <w:sz w:val="20"/>
          <w:szCs w:val="20"/>
        </w:rPr>
        <w:t>2</w:t>
      </w:r>
      <w:r w:rsidRPr="00A91F22">
        <w:rPr>
          <w:rFonts w:ascii="Arial" w:hAnsi="Arial" w:cs="Arial"/>
          <w:sz w:val="20"/>
          <w:szCs w:val="20"/>
        </w:rPr>
        <w:t>.  Miejsce publikacji ogłoszenia   o przetargu:</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 xml:space="preserve">    -   Biuletyn Zamówień Publicznych</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 xml:space="preserve">    -  strona  internetowa </w:t>
      </w:r>
      <w:hyperlink r:id="rId12" w:history="1">
        <w:r w:rsidRPr="00A91F22">
          <w:rPr>
            <w:rStyle w:val="Hipercze"/>
            <w:rFonts w:ascii="Arial" w:hAnsi="Arial" w:cs="Arial"/>
            <w:sz w:val="20"/>
            <w:szCs w:val="20"/>
          </w:rPr>
          <w:t>www.ostrowite.pl</w:t>
        </w:r>
      </w:hyperlink>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 xml:space="preserve">  </w:t>
      </w:r>
      <w:r w:rsidR="00CC3B1E">
        <w:rPr>
          <w:rFonts w:ascii="Arial" w:hAnsi="Arial" w:cs="Arial"/>
          <w:sz w:val="20"/>
          <w:szCs w:val="20"/>
        </w:rPr>
        <w:t xml:space="preserve"> </w:t>
      </w:r>
      <w:r w:rsidRPr="00A91F22">
        <w:rPr>
          <w:rFonts w:ascii="Arial" w:hAnsi="Arial" w:cs="Arial"/>
          <w:sz w:val="20"/>
          <w:szCs w:val="20"/>
        </w:rPr>
        <w:t xml:space="preserve"> -  tablica  ogłoszeń  w miejscu publicznie dostępnym w siedzibie Zamawiającego</w:t>
      </w:r>
    </w:p>
    <w:p w:rsidR="004F206A" w:rsidRPr="00A91F22" w:rsidRDefault="004F206A" w:rsidP="004F206A">
      <w:pPr>
        <w:tabs>
          <w:tab w:val="left" w:pos="360"/>
        </w:tabs>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Podstawa prawna opracowania Specyfikacji Istotnych Warunków Zamówienia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 xml:space="preserve">Ustawa z dnia 29-01-2004 r. Prawo zamówień publicznych (Dz. U. z 2013 r.,  poz. </w:t>
      </w:r>
      <w:r w:rsidR="00CC3B1E">
        <w:rPr>
          <w:rFonts w:ascii="Arial" w:hAnsi="Arial" w:cs="Arial"/>
          <w:sz w:val="20"/>
          <w:szCs w:val="20"/>
        </w:rPr>
        <w:t>907</w:t>
      </w:r>
      <w:r w:rsidRPr="00A91F22">
        <w:rPr>
          <w:rFonts w:ascii="Arial" w:hAnsi="Arial" w:cs="Arial"/>
          <w:sz w:val="20"/>
          <w:szCs w:val="20"/>
        </w:rPr>
        <w:t xml:space="preserve"> z późn. zm.)</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b)</w:t>
      </w:r>
      <w:r w:rsidRPr="00A91F22">
        <w:rPr>
          <w:rFonts w:ascii="Arial" w:hAnsi="Arial" w:cs="Arial"/>
          <w:sz w:val="20"/>
          <w:szCs w:val="20"/>
        </w:rPr>
        <w:tab/>
        <w:t>Rozporządzenie Prezesa Rady Ministrów z dnia 19 luty 2013 r., w sprawie rodzajów dokumentów, jakich może żądać Zamawiający od Wykonawcy oraz form, w jakich te dokumenty mogą być składane ) Dz. U. z 2013 r.,  poz. 231),</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lastRenderedPageBreak/>
        <w:t>c)</w:t>
      </w:r>
      <w:r w:rsidRPr="00A91F22">
        <w:rPr>
          <w:rFonts w:ascii="Arial" w:hAnsi="Arial" w:cs="Arial"/>
          <w:sz w:val="20"/>
          <w:szCs w:val="20"/>
        </w:rPr>
        <w:tab/>
        <w:t>Rozporządzenie Prezesa Rady Ministrów z dnia 16 grudnia 2011 r., w sprawie średniego kursu złotego w stosunku do euro stanowiącego podstawę przeliczania wartości zamówień publicznych (Dz. U. z 201</w:t>
      </w:r>
      <w:r w:rsidR="00B62051" w:rsidRPr="00A91F22">
        <w:rPr>
          <w:rFonts w:ascii="Arial" w:hAnsi="Arial" w:cs="Arial"/>
          <w:sz w:val="20"/>
          <w:szCs w:val="20"/>
        </w:rPr>
        <w:t>3</w:t>
      </w:r>
      <w:r w:rsidRPr="00A91F22">
        <w:rPr>
          <w:rFonts w:ascii="Arial" w:hAnsi="Arial" w:cs="Arial"/>
          <w:sz w:val="20"/>
          <w:szCs w:val="20"/>
        </w:rPr>
        <w:t>r.,  poz. 16</w:t>
      </w:r>
      <w:r w:rsidR="00B62051" w:rsidRPr="00A91F22">
        <w:rPr>
          <w:rFonts w:ascii="Arial" w:hAnsi="Arial" w:cs="Arial"/>
          <w:sz w:val="20"/>
          <w:szCs w:val="20"/>
        </w:rPr>
        <w:t>92</w:t>
      </w:r>
      <w:r w:rsidRPr="00A91F22">
        <w:rPr>
          <w:rFonts w:ascii="Arial" w:hAnsi="Arial" w:cs="Arial"/>
          <w:sz w:val="20"/>
          <w:szCs w:val="20"/>
        </w:rPr>
        <w:t>)</w:t>
      </w:r>
    </w:p>
    <w:p w:rsidR="004F206A" w:rsidRPr="00A91F22" w:rsidRDefault="004F206A" w:rsidP="004F206A">
      <w:pPr>
        <w:tabs>
          <w:tab w:val="left" w:pos="360"/>
        </w:tabs>
        <w:ind w:left="360" w:hanging="360"/>
        <w:jc w:val="both"/>
        <w:rPr>
          <w:rFonts w:ascii="Arial" w:hAnsi="Arial" w:cs="Arial"/>
          <w:color w:val="000000" w:themeColor="text1"/>
          <w:sz w:val="20"/>
          <w:szCs w:val="20"/>
        </w:rPr>
      </w:pPr>
      <w:r w:rsidRPr="00A91F22">
        <w:rPr>
          <w:rFonts w:ascii="Arial" w:hAnsi="Arial" w:cs="Arial"/>
          <w:sz w:val="20"/>
          <w:szCs w:val="20"/>
        </w:rPr>
        <w:t xml:space="preserve">d) </w:t>
      </w:r>
      <w:r w:rsidRPr="00A91F22">
        <w:rPr>
          <w:rFonts w:ascii="Arial" w:hAnsi="Arial" w:cs="Arial"/>
          <w:color w:val="000000" w:themeColor="text1"/>
          <w:sz w:val="20"/>
          <w:szCs w:val="20"/>
        </w:rPr>
        <w:t>Rozporządzenie  Ministra Infrastruktury</w:t>
      </w:r>
      <w:r w:rsidRPr="00A91F22">
        <w:rPr>
          <w:rFonts w:ascii="Arial" w:hAnsi="Arial" w:cs="Arial"/>
          <w:b/>
          <w:color w:val="000000" w:themeColor="text1"/>
          <w:sz w:val="20"/>
          <w:szCs w:val="20"/>
        </w:rPr>
        <w:t xml:space="preserve"> </w:t>
      </w:r>
      <w:r w:rsidRPr="00A91F22">
        <w:rPr>
          <w:rFonts w:ascii="Arial" w:hAnsi="Arial" w:cs="Arial"/>
          <w:color w:val="000000" w:themeColor="text1"/>
          <w:sz w:val="20"/>
          <w:szCs w:val="20"/>
        </w:rPr>
        <w:t xml:space="preserve">z dnia 2 września  2004 </w:t>
      </w:r>
      <w:proofErr w:type="spellStart"/>
      <w:r w:rsidRPr="00A91F22">
        <w:rPr>
          <w:rFonts w:ascii="Arial" w:hAnsi="Arial" w:cs="Arial"/>
          <w:color w:val="000000" w:themeColor="text1"/>
          <w:sz w:val="20"/>
          <w:szCs w:val="20"/>
        </w:rPr>
        <w:t>r</w:t>
      </w:r>
      <w:proofErr w:type="spellEnd"/>
      <w:r w:rsidRPr="00A91F22">
        <w:rPr>
          <w:rFonts w:ascii="Arial" w:hAnsi="Arial" w:cs="Arial"/>
          <w:color w:val="000000" w:themeColor="text1"/>
          <w:sz w:val="20"/>
          <w:szCs w:val="20"/>
        </w:rPr>
        <w:t xml:space="preserve">  w sprawie   szczegółowego zakresu  i formy  dokumentacji projektowej, specyfikacji  technicznych wykonania  i odbioru  robót  budowlanych oraz  programu  funkcjonalno-użytkowego ( Dz. U. Nr 202, poz.2072). </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Zamawiający nie dopuszcza możliwości składania ofert częściowych.</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Zamawiający nie dopuszcza możliwości składania ofert wariantowych.</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Zamawiający nie przewiduje przeprowadzenia aukcji elektronicznej.</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Zamawiający nie dopuszcza możliwości udzielania zamówień uzupełniających.</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Zamawiający nie przewiduje zwrotu kosztów udziału w postępowaniu z zastrzeżeniem art. 93 ust. 4 ustawy.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Zamawiający nie przewiduje  udzielenia zaliczek na poczet wykonania zamówienia.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9.</w:t>
      </w:r>
      <w:r w:rsidRPr="00A91F22">
        <w:rPr>
          <w:rFonts w:ascii="Arial" w:hAnsi="Arial" w:cs="Arial"/>
          <w:sz w:val="20"/>
          <w:szCs w:val="20"/>
        </w:rPr>
        <w:tab/>
        <w:t>Zamawiający nie ogranicza możliwości ubiegania się o zamówienie publiczne tylko dla Wykonawców, u których ponad 50% pracowników stanowią osoby niepełnosprawne.</w:t>
      </w:r>
    </w:p>
    <w:p w:rsidR="004F206A" w:rsidRDefault="004F206A" w:rsidP="004F206A">
      <w:pPr>
        <w:tabs>
          <w:tab w:val="left" w:pos="360"/>
        </w:tabs>
        <w:ind w:left="360" w:hanging="360"/>
        <w:jc w:val="both"/>
        <w:rPr>
          <w:rFonts w:ascii="Arial" w:hAnsi="Arial" w:cs="Arial"/>
          <w:b/>
        </w:rPr>
      </w:pPr>
      <w:r w:rsidRPr="00A91F22">
        <w:rPr>
          <w:rFonts w:ascii="Arial" w:hAnsi="Arial" w:cs="Arial"/>
          <w:sz w:val="20"/>
          <w:szCs w:val="20"/>
        </w:rPr>
        <w:t>10.</w:t>
      </w:r>
      <w:r w:rsidRPr="00A91F22">
        <w:rPr>
          <w:rFonts w:ascii="Arial" w:hAnsi="Arial" w:cs="Arial"/>
          <w:sz w:val="20"/>
          <w:szCs w:val="20"/>
        </w:rPr>
        <w:tab/>
        <w:t>W sprawach nieregulowanych w niniejszej specyfikacji mają zastosowanie przepisy ustawy z dnia 29 stycznia 2004 r., Prawo zamówień publicznych (Dz. U. z 201</w:t>
      </w:r>
      <w:r w:rsidR="00E7171B" w:rsidRPr="00A91F22">
        <w:rPr>
          <w:rFonts w:ascii="Arial" w:hAnsi="Arial" w:cs="Arial"/>
          <w:sz w:val="20"/>
          <w:szCs w:val="20"/>
        </w:rPr>
        <w:t>3</w:t>
      </w:r>
      <w:r w:rsidRPr="00A91F22">
        <w:rPr>
          <w:rFonts w:ascii="Arial" w:hAnsi="Arial" w:cs="Arial"/>
          <w:sz w:val="20"/>
          <w:szCs w:val="20"/>
        </w:rPr>
        <w:t xml:space="preserve"> r.,  poz. </w:t>
      </w:r>
      <w:r w:rsidR="00E7171B" w:rsidRPr="00A91F22">
        <w:rPr>
          <w:rFonts w:ascii="Arial" w:hAnsi="Arial" w:cs="Arial"/>
          <w:sz w:val="20"/>
          <w:szCs w:val="20"/>
        </w:rPr>
        <w:t>907</w:t>
      </w:r>
      <w:r w:rsidRPr="00A91F22">
        <w:rPr>
          <w:rFonts w:ascii="Arial" w:hAnsi="Arial" w:cs="Arial"/>
          <w:sz w:val="20"/>
          <w:szCs w:val="20"/>
        </w:rPr>
        <w:t>, z późn. zm.) oraz przepisy wykonawcze do niej.</w:t>
      </w:r>
    </w:p>
    <w:p w:rsidR="004F206A" w:rsidRDefault="004F206A" w:rsidP="004F206A">
      <w:pPr>
        <w:tabs>
          <w:tab w:val="left" w:pos="360"/>
        </w:tabs>
        <w:ind w:left="360" w:hanging="360"/>
        <w:jc w:val="both"/>
        <w:rPr>
          <w:rFonts w:ascii="Arial" w:hAnsi="Arial" w:cs="Arial"/>
          <w:b/>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VI. OPIS PRZEDMIOTU ZAMÓWIENIA</w:t>
      </w:r>
    </w:p>
    <w:p w:rsidR="004F206A" w:rsidRPr="00437253" w:rsidRDefault="004F206A" w:rsidP="004F206A">
      <w:pPr>
        <w:tabs>
          <w:tab w:val="left" w:pos="360"/>
        </w:tabs>
        <w:ind w:left="360" w:hanging="360"/>
        <w:jc w:val="both"/>
        <w:rPr>
          <w:rFonts w:ascii="Arial" w:hAnsi="Arial" w:cs="Arial"/>
          <w:sz w:val="22"/>
          <w:szCs w:val="22"/>
        </w:rPr>
      </w:pPr>
    </w:p>
    <w:p w:rsidR="004F206A" w:rsidRPr="00A91F22" w:rsidRDefault="004F206A" w:rsidP="004F206A">
      <w:pPr>
        <w:tabs>
          <w:tab w:val="left" w:pos="360"/>
        </w:tabs>
        <w:ind w:left="360" w:hanging="360"/>
        <w:jc w:val="both"/>
        <w:rPr>
          <w:rFonts w:ascii="Arial" w:hAnsi="Arial" w:cs="Arial"/>
          <w:b/>
          <w:sz w:val="20"/>
          <w:szCs w:val="20"/>
        </w:rPr>
      </w:pPr>
      <w:r w:rsidRPr="00437253">
        <w:rPr>
          <w:rFonts w:ascii="Arial" w:hAnsi="Arial" w:cs="Arial"/>
          <w:sz w:val="20"/>
          <w:szCs w:val="20"/>
        </w:rPr>
        <w:t xml:space="preserve">     KOD CPV:</w:t>
      </w:r>
      <w:r w:rsidRPr="00A91F22">
        <w:rPr>
          <w:rFonts w:ascii="Arial" w:hAnsi="Arial" w:cs="Arial"/>
          <w:b/>
          <w:sz w:val="20"/>
          <w:szCs w:val="20"/>
        </w:rPr>
        <w:t xml:space="preserve"> 4523312</w:t>
      </w:r>
      <w:r w:rsidR="00564BA6" w:rsidRPr="00A91F22">
        <w:rPr>
          <w:rFonts w:ascii="Arial" w:hAnsi="Arial" w:cs="Arial"/>
          <w:b/>
          <w:sz w:val="20"/>
          <w:szCs w:val="20"/>
        </w:rPr>
        <w:t>3</w:t>
      </w:r>
      <w:r w:rsidRPr="00A91F22">
        <w:rPr>
          <w:rFonts w:ascii="Arial" w:hAnsi="Arial" w:cs="Arial"/>
          <w:b/>
          <w:sz w:val="20"/>
          <w:szCs w:val="20"/>
        </w:rPr>
        <w:t>-</w:t>
      </w:r>
      <w:r w:rsidR="00564BA6" w:rsidRPr="00A91F22">
        <w:rPr>
          <w:rFonts w:ascii="Arial" w:hAnsi="Arial" w:cs="Arial"/>
          <w:b/>
          <w:sz w:val="20"/>
          <w:szCs w:val="20"/>
        </w:rPr>
        <w:t>7</w:t>
      </w:r>
      <w:r w:rsidRPr="00A91F22">
        <w:rPr>
          <w:rFonts w:ascii="Arial" w:hAnsi="Arial" w:cs="Arial"/>
          <w:b/>
          <w:sz w:val="20"/>
          <w:szCs w:val="20"/>
        </w:rPr>
        <w:t xml:space="preserve">   roboty </w:t>
      </w:r>
      <w:r w:rsidR="00564BA6" w:rsidRPr="00A91F22">
        <w:rPr>
          <w:rFonts w:ascii="Arial" w:hAnsi="Arial" w:cs="Arial"/>
          <w:b/>
          <w:sz w:val="20"/>
          <w:szCs w:val="20"/>
        </w:rPr>
        <w:t>budowlane w  zakresie dróg podrzędnych</w:t>
      </w:r>
      <w:r w:rsidRPr="00A91F22">
        <w:rPr>
          <w:rFonts w:ascii="Arial" w:hAnsi="Arial" w:cs="Arial"/>
          <w:b/>
          <w:sz w:val="20"/>
          <w:szCs w:val="20"/>
        </w:rPr>
        <w:t xml:space="preserve"> dróg</w:t>
      </w:r>
    </w:p>
    <w:p w:rsidR="00DB7D0A" w:rsidRDefault="004F206A" w:rsidP="00564BA6">
      <w:pPr>
        <w:tabs>
          <w:tab w:val="left" w:pos="360"/>
        </w:tabs>
        <w:ind w:left="360" w:hanging="360"/>
        <w:jc w:val="both"/>
        <w:rPr>
          <w:rFonts w:ascii="Arial" w:hAnsi="Arial" w:cs="Arial"/>
          <w:sz w:val="20"/>
          <w:szCs w:val="20"/>
        </w:rPr>
      </w:pPr>
      <w:r w:rsidRPr="00A91F22">
        <w:rPr>
          <w:rFonts w:ascii="Arial" w:hAnsi="Arial" w:cs="Arial"/>
          <w:b/>
          <w:sz w:val="20"/>
          <w:szCs w:val="20"/>
        </w:rPr>
        <w:t xml:space="preserve">    </w:t>
      </w:r>
      <w:r w:rsidR="00CC3B1E">
        <w:rPr>
          <w:rFonts w:ascii="Arial" w:hAnsi="Arial" w:cs="Arial"/>
          <w:b/>
          <w:sz w:val="20"/>
          <w:szCs w:val="20"/>
        </w:rPr>
        <w:t xml:space="preserve"> </w:t>
      </w:r>
      <w:r w:rsidRPr="00A91F22">
        <w:rPr>
          <w:rFonts w:ascii="Arial" w:hAnsi="Arial" w:cs="Arial"/>
          <w:sz w:val="20"/>
          <w:szCs w:val="20"/>
        </w:rPr>
        <w:t xml:space="preserve">Przedmiotem zamówienia jest przebudowa drogi </w:t>
      </w:r>
      <w:r w:rsidR="00564BA6" w:rsidRPr="00A91F22">
        <w:rPr>
          <w:rFonts w:ascii="Arial" w:hAnsi="Arial" w:cs="Arial"/>
          <w:sz w:val="20"/>
          <w:szCs w:val="20"/>
        </w:rPr>
        <w:t xml:space="preserve">wewnętrznej  - ul. </w:t>
      </w:r>
      <w:r w:rsidR="00437253">
        <w:rPr>
          <w:rFonts w:ascii="Arial" w:hAnsi="Arial" w:cs="Arial"/>
          <w:sz w:val="20"/>
          <w:szCs w:val="20"/>
        </w:rPr>
        <w:t>Nadziei</w:t>
      </w:r>
      <w:r w:rsidR="00564BA6" w:rsidRPr="00A91F22">
        <w:rPr>
          <w:rFonts w:ascii="Arial" w:hAnsi="Arial" w:cs="Arial"/>
          <w:sz w:val="20"/>
          <w:szCs w:val="20"/>
        </w:rPr>
        <w:t xml:space="preserve"> </w:t>
      </w:r>
      <w:r w:rsidRPr="00A91F22">
        <w:rPr>
          <w:rFonts w:ascii="Arial" w:hAnsi="Arial" w:cs="Arial"/>
          <w:sz w:val="20"/>
          <w:szCs w:val="20"/>
        </w:rPr>
        <w:t xml:space="preserve"> </w:t>
      </w:r>
      <w:r w:rsidR="00564BA6" w:rsidRPr="00A91F22">
        <w:rPr>
          <w:rFonts w:ascii="Arial" w:hAnsi="Arial" w:cs="Arial"/>
          <w:sz w:val="20"/>
          <w:szCs w:val="20"/>
        </w:rPr>
        <w:t xml:space="preserve">w </w:t>
      </w:r>
      <w:r w:rsidR="00437253">
        <w:rPr>
          <w:rFonts w:ascii="Arial" w:hAnsi="Arial" w:cs="Arial"/>
          <w:sz w:val="20"/>
          <w:szCs w:val="20"/>
        </w:rPr>
        <w:t>Giewartowie</w:t>
      </w:r>
      <w:r w:rsidR="00564BA6" w:rsidRPr="00A91F22">
        <w:rPr>
          <w:rFonts w:ascii="Arial" w:hAnsi="Arial" w:cs="Arial"/>
          <w:sz w:val="20"/>
          <w:szCs w:val="20"/>
        </w:rPr>
        <w:t xml:space="preserve"> </w:t>
      </w:r>
    </w:p>
    <w:p w:rsidR="00564BA6" w:rsidRPr="00A91F22" w:rsidRDefault="00DB7D0A" w:rsidP="00FE50D3">
      <w:pPr>
        <w:tabs>
          <w:tab w:val="left" w:pos="360"/>
        </w:tabs>
        <w:ind w:left="360" w:hanging="360"/>
        <w:jc w:val="both"/>
        <w:rPr>
          <w:rFonts w:ascii="Arial" w:hAnsi="Arial" w:cs="Arial"/>
          <w:sz w:val="20"/>
          <w:szCs w:val="20"/>
        </w:rPr>
      </w:pPr>
      <w:r>
        <w:rPr>
          <w:rFonts w:ascii="Arial" w:hAnsi="Arial" w:cs="Arial"/>
          <w:sz w:val="20"/>
          <w:szCs w:val="20"/>
        </w:rPr>
        <w:t xml:space="preserve">  </w:t>
      </w:r>
      <w:r w:rsidR="00CC3B1E">
        <w:rPr>
          <w:rFonts w:ascii="Arial" w:hAnsi="Arial" w:cs="Arial"/>
          <w:sz w:val="20"/>
          <w:szCs w:val="20"/>
        </w:rPr>
        <w:t xml:space="preserve">            </w:t>
      </w:r>
      <w:r>
        <w:rPr>
          <w:rFonts w:ascii="Arial" w:hAnsi="Arial" w:cs="Arial"/>
          <w:sz w:val="20"/>
          <w:szCs w:val="20"/>
        </w:rPr>
        <w:t xml:space="preserve">   </w:t>
      </w:r>
      <w:r w:rsidR="00564BA6" w:rsidRPr="00A91F22">
        <w:rPr>
          <w:rFonts w:ascii="Arial" w:hAnsi="Arial" w:cs="Arial"/>
          <w:sz w:val="20"/>
          <w:szCs w:val="20"/>
        </w:rPr>
        <w:t xml:space="preserve"> w km </w:t>
      </w:r>
      <w:r w:rsidR="00B62051" w:rsidRPr="00A91F22">
        <w:rPr>
          <w:rFonts w:ascii="Arial" w:hAnsi="Arial" w:cs="Arial"/>
          <w:sz w:val="20"/>
          <w:szCs w:val="20"/>
        </w:rPr>
        <w:t>0 +</w:t>
      </w:r>
      <w:r w:rsidR="00564BA6" w:rsidRPr="00A91F22">
        <w:rPr>
          <w:rFonts w:ascii="Arial" w:hAnsi="Arial" w:cs="Arial"/>
          <w:sz w:val="20"/>
          <w:szCs w:val="20"/>
        </w:rPr>
        <w:t>000,</w:t>
      </w:r>
      <w:r w:rsidR="00B62051" w:rsidRPr="00A91F22">
        <w:rPr>
          <w:rFonts w:ascii="Arial" w:hAnsi="Arial" w:cs="Arial"/>
          <w:sz w:val="20"/>
          <w:szCs w:val="20"/>
        </w:rPr>
        <w:t>00 -</w:t>
      </w:r>
      <w:r w:rsidR="00564BA6" w:rsidRPr="00A91F22">
        <w:rPr>
          <w:rFonts w:ascii="Arial" w:hAnsi="Arial" w:cs="Arial"/>
          <w:sz w:val="20"/>
          <w:szCs w:val="20"/>
        </w:rPr>
        <w:t xml:space="preserve"> </w:t>
      </w:r>
      <w:r w:rsidR="00B62051" w:rsidRPr="00A91F22">
        <w:rPr>
          <w:rFonts w:ascii="Arial" w:hAnsi="Arial" w:cs="Arial"/>
          <w:sz w:val="20"/>
          <w:szCs w:val="20"/>
        </w:rPr>
        <w:t xml:space="preserve"> 0+</w:t>
      </w:r>
      <w:r w:rsidR="00FE50D3">
        <w:rPr>
          <w:rFonts w:ascii="Arial" w:hAnsi="Arial" w:cs="Arial"/>
          <w:sz w:val="20"/>
          <w:szCs w:val="20"/>
        </w:rPr>
        <w:t xml:space="preserve">192,16 </w:t>
      </w:r>
      <w:r w:rsidR="00231F79" w:rsidRPr="00A91F22">
        <w:rPr>
          <w:rFonts w:ascii="Arial" w:hAnsi="Arial" w:cs="Arial"/>
          <w:sz w:val="20"/>
          <w:szCs w:val="20"/>
        </w:rPr>
        <w:t xml:space="preserve"> </w:t>
      </w:r>
      <w:r w:rsidR="00FE50D3">
        <w:rPr>
          <w:rFonts w:ascii="Arial" w:hAnsi="Arial" w:cs="Arial"/>
          <w:sz w:val="20"/>
          <w:szCs w:val="20"/>
        </w:rPr>
        <w:t>wraz  z projektowaną kanalizacją deszczową</w:t>
      </w:r>
    </w:p>
    <w:p w:rsidR="00DB7D0A" w:rsidRDefault="00564BA6" w:rsidP="00FE50D3">
      <w:pPr>
        <w:pStyle w:val="Akapitzlist"/>
        <w:tabs>
          <w:tab w:val="left" w:pos="360"/>
        </w:tabs>
        <w:ind w:left="1004"/>
        <w:jc w:val="both"/>
        <w:rPr>
          <w:rFonts w:ascii="Arial" w:hAnsi="Arial" w:cs="Arial"/>
          <w:sz w:val="20"/>
          <w:szCs w:val="20"/>
        </w:rPr>
      </w:pPr>
      <w:r w:rsidRPr="00A91F22">
        <w:rPr>
          <w:rFonts w:ascii="Arial" w:hAnsi="Arial" w:cs="Arial"/>
          <w:sz w:val="20"/>
          <w:szCs w:val="20"/>
        </w:rPr>
        <w:t xml:space="preserve">- szerokość  jezdni 5,0 m, </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 xml:space="preserve">      Na wykonany przedmiot zamówienia Wykonawca udzieli gwarancji jakości i rękojmi na okres </w:t>
      </w:r>
      <w:r w:rsidR="00DB7D0A">
        <w:rPr>
          <w:rFonts w:ascii="Arial" w:hAnsi="Arial" w:cs="Arial"/>
          <w:sz w:val="20"/>
          <w:szCs w:val="20"/>
        </w:rPr>
        <w:t>60</w:t>
      </w:r>
      <w:r w:rsidRPr="00A91F22">
        <w:rPr>
          <w:rFonts w:ascii="Arial" w:hAnsi="Arial" w:cs="Arial"/>
          <w:sz w:val="20"/>
          <w:szCs w:val="20"/>
        </w:rPr>
        <w:t xml:space="preserve"> miesięcy, licząc od daty odbioru końcowego przedmiotu zamówienia.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Szczegółowy zakres robót i sposób ich wykonania został określony w projekcie  budowlanym ,  w specyfikacji technicznej wykonania i odbioru robót budowlanych, przedmiarze robót oraz we wzorze umowy.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Zamawiający zaleca, aby Oferent zapoznał się na miejscu z warunkami, ich charakterem i dokonał pełnego rozeznania przedmiotu zamówienia.</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r>
      <w:r w:rsidRPr="00A91F22">
        <w:rPr>
          <w:rFonts w:ascii="Arial" w:hAnsi="Arial" w:cs="Arial"/>
          <w:b/>
          <w:sz w:val="20"/>
          <w:szCs w:val="20"/>
          <w:u w:val="single"/>
        </w:rPr>
        <w:t>UWAGA:</w:t>
      </w:r>
      <w:r w:rsidRPr="00A91F22">
        <w:rPr>
          <w:rFonts w:ascii="Arial" w:hAnsi="Arial" w:cs="Arial"/>
          <w:sz w:val="20"/>
          <w:szCs w:val="20"/>
        </w:rPr>
        <w:t xml:space="preserve"> Jeśli w opisie przedmiotu zamówienia lub dokumentacji projektowej zostały wskazane znaki towarowe, patenty oraz pochodzenie urządzeń i materiałów należy je traktować, jako propozycje projektanta. </w:t>
      </w:r>
    </w:p>
    <w:p w:rsidR="00DB7D0A"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 xml:space="preserve">Zamawiający dopuszcza zastosowanie równoważnych materiałów i urządzeń w stosunku do zaprojektowanych z zachowaniem tych samych lub lepszych standardów technicznych, technologicznych i jakościowych. </w:t>
      </w:r>
    </w:p>
    <w:p w:rsidR="004F206A" w:rsidRPr="00A91F22" w:rsidRDefault="00DB7D0A" w:rsidP="004F206A">
      <w:pPr>
        <w:tabs>
          <w:tab w:val="left" w:pos="360"/>
        </w:tabs>
        <w:ind w:left="360" w:hanging="360"/>
        <w:jc w:val="both"/>
        <w:rPr>
          <w:rFonts w:ascii="Arial" w:hAnsi="Arial" w:cs="Arial"/>
          <w:sz w:val="20"/>
          <w:szCs w:val="20"/>
        </w:rPr>
      </w:pPr>
      <w:r>
        <w:rPr>
          <w:rFonts w:ascii="Arial" w:hAnsi="Arial" w:cs="Arial"/>
          <w:sz w:val="20"/>
          <w:szCs w:val="20"/>
        </w:rPr>
        <w:t xml:space="preserve">    </w:t>
      </w:r>
      <w:r w:rsidR="00CC3B1E">
        <w:rPr>
          <w:rFonts w:ascii="Arial" w:hAnsi="Arial" w:cs="Arial"/>
          <w:sz w:val="20"/>
          <w:szCs w:val="20"/>
        </w:rPr>
        <w:t xml:space="preserve"> </w:t>
      </w:r>
      <w:r w:rsidR="004F206A" w:rsidRPr="00A91F22">
        <w:rPr>
          <w:rFonts w:ascii="Arial" w:hAnsi="Arial" w:cs="Arial"/>
          <w:sz w:val="20"/>
          <w:szCs w:val="20"/>
        </w:rPr>
        <w:t>Ponadto zamienne materiały lub urządzenia przyjęte do wyceny: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 winny spełniać funkcję, jakiej mają służyć,</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 winny być kompatybilne z pozostałymi urządzeniami, aby zespół urządzeń dawał zamierzony (zaprojektowany) efekt, nie mogą wpływać na zmianę rodzaju i zakresu robót budowlanych.</w:t>
      </w:r>
    </w:p>
    <w:p w:rsidR="004F206A" w:rsidRDefault="004F206A" w:rsidP="004F206A">
      <w:pPr>
        <w:tabs>
          <w:tab w:val="left" w:pos="360"/>
        </w:tabs>
        <w:ind w:left="360" w:hanging="360"/>
        <w:jc w:val="both"/>
        <w:rPr>
          <w:rFonts w:ascii="Arial" w:hAnsi="Arial" w:cs="Arial"/>
        </w:rPr>
      </w:pPr>
      <w:r w:rsidRPr="00A91F22">
        <w:rPr>
          <w:rFonts w:ascii="Arial" w:hAnsi="Arial" w:cs="Arial"/>
          <w:sz w:val="20"/>
          <w:szCs w:val="20"/>
        </w:rPr>
        <w:tab/>
        <w:t>Zgodnie z art. 30 ust. 5 ustawy Wykonawca, który powołuje się na rozwiązania równoważne opisywane przez Zamawiającego, jest obowiązany wykazać, że oferowane przez niego roboty budowlane spełniają wymagania określone przez Zamawiającego</w:t>
      </w:r>
      <w:r w:rsidRPr="00BE55E6">
        <w:rPr>
          <w:rFonts w:ascii="Arial" w:hAnsi="Arial" w:cs="Arial"/>
        </w:rPr>
        <w:t>.</w:t>
      </w:r>
    </w:p>
    <w:p w:rsidR="004F206A" w:rsidRDefault="004F206A" w:rsidP="004F206A">
      <w:pPr>
        <w:tabs>
          <w:tab w:val="left" w:pos="360"/>
        </w:tabs>
        <w:ind w:left="360" w:hanging="360"/>
        <w:jc w:val="both"/>
        <w:rPr>
          <w:rFonts w:ascii="Arial" w:hAnsi="Arial" w:cs="Arial"/>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VII. TERMIN WYKONANIA ZAMÓWIENIA</w:t>
      </w:r>
    </w:p>
    <w:p w:rsidR="004F206A" w:rsidRDefault="004F206A" w:rsidP="004F206A">
      <w:pPr>
        <w:tabs>
          <w:tab w:val="left" w:pos="360"/>
        </w:tabs>
        <w:ind w:left="360"/>
        <w:jc w:val="both"/>
        <w:rPr>
          <w:rFonts w:ascii="Arial" w:hAnsi="Arial" w:cs="Arial"/>
          <w:b/>
        </w:rPr>
      </w:pPr>
    </w:p>
    <w:p w:rsidR="004F206A" w:rsidRPr="00A91F22" w:rsidRDefault="004F206A" w:rsidP="004F206A">
      <w:pPr>
        <w:tabs>
          <w:tab w:val="left" w:pos="360"/>
        </w:tabs>
        <w:ind w:left="360"/>
        <w:jc w:val="both"/>
        <w:rPr>
          <w:rFonts w:ascii="Arial" w:hAnsi="Arial" w:cs="Arial"/>
          <w:sz w:val="20"/>
          <w:szCs w:val="20"/>
        </w:rPr>
      </w:pPr>
      <w:r>
        <w:rPr>
          <w:rFonts w:ascii="Arial" w:hAnsi="Arial" w:cs="Arial"/>
        </w:rPr>
        <w:t xml:space="preserve"> </w:t>
      </w:r>
      <w:r w:rsidRPr="00A91F22">
        <w:rPr>
          <w:rFonts w:ascii="Arial" w:hAnsi="Arial" w:cs="Arial"/>
          <w:sz w:val="20"/>
          <w:szCs w:val="20"/>
        </w:rPr>
        <w:t xml:space="preserve">Termin realizacji przedmiotu zamówienia publicznego: od dnia podpisania umowy do dnia </w:t>
      </w:r>
      <w:r w:rsidRPr="00A91F22">
        <w:rPr>
          <w:rFonts w:ascii="Arial" w:hAnsi="Arial" w:cs="Arial"/>
          <w:b/>
          <w:sz w:val="20"/>
          <w:szCs w:val="20"/>
        </w:rPr>
        <w:t>30.0</w:t>
      </w:r>
      <w:r w:rsidR="00FE50D3">
        <w:rPr>
          <w:rFonts w:ascii="Arial" w:hAnsi="Arial" w:cs="Arial"/>
          <w:b/>
          <w:sz w:val="20"/>
          <w:szCs w:val="20"/>
        </w:rPr>
        <w:t>6</w:t>
      </w:r>
      <w:r w:rsidRPr="00A91F22">
        <w:rPr>
          <w:rFonts w:ascii="Arial" w:hAnsi="Arial" w:cs="Arial"/>
          <w:b/>
          <w:sz w:val="20"/>
          <w:szCs w:val="20"/>
        </w:rPr>
        <w:t>.201</w:t>
      </w:r>
      <w:r w:rsidR="00A91F22" w:rsidRPr="00A91F22">
        <w:rPr>
          <w:rFonts w:ascii="Arial" w:hAnsi="Arial" w:cs="Arial"/>
          <w:b/>
          <w:sz w:val="20"/>
          <w:szCs w:val="20"/>
        </w:rPr>
        <w:t>5</w:t>
      </w:r>
      <w:r w:rsidRPr="00A91F22">
        <w:rPr>
          <w:rFonts w:ascii="Arial" w:hAnsi="Arial" w:cs="Arial"/>
          <w:b/>
          <w:sz w:val="20"/>
          <w:szCs w:val="20"/>
        </w:rPr>
        <w:t>r.</w:t>
      </w:r>
    </w:p>
    <w:p w:rsidR="004F206A" w:rsidRPr="00A91F22" w:rsidRDefault="004F206A" w:rsidP="004F206A">
      <w:pPr>
        <w:tabs>
          <w:tab w:val="left" w:pos="360"/>
        </w:tabs>
        <w:ind w:left="360"/>
        <w:jc w:val="both"/>
        <w:rPr>
          <w:rFonts w:ascii="Arial" w:hAnsi="Arial" w:cs="Arial"/>
          <w:sz w:val="20"/>
          <w:szCs w:val="20"/>
        </w:rPr>
      </w:pPr>
    </w:p>
    <w:p w:rsidR="00CC3B1E" w:rsidRDefault="00CC3B1E" w:rsidP="004F206A">
      <w:pPr>
        <w:tabs>
          <w:tab w:val="left" w:pos="360"/>
        </w:tabs>
        <w:ind w:left="360" w:hanging="360"/>
        <w:jc w:val="both"/>
        <w:rPr>
          <w:rFonts w:ascii="Arial" w:hAnsi="Arial" w:cs="Arial"/>
          <w:b/>
          <w:sz w:val="22"/>
          <w:szCs w:val="22"/>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VIII.WARUNKI UDZIAŁU W POSTĘPOWANIU ORAZ OPIS SPOSOBU DOKONYWANIA  OCENY SPEŁNIANIA TYCH WARUNKÓW</w:t>
      </w:r>
    </w:p>
    <w:p w:rsidR="004F206A" w:rsidRPr="002B468C" w:rsidRDefault="004F206A" w:rsidP="004F206A">
      <w:pPr>
        <w:tabs>
          <w:tab w:val="left" w:pos="0"/>
        </w:tabs>
        <w:ind w:left="360" w:hanging="360"/>
        <w:rPr>
          <w:rFonts w:ascii="Arial" w:hAnsi="Arial" w:cs="Arial"/>
          <w:b/>
          <w:sz w:val="22"/>
          <w:szCs w:val="22"/>
        </w:rPr>
      </w:pPr>
    </w:p>
    <w:p w:rsidR="004F206A" w:rsidRPr="00A91F22" w:rsidRDefault="004F206A" w:rsidP="004F206A">
      <w:pPr>
        <w:tabs>
          <w:tab w:val="left" w:pos="0"/>
        </w:tabs>
        <w:ind w:left="360" w:hanging="360"/>
        <w:rPr>
          <w:rFonts w:ascii="Arial" w:hAnsi="Arial" w:cs="Arial"/>
          <w:sz w:val="20"/>
          <w:szCs w:val="20"/>
        </w:rPr>
      </w:pPr>
      <w:r w:rsidRPr="00A91F22">
        <w:rPr>
          <w:rFonts w:ascii="Arial" w:hAnsi="Arial" w:cs="Arial"/>
          <w:b/>
          <w:sz w:val="20"/>
          <w:szCs w:val="20"/>
        </w:rPr>
        <w:t xml:space="preserve">1. </w:t>
      </w:r>
      <w:r w:rsidRPr="00A91F22">
        <w:rPr>
          <w:rFonts w:ascii="Arial" w:hAnsi="Arial" w:cs="Arial"/>
          <w:b/>
          <w:sz w:val="20"/>
          <w:szCs w:val="20"/>
          <w:u w:val="single"/>
        </w:rPr>
        <w:t>W postępowaniu o udzielenie zamówienia, mogą wziąć udział Wykonawcy, którzy spełniają warunki dotyczące:</w:t>
      </w:r>
      <w:r w:rsidRPr="00A91F22">
        <w:rPr>
          <w:rFonts w:ascii="Arial" w:hAnsi="Arial" w:cs="Arial"/>
          <w:b/>
          <w:sz w:val="20"/>
          <w:szCs w:val="20"/>
          <w:u w:val="single"/>
        </w:rPr>
        <w:br/>
      </w:r>
      <w:r w:rsidRPr="00A91F22">
        <w:rPr>
          <w:rFonts w:ascii="Arial" w:hAnsi="Arial" w:cs="Arial"/>
          <w:sz w:val="20"/>
          <w:szCs w:val="20"/>
        </w:rPr>
        <w:t>1)</w:t>
      </w:r>
      <w:r w:rsidRPr="00A91F22">
        <w:rPr>
          <w:rFonts w:ascii="Arial" w:hAnsi="Arial" w:cs="Arial"/>
          <w:sz w:val="20"/>
          <w:szCs w:val="20"/>
        </w:rPr>
        <w:tab/>
        <w:t>posiadania uprawnień do wykonywania określonej działalności lub czynności, jeżeli przepisy prawa nakładają obowiązek ich posiadania,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lastRenderedPageBreak/>
        <w:t>2)</w:t>
      </w:r>
      <w:r w:rsidRPr="00A91F22">
        <w:rPr>
          <w:rFonts w:ascii="Arial" w:hAnsi="Arial" w:cs="Arial"/>
          <w:sz w:val="20"/>
          <w:szCs w:val="20"/>
        </w:rPr>
        <w:tab/>
        <w:t>posiadania wiedzy i doświadczenia,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dysponowania odpowiednim potencjałem technicznym oraz osobami zdolnymi do wykonania zamówienia,</w:t>
      </w:r>
    </w:p>
    <w:p w:rsidR="004F206A" w:rsidRPr="00A91F22" w:rsidRDefault="004F206A" w:rsidP="004F206A">
      <w:pPr>
        <w:tabs>
          <w:tab w:val="left" w:pos="360"/>
        </w:tabs>
        <w:ind w:left="360" w:hanging="360"/>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sytuacji ekonomicznej i finansowej.</w:t>
      </w:r>
      <w:r w:rsidRPr="00A91F22">
        <w:rPr>
          <w:rFonts w:ascii="Arial" w:hAnsi="Arial" w:cs="Arial"/>
          <w:sz w:val="20"/>
          <w:szCs w:val="20"/>
        </w:rPr>
        <w:br/>
      </w:r>
    </w:p>
    <w:p w:rsidR="004F206A" w:rsidRPr="002B468C" w:rsidRDefault="004F206A" w:rsidP="004F206A">
      <w:pPr>
        <w:tabs>
          <w:tab w:val="left" w:pos="360"/>
        </w:tabs>
        <w:ind w:left="360" w:hanging="360"/>
        <w:jc w:val="both"/>
        <w:rPr>
          <w:rFonts w:ascii="Arial" w:hAnsi="Arial" w:cs="Arial"/>
          <w:b/>
          <w:sz w:val="20"/>
          <w:szCs w:val="20"/>
          <w:u w:val="single"/>
        </w:rPr>
      </w:pPr>
      <w:r w:rsidRPr="002B468C">
        <w:rPr>
          <w:rFonts w:ascii="Arial" w:hAnsi="Arial" w:cs="Arial"/>
          <w:b/>
          <w:sz w:val="20"/>
          <w:szCs w:val="20"/>
        </w:rPr>
        <w:t>2.</w:t>
      </w:r>
      <w:r w:rsidRPr="002B468C">
        <w:rPr>
          <w:rFonts w:ascii="Arial" w:hAnsi="Arial" w:cs="Arial"/>
          <w:b/>
          <w:sz w:val="20"/>
          <w:szCs w:val="20"/>
        </w:rPr>
        <w:tab/>
      </w:r>
      <w:r w:rsidRPr="002B468C">
        <w:rPr>
          <w:rFonts w:ascii="Arial" w:hAnsi="Arial" w:cs="Arial"/>
          <w:b/>
          <w:sz w:val="20"/>
          <w:szCs w:val="20"/>
          <w:u w:val="single"/>
        </w:rPr>
        <w:t>Opis warunków udziału w postępowaniu oraz opis sposobu dokonywania oceny tych warunków.</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 xml:space="preserve">1) Zamawiający uzna  , że  wykonawca   posiada  uprawnienia  do wykonania  określonej działalności,  na podstawie   oświadczenia  o spełnieniu warunków  udziału  w postępowaniu  ( załącznik  nr 2)   </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 xml:space="preserve">Zamawiający  uzna, że wykonawca  posiada wiedzę i doświadczenie , jeżeli wykaże , ze w  okresie   ostatnich  pięciu lat   przed  upływem terminu, a jeżeli okres   prowadzenia działalności    jest  krótszy – w tym  okresie  wykonał  co najmniej </w:t>
      </w:r>
      <w:r w:rsidR="008D295E">
        <w:rPr>
          <w:rFonts w:ascii="Arial" w:hAnsi="Arial" w:cs="Arial"/>
          <w:sz w:val="20"/>
          <w:szCs w:val="20"/>
        </w:rPr>
        <w:t xml:space="preserve">1 robotę </w:t>
      </w:r>
      <w:r w:rsidRPr="00A91F22">
        <w:rPr>
          <w:rFonts w:ascii="Arial" w:hAnsi="Arial" w:cs="Arial"/>
          <w:sz w:val="20"/>
          <w:szCs w:val="20"/>
        </w:rPr>
        <w:t xml:space="preserve"> budowlan</w:t>
      </w:r>
      <w:r w:rsidR="008D295E">
        <w:rPr>
          <w:rFonts w:ascii="Arial" w:hAnsi="Arial" w:cs="Arial"/>
          <w:sz w:val="20"/>
          <w:szCs w:val="20"/>
        </w:rPr>
        <w:t xml:space="preserve">ą </w:t>
      </w:r>
      <w:r w:rsidRPr="00A91F22">
        <w:rPr>
          <w:rFonts w:ascii="Arial" w:hAnsi="Arial" w:cs="Arial"/>
          <w:sz w:val="20"/>
          <w:szCs w:val="20"/>
        </w:rPr>
        <w:t xml:space="preserve">  związane z budową , przebudową  dróg    </w:t>
      </w:r>
      <w:r w:rsidR="005E60E4" w:rsidRPr="00A91F22">
        <w:rPr>
          <w:rFonts w:ascii="Arial" w:hAnsi="Arial" w:cs="Arial"/>
          <w:sz w:val="20"/>
          <w:szCs w:val="20"/>
        </w:rPr>
        <w:t xml:space="preserve">z  betonowej kostki brukowej </w:t>
      </w:r>
      <w:r w:rsidR="008D295E">
        <w:rPr>
          <w:rFonts w:ascii="Arial" w:hAnsi="Arial" w:cs="Arial"/>
          <w:sz w:val="20"/>
          <w:szCs w:val="20"/>
        </w:rPr>
        <w:t>o powierzchni  nie mniejszej niż  1</w:t>
      </w:r>
      <w:r w:rsidR="00FE50D3">
        <w:rPr>
          <w:rFonts w:ascii="Arial" w:hAnsi="Arial" w:cs="Arial"/>
          <w:sz w:val="20"/>
          <w:szCs w:val="20"/>
        </w:rPr>
        <w:t>0</w:t>
      </w:r>
      <w:r w:rsidR="008D295E">
        <w:rPr>
          <w:rFonts w:ascii="Arial" w:hAnsi="Arial" w:cs="Arial"/>
          <w:sz w:val="20"/>
          <w:szCs w:val="20"/>
        </w:rPr>
        <w:t xml:space="preserve">00 m2 </w:t>
      </w:r>
      <w:r w:rsidR="00727A27">
        <w:rPr>
          <w:rFonts w:ascii="Arial" w:hAnsi="Arial" w:cs="Arial"/>
          <w:sz w:val="20"/>
          <w:szCs w:val="20"/>
        </w:rPr>
        <w:t>.</w:t>
      </w:r>
      <w:r w:rsidRPr="00A91F22">
        <w:rPr>
          <w:rFonts w:ascii="Arial" w:hAnsi="Arial" w:cs="Arial"/>
          <w:sz w:val="20"/>
          <w:szCs w:val="20"/>
        </w:rPr>
        <w:t>.</w:t>
      </w:r>
    </w:p>
    <w:p w:rsidR="004F206A" w:rsidRPr="00A91F22" w:rsidRDefault="004F206A" w:rsidP="004F206A">
      <w:pPr>
        <w:tabs>
          <w:tab w:val="left" w:pos="142"/>
        </w:tabs>
        <w:ind w:left="284" w:hanging="360"/>
        <w:jc w:val="both"/>
        <w:rPr>
          <w:rFonts w:ascii="Arial" w:hAnsi="Arial" w:cs="Arial"/>
          <w:sz w:val="20"/>
          <w:szCs w:val="20"/>
        </w:rPr>
      </w:pPr>
      <w:r w:rsidRPr="00A91F22">
        <w:rPr>
          <w:rFonts w:ascii="Arial" w:hAnsi="Arial" w:cs="Arial"/>
          <w:sz w:val="20"/>
          <w:szCs w:val="20"/>
        </w:rPr>
        <w:t xml:space="preserve">3) Zamawiający uzna, że  wykonawca  spełnia posiada potencjał   osobowy zdolny  do wykonania  zamówienia  jeżeli wykaże ,że  dysponuje  co najmniej  1  osobą  posiadającą  </w:t>
      </w:r>
      <w:r w:rsidR="00D235D0" w:rsidRPr="00A91F22">
        <w:rPr>
          <w:rFonts w:ascii="Arial" w:hAnsi="Arial" w:cs="Arial"/>
          <w:sz w:val="20"/>
          <w:szCs w:val="20"/>
        </w:rPr>
        <w:t xml:space="preserve">aktualne </w:t>
      </w:r>
      <w:r w:rsidRPr="00A91F22">
        <w:rPr>
          <w:rFonts w:ascii="Arial" w:hAnsi="Arial" w:cs="Arial"/>
          <w:sz w:val="20"/>
          <w:szCs w:val="20"/>
        </w:rPr>
        <w:t xml:space="preserve"> uprawnienia   do kierowania   robotami   w specjalności drogowej</w:t>
      </w:r>
      <w:r w:rsidR="00D235D0" w:rsidRPr="00A91F22">
        <w:rPr>
          <w:rFonts w:ascii="Arial" w:hAnsi="Arial" w:cs="Arial"/>
          <w:sz w:val="20"/>
          <w:szCs w:val="20"/>
        </w:rPr>
        <w:t xml:space="preserve"> i wpisanej na listę członków  właściwej  regionalnej  Izby  </w:t>
      </w:r>
      <w:r w:rsidR="007F27CD" w:rsidRPr="00A91F22">
        <w:rPr>
          <w:rFonts w:ascii="Arial" w:hAnsi="Arial" w:cs="Arial"/>
          <w:sz w:val="20"/>
          <w:szCs w:val="20"/>
        </w:rPr>
        <w:t>I</w:t>
      </w:r>
      <w:r w:rsidR="00D235D0" w:rsidRPr="00A91F22">
        <w:rPr>
          <w:rFonts w:ascii="Arial" w:hAnsi="Arial" w:cs="Arial"/>
          <w:sz w:val="20"/>
          <w:szCs w:val="20"/>
        </w:rPr>
        <w:t>nżynierów Budownictwa</w:t>
      </w:r>
      <w:r w:rsidR="007F27CD" w:rsidRPr="00A91F22">
        <w:rPr>
          <w:rFonts w:ascii="Arial" w:hAnsi="Arial" w:cs="Arial"/>
          <w:sz w:val="20"/>
          <w:szCs w:val="20"/>
        </w:rPr>
        <w:t>.</w:t>
      </w:r>
      <w:r w:rsidR="00D235D0" w:rsidRPr="00A91F22">
        <w:rPr>
          <w:rFonts w:ascii="Arial" w:hAnsi="Arial" w:cs="Arial"/>
          <w:sz w:val="20"/>
          <w:szCs w:val="20"/>
        </w:rPr>
        <w:t xml:space="preserve"> osób</w:t>
      </w:r>
      <w:r w:rsidR="005E60E4" w:rsidRPr="00A91F22">
        <w:rPr>
          <w:rFonts w:ascii="Arial" w:hAnsi="Arial" w:cs="Arial"/>
          <w:sz w:val="20"/>
          <w:szCs w:val="20"/>
        </w:rPr>
        <w:t xml:space="preserve"> i </w:t>
      </w:r>
      <w:r w:rsidR="007F27CD" w:rsidRPr="00A91F22">
        <w:rPr>
          <w:rFonts w:ascii="Arial" w:hAnsi="Arial" w:cs="Arial"/>
          <w:sz w:val="20"/>
          <w:szCs w:val="20"/>
        </w:rPr>
        <w:t xml:space="preserve">dysponuje   co najmniej   jedną  osobą  </w:t>
      </w:r>
      <w:r w:rsidR="005E60E4" w:rsidRPr="00A91F22">
        <w:rPr>
          <w:rFonts w:ascii="Arial" w:hAnsi="Arial" w:cs="Arial"/>
          <w:sz w:val="20"/>
          <w:szCs w:val="20"/>
        </w:rPr>
        <w:t xml:space="preserve"> </w:t>
      </w:r>
      <w:r w:rsidR="007F27CD" w:rsidRPr="00A91F22">
        <w:rPr>
          <w:rFonts w:ascii="Arial" w:hAnsi="Arial" w:cs="Arial"/>
          <w:sz w:val="20"/>
          <w:szCs w:val="20"/>
        </w:rPr>
        <w:t xml:space="preserve"> posiadającą  aktualne  uprawnienia do kierowania   robotami   w specjalności instalacyjnej w   zakresie   sieci,  instalacji i  urządzeń elektrycznych i  </w:t>
      </w:r>
      <w:r w:rsidR="005E60E4" w:rsidRPr="00A91F22">
        <w:rPr>
          <w:rFonts w:ascii="Arial" w:hAnsi="Arial" w:cs="Arial"/>
          <w:sz w:val="20"/>
          <w:szCs w:val="20"/>
        </w:rPr>
        <w:t>elektroenergetyczn</w:t>
      </w:r>
      <w:r w:rsidR="007F27CD" w:rsidRPr="00A91F22">
        <w:rPr>
          <w:rFonts w:ascii="Arial" w:hAnsi="Arial" w:cs="Arial"/>
          <w:sz w:val="20"/>
          <w:szCs w:val="20"/>
        </w:rPr>
        <w:t>ych i  wpisanej na listę członków  właściwej  regionalnej  Izby  inżynierów Budownictwa</w:t>
      </w:r>
      <w:r w:rsidR="005E60E4" w:rsidRPr="00A91F22">
        <w:rPr>
          <w:rFonts w:ascii="Arial" w:hAnsi="Arial" w:cs="Arial"/>
          <w:sz w:val="20"/>
          <w:szCs w:val="20"/>
        </w:rPr>
        <w:t>.</w:t>
      </w:r>
    </w:p>
    <w:p w:rsidR="004F206A" w:rsidRPr="00A91F22" w:rsidRDefault="004F206A" w:rsidP="004F206A">
      <w:pPr>
        <w:tabs>
          <w:tab w:val="left" w:pos="142"/>
        </w:tabs>
        <w:ind w:left="284" w:hanging="360"/>
        <w:jc w:val="both"/>
        <w:rPr>
          <w:rFonts w:ascii="Arial" w:hAnsi="Arial" w:cs="Arial"/>
          <w:color w:val="000000" w:themeColor="text1"/>
          <w:sz w:val="20"/>
          <w:szCs w:val="20"/>
        </w:rPr>
      </w:pPr>
      <w:r w:rsidRPr="00A91F22">
        <w:rPr>
          <w:rFonts w:ascii="Arial" w:hAnsi="Arial" w:cs="Arial"/>
          <w:color w:val="4F81BD" w:themeColor="accent1"/>
          <w:sz w:val="20"/>
          <w:szCs w:val="20"/>
        </w:rPr>
        <w:t>.</w:t>
      </w:r>
      <w:r w:rsidRPr="00A91F22">
        <w:rPr>
          <w:rFonts w:ascii="Arial" w:hAnsi="Arial" w:cs="Arial"/>
          <w:color w:val="000000" w:themeColor="text1"/>
          <w:sz w:val="20"/>
          <w:szCs w:val="20"/>
        </w:rPr>
        <w:t>4) Zamawiający  uzna, że wykonawca spełnia   warunki dotyczące  sytuacji ekonomicznej  i  finansowej , jeżeli  jest  on  ubezpieczony od  odpowiedzialności   cywilnej w zakresie   prowadzonej działalności  gospodarczej związanej z  przedmiotem zamówienia.</w:t>
      </w:r>
    </w:p>
    <w:p w:rsidR="004F206A" w:rsidRPr="00A91F22" w:rsidRDefault="004F206A" w:rsidP="004F206A">
      <w:pPr>
        <w:pStyle w:val="Akapitzlist"/>
        <w:numPr>
          <w:ilvl w:val="0"/>
          <w:numId w:val="1"/>
        </w:numPr>
        <w:tabs>
          <w:tab w:val="left" w:pos="142"/>
        </w:tabs>
        <w:ind w:left="284"/>
        <w:jc w:val="both"/>
        <w:rPr>
          <w:rFonts w:ascii="Arial" w:hAnsi="Arial" w:cs="Arial"/>
          <w:color w:val="000000" w:themeColor="text1"/>
          <w:sz w:val="20"/>
          <w:szCs w:val="20"/>
        </w:rPr>
      </w:pPr>
      <w:r w:rsidRPr="00A91F22">
        <w:rPr>
          <w:rFonts w:ascii="Arial" w:hAnsi="Arial" w:cs="Arial"/>
          <w:color w:val="000000" w:themeColor="text1"/>
          <w:sz w:val="20"/>
          <w:szCs w:val="20"/>
        </w:rPr>
        <w:t>Wykonawca  może  polegać  na wiedzy  i doświadczeniu , potencjale technicznym, osobach zdolnych do wykonania zamówienia lub  zdolnościach finansowych i niezależnie  od  charakteru  prawnego łączących  go  z nimi  stosunków.</w:t>
      </w:r>
    </w:p>
    <w:p w:rsidR="004F206A" w:rsidRPr="00A91F22" w:rsidRDefault="004F206A" w:rsidP="004F206A">
      <w:pPr>
        <w:pStyle w:val="Akapitzlist"/>
        <w:numPr>
          <w:ilvl w:val="0"/>
          <w:numId w:val="1"/>
        </w:numPr>
        <w:tabs>
          <w:tab w:val="left" w:pos="142"/>
        </w:tabs>
        <w:ind w:left="284"/>
        <w:jc w:val="both"/>
        <w:rPr>
          <w:rFonts w:ascii="Arial" w:hAnsi="Arial" w:cs="Arial"/>
          <w:color w:val="000000" w:themeColor="text1"/>
          <w:sz w:val="20"/>
          <w:szCs w:val="20"/>
        </w:rPr>
      </w:pPr>
      <w:r w:rsidRPr="00A91F22">
        <w:rPr>
          <w:rFonts w:ascii="Arial" w:hAnsi="Arial" w:cs="Arial"/>
          <w:color w:val="000000" w:themeColor="text1"/>
          <w:sz w:val="20"/>
          <w:szCs w:val="20"/>
        </w:rPr>
        <w:t>Wykonawca w takiej sytuacji  zobowiązany  jest   udowodnić  zamawiającemu , iż będzie dysponował  zasobami    niezbędnymi  do realizacji zamówienia , w szczególności przedstawiając   w tym celu  pisemne  zobowiązanie   tych podmiotów   do oddania  mu do dyspozycji  niezbędnych zasobów  na  okres korzystania   z  nich przy wykonywaniu zamówienia.</w:t>
      </w:r>
    </w:p>
    <w:p w:rsidR="004F206A" w:rsidRPr="00A91F22" w:rsidRDefault="004F206A" w:rsidP="004F206A">
      <w:pPr>
        <w:tabs>
          <w:tab w:val="left" w:pos="142"/>
        </w:tabs>
        <w:ind w:left="284" w:hanging="360"/>
        <w:jc w:val="both"/>
        <w:rPr>
          <w:rFonts w:ascii="Arial" w:hAnsi="Arial" w:cs="Arial"/>
          <w:color w:val="000000" w:themeColor="text1"/>
          <w:sz w:val="20"/>
          <w:szCs w:val="20"/>
        </w:rPr>
      </w:pPr>
      <w:r w:rsidRPr="00A91F22">
        <w:rPr>
          <w:rFonts w:ascii="Arial" w:hAnsi="Arial" w:cs="Arial"/>
          <w:color w:val="000000" w:themeColor="text1"/>
          <w:sz w:val="20"/>
          <w:szCs w:val="20"/>
        </w:rPr>
        <w:t xml:space="preserve">  4.</w:t>
      </w:r>
      <w:r w:rsidRPr="00A91F22">
        <w:rPr>
          <w:rFonts w:ascii="Arial" w:hAnsi="Arial" w:cs="Arial"/>
          <w:color w:val="000000" w:themeColor="text1"/>
          <w:sz w:val="20"/>
          <w:szCs w:val="20"/>
        </w:rPr>
        <w:tab/>
        <w:t xml:space="preserve">Ocena spełnienia warunku udziału w postępowaniu zostanie dokonana zgodnie z formułą </w:t>
      </w:r>
      <w:r w:rsidRPr="00A91F22">
        <w:rPr>
          <w:rFonts w:ascii="Arial" w:hAnsi="Arial" w:cs="Arial"/>
          <w:i/>
          <w:color w:val="000000" w:themeColor="text1"/>
          <w:sz w:val="20"/>
          <w:szCs w:val="20"/>
          <w:u w:val="single"/>
        </w:rPr>
        <w:t xml:space="preserve">spełnia/nie spełnia </w:t>
      </w:r>
      <w:r w:rsidRPr="00A91F22">
        <w:rPr>
          <w:rFonts w:ascii="Arial" w:hAnsi="Arial" w:cs="Arial"/>
          <w:color w:val="000000" w:themeColor="text1"/>
          <w:sz w:val="20"/>
          <w:szCs w:val="20"/>
        </w:rPr>
        <w:t>w oparciu o informacje zawarte w dokumentach  i  oświadczeniach ( wymaganych przez zamawiającego i podanych w SIWZ) dołączonych  do  oferty. Niespełnienie  chociażby  jednego warunku  skutkować będzie   wykluczeniem wykonawcy z postępowania  a jego  ofertę  uzna się  za odrzuconą. 1.</w:t>
      </w:r>
    </w:p>
    <w:p w:rsidR="004F206A" w:rsidRPr="00A91F22" w:rsidRDefault="004F206A" w:rsidP="004F206A">
      <w:pPr>
        <w:tabs>
          <w:tab w:val="left" w:pos="360"/>
        </w:tabs>
        <w:ind w:left="360" w:hanging="360"/>
        <w:jc w:val="both"/>
        <w:rPr>
          <w:rFonts w:ascii="Arial" w:hAnsi="Arial" w:cs="Arial"/>
          <w:sz w:val="20"/>
          <w:szCs w:val="20"/>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IX.</w:t>
      </w:r>
      <w:r w:rsidRPr="002B468C">
        <w:rPr>
          <w:rFonts w:ascii="Arial" w:hAnsi="Arial" w:cs="Arial"/>
          <w:b/>
          <w:sz w:val="22"/>
          <w:szCs w:val="22"/>
        </w:rPr>
        <w:tab/>
        <w:t>INFORMACJE O OŚWIADCZENIACH I DOKUMENTACH, JAKIE MAJĄ DOSTARCZYĆ WYKONAWCY W CELU POTWIERDZENIA SPEŁNIANIA WARUNKÓW UDZIAŁU W POSTĘPOWANIU ORAZ NIEPODLEGANIA WYKLUCZENIU NA PODSTAWIE ART. 24 UST. 1 USTAWY.</w:t>
      </w:r>
    </w:p>
    <w:p w:rsidR="004F206A" w:rsidRDefault="004F206A" w:rsidP="004F206A">
      <w:pPr>
        <w:tabs>
          <w:tab w:val="left" w:pos="360"/>
        </w:tabs>
        <w:ind w:left="360" w:hanging="360"/>
        <w:jc w:val="both"/>
        <w:rPr>
          <w:rFonts w:ascii="Arial" w:hAnsi="Arial" w:cs="Arial"/>
          <w:b/>
        </w:rPr>
      </w:pPr>
    </w:p>
    <w:p w:rsidR="004F206A" w:rsidRPr="00A91F22" w:rsidRDefault="004F206A" w:rsidP="004F206A">
      <w:pPr>
        <w:tabs>
          <w:tab w:val="left" w:pos="360"/>
        </w:tabs>
        <w:ind w:left="360" w:hanging="360"/>
        <w:jc w:val="both"/>
        <w:rPr>
          <w:rFonts w:ascii="Arial" w:hAnsi="Arial" w:cs="Arial"/>
          <w:sz w:val="20"/>
          <w:szCs w:val="20"/>
        </w:rPr>
      </w:pPr>
      <w:r>
        <w:rPr>
          <w:rFonts w:ascii="Arial" w:hAnsi="Arial" w:cs="Arial"/>
          <w:b/>
        </w:rPr>
        <w:tab/>
      </w:r>
      <w:r w:rsidRPr="00A91F22">
        <w:rPr>
          <w:rFonts w:ascii="Arial" w:hAnsi="Arial" w:cs="Arial"/>
          <w:sz w:val="20"/>
          <w:szCs w:val="20"/>
        </w:rPr>
        <w:t>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numPr>
          <w:ilvl w:val="0"/>
          <w:numId w:val="2"/>
        </w:numPr>
        <w:tabs>
          <w:tab w:val="clear" w:pos="720"/>
          <w:tab w:val="num" w:pos="360"/>
        </w:tabs>
        <w:ind w:left="360"/>
        <w:jc w:val="both"/>
        <w:rPr>
          <w:rFonts w:ascii="Arial" w:hAnsi="Arial" w:cs="Arial"/>
          <w:b/>
          <w:sz w:val="20"/>
          <w:szCs w:val="20"/>
          <w:u w:val="single"/>
        </w:rPr>
      </w:pPr>
      <w:r w:rsidRPr="00A91F22">
        <w:rPr>
          <w:rFonts w:ascii="Arial" w:hAnsi="Arial" w:cs="Arial"/>
          <w:b/>
          <w:sz w:val="20"/>
          <w:szCs w:val="20"/>
          <w:u w:val="single"/>
        </w:rPr>
        <w:t>W zakresie wykazania spełniania przez Wykonawcę warunków, o których mowa w art. 22 ust. 1 ustawy, oprócz oświadczenia o spełnianiu warunków udziału w postępowaniu należy przedłożyć:</w:t>
      </w:r>
    </w:p>
    <w:p w:rsidR="004F206A" w:rsidRPr="00A91F22" w:rsidRDefault="004F206A" w:rsidP="004F206A">
      <w:pPr>
        <w:jc w:val="both"/>
        <w:rPr>
          <w:rFonts w:ascii="Arial" w:hAnsi="Arial" w:cs="Arial"/>
          <w:b/>
          <w:sz w:val="20"/>
          <w:szCs w:val="20"/>
          <w:u w:val="single"/>
        </w:rPr>
      </w:pPr>
    </w:p>
    <w:p w:rsidR="004F206A" w:rsidRPr="00A91F22" w:rsidRDefault="004F206A" w:rsidP="004F206A">
      <w:pPr>
        <w:numPr>
          <w:ilvl w:val="0"/>
          <w:numId w:val="3"/>
        </w:numPr>
        <w:tabs>
          <w:tab w:val="clear" w:pos="720"/>
          <w:tab w:val="num" w:pos="360"/>
        </w:tabs>
        <w:ind w:left="360"/>
        <w:jc w:val="both"/>
        <w:rPr>
          <w:rFonts w:ascii="Arial" w:hAnsi="Arial" w:cs="Arial"/>
          <w:sz w:val="20"/>
          <w:szCs w:val="20"/>
        </w:rPr>
      </w:pPr>
      <w:r w:rsidRPr="00A91F22">
        <w:rPr>
          <w:rFonts w:ascii="Arial" w:hAnsi="Arial" w:cs="Arial"/>
          <w:sz w:val="20"/>
          <w:szCs w:val="20"/>
        </w:rPr>
        <w:t>W zakresie wykazania spełniania przez Wykonawcę warunku udziału w postępowaniu dotyczącym wiedzy i doświadczenia należy przedłożyć:</w:t>
      </w:r>
    </w:p>
    <w:p w:rsidR="004F206A" w:rsidRPr="00A91F22" w:rsidRDefault="004F206A" w:rsidP="004F206A">
      <w:pPr>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 xml:space="preserve">wykaz robót budowlanych (załącznik nr 6), zawierający wykonane w ciągu ostatnich pięciu lat przed upływem terminu składania ofert, a jeżeli okres prowadzenia działalności jest krótszy w tym okresie, </w:t>
      </w:r>
      <w:r w:rsidR="00727A27">
        <w:rPr>
          <w:rFonts w:ascii="Arial" w:hAnsi="Arial" w:cs="Arial"/>
          <w:sz w:val="20"/>
          <w:szCs w:val="20"/>
        </w:rPr>
        <w:t xml:space="preserve">, robót  budowlanych   związanych z  budowa  lub  przebudową </w:t>
      </w:r>
      <w:r w:rsidR="00727A27" w:rsidRPr="00A91F22">
        <w:rPr>
          <w:rFonts w:ascii="Arial" w:hAnsi="Arial" w:cs="Arial"/>
          <w:sz w:val="20"/>
          <w:szCs w:val="20"/>
        </w:rPr>
        <w:t xml:space="preserve">  dróg    z  betonowej kostki brukowej </w:t>
      </w:r>
      <w:r w:rsidR="00727A27">
        <w:rPr>
          <w:rFonts w:ascii="Arial" w:hAnsi="Arial" w:cs="Arial"/>
          <w:sz w:val="20"/>
          <w:szCs w:val="20"/>
        </w:rPr>
        <w:t>o powierzchni  nie mniejszej niż  1</w:t>
      </w:r>
      <w:r w:rsidR="00FE50D3">
        <w:rPr>
          <w:rFonts w:ascii="Arial" w:hAnsi="Arial" w:cs="Arial"/>
          <w:sz w:val="20"/>
          <w:szCs w:val="20"/>
        </w:rPr>
        <w:t>0</w:t>
      </w:r>
      <w:r w:rsidR="00727A27">
        <w:rPr>
          <w:rFonts w:ascii="Arial" w:hAnsi="Arial" w:cs="Arial"/>
          <w:sz w:val="20"/>
          <w:szCs w:val="20"/>
        </w:rPr>
        <w:t>00 m2 z podaniem   ich rodzaju i wartości, daty i miejsca wykonania oraz załączeniem dowodów   określających , czy  roboty  te  zostały wykonane  w sposób należyty  oraz wskazujących , czy  zostały   wykonane zgodnie z zasadami   sztuki budowlanej i prawidłowo ukończone</w:t>
      </w:r>
      <w:r w:rsidRPr="00A91F22">
        <w:rPr>
          <w:rFonts w:ascii="Arial" w:hAnsi="Arial" w:cs="Arial"/>
          <w:sz w:val="20"/>
          <w:szCs w:val="20"/>
        </w:rPr>
        <w:t>.</w:t>
      </w:r>
      <w:r w:rsidR="00C7284D">
        <w:rPr>
          <w:rFonts w:ascii="Arial" w:hAnsi="Arial" w:cs="Arial"/>
          <w:sz w:val="20"/>
          <w:szCs w:val="20"/>
        </w:rPr>
        <w:t>( załącznik nr 6)</w:t>
      </w:r>
    </w:p>
    <w:p w:rsidR="004F206A" w:rsidRPr="00A91F22" w:rsidRDefault="004F206A" w:rsidP="007876B5">
      <w:pPr>
        <w:tabs>
          <w:tab w:val="left" w:pos="360"/>
        </w:tabs>
        <w:ind w:left="360" w:hanging="360"/>
        <w:jc w:val="both"/>
        <w:rPr>
          <w:rFonts w:ascii="Arial" w:hAnsi="Arial" w:cs="Arial"/>
          <w:sz w:val="20"/>
          <w:szCs w:val="20"/>
        </w:rPr>
      </w:pPr>
      <w:r w:rsidRPr="00A91F22">
        <w:rPr>
          <w:rFonts w:ascii="Arial" w:hAnsi="Arial" w:cs="Arial"/>
          <w:sz w:val="20"/>
          <w:szCs w:val="20"/>
        </w:rPr>
        <w:lastRenderedPageBreak/>
        <w:tab/>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w zakresie wykazania spełniania przez Wykonawcę warunku udziału w postępowaniu dotyczącym osób zdolnych do wykonania zamówienia należy przedłożyć:</w:t>
      </w:r>
    </w:p>
    <w:p w:rsidR="004F206A"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 xml:space="preserve">wykaz osób (załącznik nr 4), które będą uczestniczyć w wykonaniu zamówienia, zawierający minimum jedną osobę posiadającą uprawnienia budowlane niezbędne do wykonania przedmiotu zamówienia, ze wskazaniem zakresu wykonywanych przez nią czynności oraz informacją o podstawie dysponowania tą osobą. Wskazana osoba musi posiadać aktualną przynależność do odpowiedniej Izby Inżynierów Budownictwa oraz uprawnienia do kierowania robotami budowlanymi </w:t>
      </w:r>
      <w:r w:rsidR="007F27CD" w:rsidRPr="00A91F22">
        <w:rPr>
          <w:rFonts w:ascii="Arial" w:hAnsi="Arial" w:cs="Arial"/>
          <w:sz w:val="20"/>
          <w:szCs w:val="20"/>
        </w:rPr>
        <w:t xml:space="preserve"> określonymi w  rozdz. VIII pkt.2 </w:t>
      </w:r>
      <w:proofErr w:type="spellStart"/>
      <w:r w:rsidR="007F27CD" w:rsidRPr="00A91F22">
        <w:rPr>
          <w:rFonts w:ascii="Arial" w:hAnsi="Arial" w:cs="Arial"/>
          <w:sz w:val="20"/>
          <w:szCs w:val="20"/>
        </w:rPr>
        <w:t>ppkt</w:t>
      </w:r>
      <w:proofErr w:type="spellEnd"/>
      <w:r w:rsidR="007F27CD" w:rsidRPr="00A91F22">
        <w:rPr>
          <w:rFonts w:ascii="Arial" w:hAnsi="Arial" w:cs="Arial"/>
          <w:sz w:val="20"/>
          <w:szCs w:val="20"/>
        </w:rPr>
        <w:t xml:space="preserve"> 3)</w:t>
      </w:r>
    </w:p>
    <w:p w:rsidR="004F206A" w:rsidRPr="00A91F22" w:rsidRDefault="004F206A" w:rsidP="004F206A">
      <w:pPr>
        <w:tabs>
          <w:tab w:val="left" w:pos="360"/>
        </w:tabs>
        <w:ind w:left="360"/>
        <w:jc w:val="both"/>
        <w:rPr>
          <w:rFonts w:ascii="Arial" w:hAnsi="Arial" w:cs="Arial"/>
          <w:sz w:val="20"/>
          <w:szCs w:val="20"/>
        </w:rPr>
      </w:pPr>
    </w:p>
    <w:p w:rsidR="004F206A" w:rsidRPr="00A91F22" w:rsidRDefault="004F206A" w:rsidP="004F206A">
      <w:pPr>
        <w:tabs>
          <w:tab w:val="left" w:pos="360"/>
        </w:tabs>
        <w:ind w:left="360" w:hanging="360"/>
        <w:rPr>
          <w:rFonts w:ascii="Arial" w:hAnsi="Arial" w:cs="Arial"/>
          <w:sz w:val="20"/>
          <w:szCs w:val="20"/>
        </w:rPr>
      </w:pPr>
      <w:r w:rsidRPr="00A91F22">
        <w:rPr>
          <w:rFonts w:ascii="Arial" w:hAnsi="Arial" w:cs="Arial"/>
          <w:sz w:val="20"/>
          <w:szCs w:val="20"/>
        </w:rPr>
        <w:t>b)</w:t>
      </w:r>
      <w:r w:rsidRPr="00A91F22">
        <w:rPr>
          <w:rFonts w:ascii="Arial" w:hAnsi="Arial" w:cs="Arial"/>
          <w:sz w:val="20"/>
          <w:szCs w:val="20"/>
        </w:rPr>
        <w:tab/>
        <w:t xml:space="preserve">oświadczenie, że osoby, które będą uczestniczyć w wykonywaniu zamówienia, posiadają wymagane uprawnienia, jeżeli ustawy nakładają obowiązek posiadania takich uprawnień- </w:t>
      </w:r>
      <w:r w:rsidR="00C7284D">
        <w:rPr>
          <w:rFonts w:ascii="Arial" w:hAnsi="Arial" w:cs="Arial"/>
          <w:sz w:val="20"/>
          <w:szCs w:val="20"/>
        </w:rPr>
        <w:t>(</w:t>
      </w:r>
      <w:r w:rsidRPr="00A91F22">
        <w:rPr>
          <w:rFonts w:ascii="Arial" w:hAnsi="Arial" w:cs="Arial"/>
          <w:sz w:val="20"/>
          <w:szCs w:val="20"/>
        </w:rPr>
        <w:t>załącznik nr 5</w:t>
      </w:r>
      <w:r w:rsidR="00C7284D">
        <w:rPr>
          <w:rFonts w:ascii="Arial" w:hAnsi="Arial" w:cs="Arial"/>
          <w:sz w:val="20"/>
          <w:szCs w:val="20"/>
        </w:rPr>
        <w:t>)</w:t>
      </w:r>
      <w:r w:rsidRPr="00A91F22">
        <w:rPr>
          <w:rFonts w:ascii="Arial" w:hAnsi="Arial" w:cs="Arial"/>
          <w:sz w:val="20"/>
          <w:szCs w:val="20"/>
        </w:rPr>
        <w:t>,</w:t>
      </w:r>
      <w:r w:rsidRPr="00A91F22">
        <w:rPr>
          <w:rFonts w:ascii="Arial" w:hAnsi="Arial" w:cs="Arial"/>
          <w:sz w:val="20"/>
          <w:szCs w:val="20"/>
        </w:rPr>
        <w:br/>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W zakresie wykazania spełniania przez Wykonawcę warunku udziału w postępowaniu dotyczącym sytuacji ekonomicznej i finansowej należy przedłożyć:</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 xml:space="preserve"> opłaconą polisę lub inny dokument potwierdzający, że Wykonawca jest ubezpieczony od odpowiedzialności cywilnej w zakresie prowadzonej działalności związanej z przedmiotem zamówienia na sumę nie mniejszą niż  </w:t>
      </w:r>
      <w:r w:rsidR="00FE50D3">
        <w:rPr>
          <w:rFonts w:ascii="Arial" w:hAnsi="Arial" w:cs="Arial"/>
          <w:sz w:val="20"/>
          <w:szCs w:val="20"/>
        </w:rPr>
        <w:t>4</w:t>
      </w:r>
      <w:r w:rsidRPr="00A91F22">
        <w:rPr>
          <w:rFonts w:ascii="Arial" w:hAnsi="Arial" w:cs="Arial"/>
          <w:sz w:val="20"/>
          <w:szCs w:val="20"/>
        </w:rPr>
        <w:t>00000,00 PLN,</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r>
      <w:r w:rsidRPr="00A91F22">
        <w:rPr>
          <w:rFonts w:ascii="Arial" w:hAnsi="Arial" w:cs="Arial"/>
          <w:b/>
          <w:sz w:val="20"/>
          <w:szCs w:val="20"/>
        </w:rPr>
        <w:t xml:space="preserve">UWAGA: </w:t>
      </w:r>
      <w:r w:rsidRPr="00A91F22">
        <w:rPr>
          <w:rFonts w:ascii="Arial" w:hAnsi="Arial" w:cs="Arial"/>
          <w:sz w:val="20"/>
          <w:szCs w:val="20"/>
        </w:rPr>
        <w:t>z treści załączonej polisy musi wynikać, że została opłacona lub należy załączyć dowód wpłaty (np. potwierdzenie przelewu) albo inny dokument potwierdzający, że Wykonawca jest ubezpieczony od odpowiedzialności cywilnej w zakresie prowadzonej działalności związanej z przedmiotem zamówienia.</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b/>
          <w:sz w:val="20"/>
          <w:szCs w:val="20"/>
          <w:u w:val="single"/>
        </w:rPr>
      </w:pPr>
      <w:r w:rsidRPr="00A91F22">
        <w:rPr>
          <w:rFonts w:ascii="Arial" w:hAnsi="Arial" w:cs="Arial"/>
          <w:b/>
          <w:sz w:val="20"/>
          <w:szCs w:val="20"/>
        </w:rPr>
        <w:t>2.</w:t>
      </w:r>
      <w:r w:rsidRPr="00A91F22">
        <w:rPr>
          <w:rFonts w:ascii="Arial" w:hAnsi="Arial" w:cs="Arial"/>
          <w:b/>
          <w:sz w:val="20"/>
          <w:szCs w:val="20"/>
        </w:rPr>
        <w:tab/>
      </w:r>
      <w:r w:rsidRPr="00A91F22">
        <w:rPr>
          <w:rFonts w:ascii="Arial" w:hAnsi="Arial" w:cs="Arial"/>
          <w:b/>
          <w:sz w:val="20"/>
          <w:szCs w:val="20"/>
          <w:u w:val="single"/>
        </w:rPr>
        <w:t>W zakresie potwierdzenia nie podleganiu wykluczeniu na podstawie art. 24 ust. 1 ustawy, należy przedłożyć:</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oświadczenie Wykonawcy o braku podstaw do wykluczenia- załącznik nr 3,</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wystawione nie wcześniej niż 3 miesiące przed upływem terminu składania ofert,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r>
      <w:r w:rsidRPr="00A91F22">
        <w:rPr>
          <w:rFonts w:ascii="Arial" w:hAnsi="Arial" w:cs="Arial"/>
          <w:b/>
          <w:sz w:val="20"/>
          <w:szCs w:val="20"/>
        </w:rPr>
        <w:t xml:space="preserve">UWAGA: </w:t>
      </w:r>
      <w:r w:rsidRPr="00A91F22">
        <w:rPr>
          <w:rFonts w:ascii="Arial" w:hAnsi="Arial" w:cs="Arial"/>
          <w:sz w:val="20"/>
          <w:szCs w:val="20"/>
        </w:rPr>
        <w:t>w przypadku Wykonawców wspólnie ubiegających się o udzielenie zamówienia (konsorcjum, spółka cywilna), każdy podmiot wchodzący w skład konsorcjum, spółki cywilnej oddzielnie składa dokumenty, o których mowa w powyższym punkcie 2 podpunkty 1-3.</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b/>
          <w:sz w:val="20"/>
          <w:szCs w:val="20"/>
          <w:u w:val="single"/>
        </w:rPr>
      </w:pPr>
      <w:r w:rsidRPr="00A91F22">
        <w:rPr>
          <w:rFonts w:ascii="Arial" w:hAnsi="Arial" w:cs="Arial"/>
          <w:b/>
          <w:sz w:val="20"/>
          <w:szCs w:val="20"/>
        </w:rPr>
        <w:t>3.</w:t>
      </w:r>
      <w:r w:rsidRPr="00A91F22">
        <w:rPr>
          <w:rFonts w:ascii="Arial" w:hAnsi="Arial" w:cs="Arial"/>
          <w:b/>
          <w:sz w:val="20"/>
          <w:szCs w:val="20"/>
        </w:rPr>
        <w:tab/>
      </w:r>
      <w:r w:rsidRPr="00A91F22">
        <w:rPr>
          <w:rFonts w:ascii="Arial" w:hAnsi="Arial" w:cs="Arial"/>
          <w:b/>
          <w:sz w:val="20"/>
          <w:szCs w:val="20"/>
          <w:u w:val="single"/>
        </w:rPr>
        <w:t>Dokumenty podmiotów zagranicznych</w:t>
      </w:r>
    </w:p>
    <w:p w:rsidR="004F206A" w:rsidRPr="00A91F22" w:rsidRDefault="004F206A" w:rsidP="004F206A">
      <w:pPr>
        <w:tabs>
          <w:tab w:val="left" w:pos="360"/>
        </w:tabs>
        <w:ind w:left="360" w:hanging="360"/>
        <w:jc w:val="both"/>
        <w:rPr>
          <w:rFonts w:ascii="Arial" w:hAnsi="Arial" w:cs="Arial"/>
          <w:b/>
          <w:sz w:val="20"/>
          <w:szCs w:val="20"/>
          <w:u w:val="single"/>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Jeżeli Wykonawca ma siedzibę lub miejsce zamieszkania poza terytorium Rzeczypospolitej Polskie, przedkłada dokument wystawiony w kraju, w którym ma siedzibę lub miejsce zamieszkania potwierdzający, że: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w:t>
      </w:r>
    </w:p>
    <w:p w:rsidR="004F206A" w:rsidRPr="00A91F22" w:rsidRDefault="004F206A" w:rsidP="004F206A">
      <w:pPr>
        <w:tabs>
          <w:tab w:val="left" w:pos="360"/>
        </w:tabs>
        <w:ind w:left="360" w:hanging="360"/>
        <w:jc w:val="both"/>
        <w:rPr>
          <w:rFonts w:ascii="Arial" w:hAnsi="Arial" w:cs="Arial"/>
          <w:b/>
          <w:sz w:val="20"/>
          <w:szCs w:val="20"/>
          <w:u w:val="single"/>
        </w:rPr>
      </w:pPr>
      <w:r w:rsidRPr="00A91F22">
        <w:rPr>
          <w:rFonts w:ascii="Arial" w:hAnsi="Arial" w:cs="Arial"/>
          <w:b/>
          <w:sz w:val="20"/>
          <w:szCs w:val="20"/>
        </w:rPr>
        <w:t>4.</w:t>
      </w:r>
      <w:r w:rsidRPr="00A91F22">
        <w:rPr>
          <w:rFonts w:ascii="Arial" w:hAnsi="Arial" w:cs="Arial"/>
          <w:sz w:val="20"/>
          <w:szCs w:val="20"/>
        </w:rPr>
        <w:tab/>
      </w:r>
      <w:r w:rsidRPr="00A91F22">
        <w:rPr>
          <w:rFonts w:ascii="Arial" w:hAnsi="Arial" w:cs="Arial"/>
          <w:b/>
          <w:sz w:val="20"/>
          <w:szCs w:val="20"/>
          <w:u w:val="single"/>
        </w:rPr>
        <w:t>Inne dokumenty</w:t>
      </w:r>
    </w:p>
    <w:p w:rsidR="004F206A" w:rsidRPr="00A91F22" w:rsidRDefault="004F206A" w:rsidP="004F206A">
      <w:pPr>
        <w:tabs>
          <w:tab w:val="left" w:pos="360"/>
        </w:tabs>
        <w:ind w:left="360" w:hanging="360"/>
        <w:jc w:val="both"/>
        <w:rPr>
          <w:rFonts w:ascii="Arial" w:hAnsi="Arial" w:cs="Arial"/>
          <w:b/>
          <w:sz w:val="20"/>
          <w:szCs w:val="20"/>
          <w:u w:val="single"/>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wypełniony formularz OFERTA- załącznik nr 1,</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kosztorys ofertowy wykonany na podstawie przedmiaru robót,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pełnomocnictwo zgodnie z art. 23 ustawy, jeżeli Wykonawcy ubiegają się wspólnie o udzielenie zamówienia (tylko, jeśli dotyczy).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zaparafowany wzór umowy- załącznik nr 8,</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oświadczenie Wykonawcy o spełnianiu warunków udziału w postępowaniu zgodnie z art. 22 ust. </w:t>
      </w:r>
      <w:proofErr w:type="spellStart"/>
      <w:r w:rsidRPr="00A91F22">
        <w:rPr>
          <w:rFonts w:ascii="Arial" w:hAnsi="Arial" w:cs="Arial"/>
          <w:sz w:val="20"/>
          <w:szCs w:val="20"/>
        </w:rPr>
        <w:t>Pkt</w:t>
      </w:r>
      <w:proofErr w:type="spellEnd"/>
      <w:r w:rsidRPr="00A91F22">
        <w:rPr>
          <w:rFonts w:ascii="Arial" w:hAnsi="Arial" w:cs="Arial"/>
          <w:sz w:val="20"/>
          <w:szCs w:val="20"/>
        </w:rPr>
        <w:t xml:space="preserve"> 1-4 ustawy- załącznik nr 2,</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lastRenderedPageBreak/>
        <w:t>6)</w:t>
      </w:r>
      <w:r w:rsidRPr="00A91F22">
        <w:rPr>
          <w:rFonts w:ascii="Arial" w:hAnsi="Arial" w:cs="Arial"/>
          <w:sz w:val="20"/>
          <w:szCs w:val="20"/>
        </w:rPr>
        <w:tab/>
        <w:t>wykaz podwykonawców, którzy będą uczestniczyć w realizacji zamówienia wraz z informacją na temat zakresu powierzonych im robót, wartości tych robót zgodnie z załącznikiem lub oświadczenie, że Wykonawca wykona zamówienie siłami własnymi (według załącznika nr 7 do SIWZ),</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 xml:space="preserve">Zamawiający żąda, aby Wykonawca do oferty dołączył dokument lub dokumenty, z których będzie wynikać uprawnienie do podpisywania oferty np. aktualny odpis z właściwego rejestru, aktualne zaświadczenie o wpisie do ewidencji działalności </w:t>
      </w:r>
      <w:r w:rsidRPr="0044609B">
        <w:rPr>
          <w:rFonts w:ascii="Arial" w:hAnsi="Arial" w:cs="Arial"/>
          <w:sz w:val="20"/>
          <w:szCs w:val="20"/>
        </w:rPr>
        <w:t>gospodarczej, aktualny statut spółki lub aktualny rejestr handlowy. Wymagane dokumenty należy złożyć w formie kopii poświadczonej z</w:t>
      </w:r>
      <w:r w:rsidRPr="00A91F22">
        <w:rPr>
          <w:rFonts w:ascii="Arial" w:hAnsi="Arial" w:cs="Arial"/>
          <w:sz w:val="20"/>
          <w:szCs w:val="20"/>
        </w:rPr>
        <w:t>a zgodność z oryginałem, przez Wykonawcę.</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Jeżeli uprawnienie do reprezentacji osoby podpisującej ofertę nie wynika z załączonego dokumentu, o którym mowa wyżej, do oferty należy dołączyć także pełnomocnictwo w oryginale lub w postaci kopii poświadczonej notarialnie.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Z treści załączonych dokumentów musi wynikać jednoznacznie, iż w/w warunki Wykonawca spełnił. Nie spełnienie chociażby jednego warunku skutkować będzie wykluczeniem z postępowania.</w:t>
      </w:r>
    </w:p>
    <w:p w:rsidR="004F206A" w:rsidRDefault="004F206A" w:rsidP="004F206A">
      <w:pPr>
        <w:tabs>
          <w:tab w:val="left" w:pos="360"/>
        </w:tabs>
        <w:ind w:left="360" w:hanging="360"/>
        <w:jc w:val="both"/>
        <w:rPr>
          <w:rFonts w:ascii="Arial" w:hAnsi="Arial" w:cs="Arial"/>
        </w:rPr>
      </w:pPr>
      <w:r w:rsidRPr="00A91F22">
        <w:rPr>
          <w:rFonts w:ascii="Arial" w:hAnsi="Arial" w:cs="Arial"/>
          <w:sz w:val="20"/>
          <w:szCs w:val="20"/>
        </w:rPr>
        <w:tab/>
        <w:t>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potwierdzić spełnianie przez Wykonawcę warunków udziału w postępowaniu oraz spełnianie przez oferowane roboty budowlane wymagań określonych przez Zamawiającego, nie później niż w dniu, w którym upłynął termin składania ofert.</w:t>
      </w:r>
    </w:p>
    <w:p w:rsidR="004F206A" w:rsidRDefault="004F206A" w:rsidP="004F206A">
      <w:pPr>
        <w:tabs>
          <w:tab w:val="left" w:pos="360"/>
        </w:tabs>
        <w:ind w:left="360" w:hanging="360"/>
        <w:jc w:val="both"/>
        <w:rPr>
          <w:rFonts w:ascii="Arial" w:hAnsi="Arial" w:cs="Arial"/>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X.</w:t>
      </w:r>
      <w:r w:rsidRPr="002B468C">
        <w:rPr>
          <w:rFonts w:ascii="Arial" w:hAnsi="Arial" w:cs="Arial"/>
          <w:b/>
          <w:sz w:val="22"/>
          <w:szCs w:val="22"/>
        </w:rPr>
        <w:tab/>
        <w:t>OPIS SPOSBU PRZYGOTOWANIA OFERT</w:t>
      </w:r>
    </w:p>
    <w:p w:rsidR="004F206A" w:rsidRPr="002B468C" w:rsidRDefault="004F206A" w:rsidP="004F206A">
      <w:pPr>
        <w:tabs>
          <w:tab w:val="left" w:pos="360"/>
        </w:tabs>
        <w:ind w:left="360" w:hanging="360"/>
        <w:jc w:val="both"/>
        <w:rPr>
          <w:rFonts w:ascii="Arial" w:hAnsi="Arial" w:cs="Arial"/>
          <w:b/>
          <w:sz w:val="22"/>
          <w:szCs w:val="22"/>
        </w:rPr>
      </w:pPr>
    </w:p>
    <w:p w:rsidR="004F206A" w:rsidRPr="00A91F22" w:rsidRDefault="004F206A" w:rsidP="004F206A">
      <w:pPr>
        <w:tabs>
          <w:tab w:val="left" w:pos="360"/>
        </w:tabs>
        <w:jc w:val="both"/>
        <w:rPr>
          <w:rFonts w:ascii="Arial" w:hAnsi="Arial" w:cs="Arial"/>
          <w:b/>
          <w:sz w:val="20"/>
          <w:szCs w:val="20"/>
          <w:u w:val="single"/>
        </w:rPr>
      </w:pPr>
      <w:r w:rsidRPr="00A91F22">
        <w:rPr>
          <w:rFonts w:ascii="Arial" w:hAnsi="Arial" w:cs="Arial"/>
          <w:b/>
          <w:sz w:val="20"/>
          <w:szCs w:val="20"/>
        </w:rPr>
        <w:t>1.</w:t>
      </w:r>
      <w:r w:rsidRPr="00A91F22">
        <w:rPr>
          <w:rFonts w:ascii="Arial" w:hAnsi="Arial" w:cs="Arial"/>
          <w:b/>
          <w:sz w:val="20"/>
          <w:szCs w:val="20"/>
        </w:rPr>
        <w:tab/>
      </w:r>
      <w:r w:rsidRPr="00A91F22">
        <w:rPr>
          <w:rFonts w:ascii="Arial" w:hAnsi="Arial" w:cs="Arial"/>
          <w:b/>
          <w:sz w:val="20"/>
          <w:szCs w:val="20"/>
          <w:u w:val="single"/>
        </w:rPr>
        <w:t>Wymagania i zalecenia ogólne</w:t>
      </w:r>
    </w:p>
    <w:p w:rsidR="004F206A" w:rsidRPr="00A91F22" w:rsidRDefault="004F206A" w:rsidP="004F206A">
      <w:pPr>
        <w:tabs>
          <w:tab w:val="left" w:pos="360"/>
        </w:tabs>
        <w:jc w:val="both"/>
        <w:rPr>
          <w:rFonts w:ascii="Arial" w:hAnsi="Arial" w:cs="Arial"/>
          <w:b/>
          <w:sz w:val="20"/>
          <w:szCs w:val="20"/>
          <w:u w:val="single"/>
        </w:rPr>
      </w:pPr>
    </w:p>
    <w:p w:rsidR="004F206A" w:rsidRPr="00A91F22" w:rsidRDefault="004F206A" w:rsidP="004F206A">
      <w:pPr>
        <w:tabs>
          <w:tab w:val="left" w:pos="180"/>
        </w:tabs>
        <w:ind w:left="360"/>
        <w:jc w:val="both"/>
        <w:rPr>
          <w:rFonts w:ascii="Arial" w:hAnsi="Arial" w:cs="Arial"/>
          <w:sz w:val="20"/>
          <w:szCs w:val="20"/>
        </w:rPr>
      </w:pPr>
      <w:r w:rsidRPr="00A91F22">
        <w:rPr>
          <w:rFonts w:ascii="Arial" w:hAnsi="Arial" w:cs="Arial"/>
          <w:sz w:val="20"/>
          <w:szCs w:val="20"/>
        </w:rPr>
        <w:t>Złożona oferta musi być przygotowana zgodnie z wymaganiami SIWZ, ustawy oraz uwzględnieniem poniższych zasad:</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każdy Wykonawca może złożyć tylko jedną ofertę, w której musi być oferowana tylko jedna cena za całość zamówienia,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Wykonawcy mogą wspólnie ubiegać się o udzielenie zamówienia (konsorcjum, spółka cywilna). W takim przypadku oferta musi spełniać następujące warunki:</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 xml:space="preserve">- Wykonawcy ubiegający się wspólnie o udzielenie zamówienia (konsorcjum, spółka cywilna) zobowiązani są do ustanowienia pełnomocnika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oświadczenia wymienione w części IX, pkt. 2 </w:t>
      </w:r>
      <w:proofErr w:type="spellStart"/>
      <w:r w:rsidRPr="00A91F22">
        <w:rPr>
          <w:rFonts w:ascii="Arial" w:hAnsi="Arial" w:cs="Arial"/>
          <w:sz w:val="20"/>
          <w:szCs w:val="20"/>
        </w:rPr>
        <w:t>ppkt</w:t>
      </w:r>
      <w:proofErr w:type="spellEnd"/>
      <w:r w:rsidRPr="00A91F22">
        <w:rPr>
          <w:rFonts w:ascii="Arial" w:hAnsi="Arial" w:cs="Arial"/>
          <w:sz w:val="20"/>
          <w:szCs w:val="20"/>
        </w:rPr>
        <w:t>. 1-3. Pozostałe dokumenty lub oświadczenia mogą być złożone wspólnie. Wówczas kopie dokumentów, dotyczących odpowiednio Wykonawców są poświadczone za zgodność z oryginałem przez obojga Wykonawców lub tylko przez wyłonionego spośród nich Lidera. Wszelkie kontakty, korespondencja, oświadczenia i zawiadomienia między uczestnikami konsorcjum, spółki cywilnej a Zamawiającym będą odbywać się za pośrednictwem pełnomocnika.</w:t>
      </w:r>
    </w:p>
    <w:p w:rsidR="004F206A" w:rsidRPr="00A91F22" w:rsidRDefault="004F206A" w:rsidP="004F206A">
      <w:pPr>
        <w:tabs>
          <w:tab w:val="left" w:pos="360"/>
        </w:tabs>
        <w:ind w:left="360" w:hanging="360"/>
        <w:jc w:val="both"/>
        <w:rPr>
          <w:rFonts w:ascii="Arial" w:hAnsi="Arial" w:cs="Arial"/>
          <w:i/>
          <w:sz w:val="20"/>
          <w:szCs w:val="20"/>
        </w:rPr>
      </w:pPr>
      <w:r w:rsidRPr="00A91F22">
        <w:rPr>
          <w:rFonts w:ascii="Arial" w:hAnsi="Arial" w:cs="Arial"/>
          <w:sz w:val="20"/>
          <w:szCs w:val="20"/>
        </w:rPr>
        <w:tab/>
        <w:t xml:space="preserve">Po wyborze oferty danego konsorcjum czy spółki cywilnej jako najkorzystniejszej Zamawiający może żądać przedstawienia umowy regulującej współpracę danych podmiotów, która w szczególności musi zawierać: </w:t>
      </w:r>
      <w:r w:rsidRPr="00A91F22">
        <w:rPr>
          <w:rFonts w:ascii="Arial" w:hAnsi="Arial" w:cs="Arial"/>
          <w:i/>
          <w:sz w:val="20"/>
          <w:szCs w:val="20"/>
        </w:rPr>
        <w:t>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o udzielenie zamówienia do czasu wykonania zamówienia, zakaz dokonywania zmian w umowie konsorcjum bez zgody Zamawiającego.</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i/>
          <w:sz w:val="20"/>
          <w:szCs w:val="20"/>
        </w:rPr>
        <w:tab/>
      </w:r>
      <w:r w:rsidRPr="00A91F22">
        <w:rPr>
          <w:rFonts w:ascii="Arial" w:hAnsi="Arial" w:cs="Arial"/>
          <w:sz w:val="20"/>
          <w:szCs w:val="20"/>
        </w:rPr>
        <w:t>- oferta musi być podpisana w taki sposób, aby prawnie zobowiązywała wszystkich Wykonawców występujących wspólnie,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wymaga się by oferta była przygotowana na piśmie, formie zapewniającej pełną czytelność jej treści,</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ofertę należy sporządzić w języku polskim,</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w:t>
      </w:r>
      <w:r w:rsidRPr="00A91F22">
        <w:rPr>
          <w:rFonts w:ascii="Arial" w:hAnsi="Arial" w:cs="Arial"/>
          <w:i/>
          <w:sz w:val="20"/>
          <w:szCs w:val="20"/>
          <w:u w:val="single"/>
        </w:rPr>
        <w:t xml:space="preserve">„Informacje stanowią tajemnicę przedsiębiorstwa w rozumieniu art.. 11 ust. 4 ustawy z dnia 16 kwietnia 1993 r., o </w:t>
      </w:r>
      <w:r w:rsidRPr="00A91F22">
        <w:rPr>
          <w:rFonts w:ascii="Arial" w:hAnsi="Arial" w:cs="Arial"/>
          <w:i/>
          <w:sz w:val="20"/>
          <w:szCs w:val="20"/>
          <w:u w:val="single"/>
        </w:rPr>
        <w:lastRenderedPageBreak/>
        <w:t>zwalczaniu nieuczciwej konkurencji (Dz. U. 2005 r., nr 10, poz. 68)”</w:t>
      </w:r>
      <w:r w:rsidRPr="00A91F22">
        <w:rPr>
          <w:rFonts w:ascii="Arial" w:hAnsi="Arial" w:cs="Arial"/>
          <w:sz w:val="20"/>
          <w:szCs w:val="20"/>
        </w:rPr>
        <w:t xml:space="preserve"> i dołączone do oferty. Zaleca się, aby były trwale i oddzielnie spięte.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Wymaga się, by oferta umieszczona była w zamkniętym pakowaniu, uniemożliwiającym odczytanie zawartości bez uszkodzenia tego opakowania, Opakowanie winno być oznaczone nazwą i adresem Wykonawcy, zaadresowane na adres Zamawiającego i opisane według poniższego wzoru:</w:t>
      </w:r>
    </w:p>
    <w:p w:rsidR="004F206A" w:rsidRPr="00A91F22" w:rsidRDefault="004F206A" w:rsidP="004F206A">
      <w:pPr>
        <w:tabs>
          <w:tab w:val="left" w:pos="360"/>
        </w:tabs>
        <w:jc w:val="both"/>
        <w:rPr>
          <w:rFonts w:ascii="Arial" w:hAnsi="Arial" w:cs="Arial"/>
          <w:sz w:val="20"/>
          <w:szCs w:val="20"/>
        </w:rPr>
      </w:pPr>
    </w:p>
    <w:p w:rsidR="004F206A" w:rsidRPr="002B468C" w:rsidRDefault="004F206A" w:rsidP="004F206A">
      <w:pPr>
        <w:tabs>
          <w:tab w:val="left" w:pos="360"/>
        </w:tabs>
        <w:jc w:val="center"/>
        <w:rPr>
          <w:rFonts w:ascii="Arial" w:hAnsi="Arial" w:cs="Arial"/>
          <w:b/>
          <w:sz w:val="20"/>
          <w:szCs w:val="20"/>
        </w:rPr>
      </w:pPr>
    </w:p>
    <w:p w:rsidR="004F206A" w:rsidRPr="002B468C" w:rsidRDefault="004F206A" w:rsidP="004F206A">
      <w:pPr>
        <w:tabs>
          <w:tab w:val="left" w:pos="360"/>
        </w:tabs>
        <w:jc w:val="center"/>
        <w:rPr>
          <w:rFonts w:ascii="Arial" w:hAnsi="Arial" w:cs="Arial"/>
          <w:b/>
          <w:sz w:val="20"/>
          <w:szCs w:val="20"/>
        </w:rPr>
      </w:pPr>
      <w:r w:rsidRPr="002B468C">
        <w:rPr>
          <w:rFonts w:ascii="Arial" w:hAnsi="Arial" w:cs="Arial"/>
          <w:b/>
          <w:sz w:val="20"/>
          <w:szCs w:val="20"/>
        </w:rPr>
        <w:t>OFERTA</w:t>
      </w:r>
    </w:p>
    <w:p w:rsidR="004F206A" w:rsidRPr="002B468C" w:rsidRDefault="004F206A" w:rsidP="004F206A">
      <w:pPr>
        <w:tabs>
          <w:tab w:val="left" w:pos="360"/>
        </w:tabs>
        <w:jc w:val="center"/>
        <w:rPr>
          <w:rFonts w:ascii="Arial" w:hAnsi="Arial" w:cs="Arial"/>
          <w:b/>
          <w:sz w:val="20"/>
          <w:szCs w:val="20"/>
        </w:rPr>
      </w:pPr>
      <w:r w:rsidRPr="002B468C">
        <w:rPr>
          <w:rFonts w:ascii="Arial" w:hAnsi="Arial" w:cs="Arial"/>
          <w:b/>
          <w:sz w:val="20"/>
          <w:szCs w:val="20"/>
        </w:rPr>
        <w:t>PRZETARG NIEOGRANICZONY NR GK.271.</w:t>
      </w:r>
      <w:r w:rsidR="005E60E4" w:rsidRPr="002B468C">
        <w:rPr>
          <w:rFonts w:ascii="Arial" w:hAnsi="Arial" w:cs="Arial"/>
          <w:b/>
          <w:sz w:val="20"/>
          <w:szCs w:val="20"/>
        </w:rPr>
        <w:t>1</w:t>
      </w:r>
      <w:r w:rsidRPr="002B468C">
        <w:rPr>
          <w:rFonts w:ascii="Arial" w:hAnsi="Arial" w:cs="Arial"/>
          <w:b/>
          <w:sz w:val="20"/>
          <w:szCs w:val="20"/>
        </w:rPr>
        <w:t>.201</w:t>
      </w:r>
      <w:r w:rsidR="00F61AB0" w:rsidRPr="002B468C">
        <w:rPr>
          <w:rFonts w:ascii="Arial" w:hAnsi="Arial" w:cs="Arial"/>
          <w:b/>
          <w:sz w:val="20"/>
          <w:szCs w:val="20"/>
        </w:rPr>
        <w:t>5.</w:t>
      </w:r>
      <w:r w:rsidRPr="002B468C">
        <w:rPr>
          <w:rFonts w:ascii="Arial" w:hAnsi="Arial" w:cs="Arial"/>
          <w:b/>
          <w:sz w:val="20"/>
          <w:szCs w:val="20"/>
        </w:rPr>
        <w:t xml:space="preserve"> PN:</w:t>
      </w:r>
    </w:p>
    <w:p w:rsidR="004F206A" w:rsidRPr="002B468C" w:rsidRDefault="004F206A" w:rsidP="004F206A">
      <w:pPr>
        <w:tabs>
          <w:tab w:val="left" w:pos="360"/>
        </w:tabs>
        <w:jc w:val="center"/>
        <w:rPr>
          <w:rFonts w:ascii="Arial" w:hAnsi="Arial" w:cs="Arial"/>
          <w:b/>
          <w:sz w:val="20"/>
          <w:szCs w:val="20"/>
        </w:rPr>
      </w:pPr>
      <w:r w:rsidRPr="002B468C">
        <w:rPr>
          <w:rFonts w:ascii="Arial" w:hAnsi="Arial" w:cs="Arial"/>
          <w:b/>
          <w:sz w:val="20"/>
          <w:szCs w:val="20"/>
        </w:rPr>
        <w:t xml:space="preserve">„PRZEBUDOWA </w:t>
      </w:r>
      <w:r w:rsidR="007372E9">
        <w:rPr>
          <w:rFonts w:ascii="Arial" w:hAnsi="Arial" w:cs="Arial"/>
          <w:b/>
          <w:sz w:val="20"/>
          <w:szCs w:val="20"/>
        </w:rPr>
        <w:t>ULICY  NADZIEI W GIEWARTOWIE”</w:t>
      </w:r>
    </w:p>
    <w:p w:rsidR="004F206A" w:rsidRPr="002B468C" w:rsidRDefault="004F206A" w:rsidP="004F206A">
      <w:pPr>
        <w:tabs>
          <w:tab w:val="left" w:pos="360"/>
        </w:tabs>
        <w:jc w:val="center"/>
        <w:rPr>
          <w:rFonts w:ascii="Arial" w:hAnsi="Arial" w:cs="Arial"/>
          <w:sz w:val="20"/>
          <w:szCs w:val="20"/>
        </w:rPr>
      </w:pPr>
      <w:r w:rsidRPr="002B468C">
        <w:rPr>
          <w:rFonts w:ascii="Arial" w:hAnsi="Arial" w:cs="Arial"/>
          <w:b/>
          <w:sz w:val="20"/>
          <w:szCs w:val="20"/>
        </w:rPr>
        <w:t xml:space="preserve">NIE OTWIERAĆ PRZED </w:t>
      </w:r>
      <w:r w:rsidR="00F61AB0" w:rsidRPr="002B468C">
        <w:rPr>
          <w:rFonts w:ascii="Arial" w:hAnsi="Arial" w:cs="Arial"/>
          <w:b/>
          <w:sz w:val="20"/>
          <w:szCs w:val="20"/>
        </w:rPr>
        <w:t>0</w:t>
      </w:r>
      <w:r w:rsidR="00363A8F">
        <w:rPr>
          <w:rFonts w:ascii="Arial" w:hAnsi="Arial" w:cs="Arial"/>
          <w:b/>
          <w:sz w:val="20"/>
          <w:szCs w:val="20"/>
        </w:rPr>
        <w:t>6</w:t>
      </w:r>
      <w:r w:rsidRPr="002B468C">
        <w:rPr>
          <w:rFonts w:ascii="Arial" w:hAnsi="Arial" w:cs="Arial"/>
          <w:b/>
          <w:sz w:val="20"/>
          <w:szCs w:val="20"/>
        </w:rPr>
        <w:t xml:space="preserve"> </w:t>
      </w:r>
      <w:r w:rsidR="00F61AB0" w:rsidRPr="002B468C">
        <w:rPr>
          <w:rFonts w:ascii="Arial" w:hAnsi="Arial" w:cs="Arial"/>
          <w:b/>
          <w:sz w:val="20"/>
          <w:szCs w:val="20"/>
        </w:rPr>
        <w:t>marzec</w:t>
      </w:r>
      <w:r w:rsidRPr="002B468C">
        <w:rPr>
          <w:rFonts w:ascii="Arial" w:hAnsi="Arial" w:cs="Arial"/>
          <w:b/>
          <w:sz w:val="20"/>
          <w:szCs w:val="20"/>
        </w:rPr>
        <w:t xml:space="preserve">  201</w:t>
      </w:r>
      <w:r w:rsidR="00F61AB0" w:rsidRPr="002B468C">
        <w:rPr>
          <w:rFonts w:ascii="Arial" w:hAnsi="Arial" w:cs="Arial"/>
          <w:b/>
          <w:sz w:val="20"/>
          <w:szCs w:val="20"/>
        </w:rPr>
        <w:t>5</w:t>
      </w:r>
      <w:r w:rsidRPr="002B468C">
        <w:rPr>
          <w:rFonts w:ascii="Arial" w:hAnsi="Arial" w:cs="Arial"/>
          <w:b/>
          <w:sz w:val="20"/>
          <w:szCs w:val="20"/>
        </w:rPr>
        <w:t xml:space="preserve"> r., GODZ. 9</w:t>
      </w:r>
      <w:r w:rsidRPr="002B468C">
        <w:rPr>
          <w:rFonts w:ascii="Arial" w:hAnsi="Arial" w:cs="Arial"/>
          <w:b/>
          <w:sz w:val="20"/>
          <w:szCs w:val="20"/>
          <w:vertAlign w:val="superscript"/>
        </w:rPr>
        <w:t>30</w:t>
      </w:r>
    </w:p>
    <w:p w:rsidR="004F206A" w:rsidRDefault="004F206A" w:rsidP="004F206A">
      <w:pPr>
        <w:tabs>
          <w:tab w:val="left" w:pos="360"/>
        </w:tabs>
        <w:jc w:val="both"/>
        <w:rPr>
          <w:rFonts w:ascii="Arial" w:hAnsi="Arial" w:cs="Arial"/>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Wymaga się by oferta była podpisana przez osobę lub osoby uprawnione do zaciągania zobowiązań, a wszystkie strony oferty zaparafowane,</w:t>
      </w:r>
    </w:p>
    <w:p w:rsidR="004F206A" w:rsidRPr="00A91F22" w:rsidRDefault="004F206A" w:rsidP="004F206A">
      <w:pPr>
        <w:tabs>
          <w:tab w:val="left" w:pos="360"/>
        </w:tabs>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wszystkie strony oferty powinny być ponumerowane,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9)</w:t>
      </w:r>
      <w:r w:rsidRPr="00A91F22">
        <w:rPr>
          <w:rFonts w:ascii="Arial" w:hAnsi="Arial" w:cs="Arial"/>
          <w:sz w:val="20"/>
          <w:szCs w:val="20"/>
        </w:rPr>
        <w:tab/>
        <w:t>Wymaga się, aby wszelkie poprawki były dokonane w sposób czytelny i dodatkowo opatrzone datą dokonania poprawki oraz parafką osoby podpisującej ofertę,</w:t>
      </w:r>
    </w:p>
    <w:p w:rsidR="004F206A" w:rsidRPr="00A91F22" w:rsidRDefault="004F206A" w:rsidP="004F206A">
      <w:pPr>
        <w:tabs>
          <w:tab w:val="left" w:pos="180"/>
        </w:tabs>
        <w:ind w:left="360" w:hanging="360"/>
        <w:jc w:val="both"/>
        <w:rPr>
          <w:rFonts w:ascii="Arial" w:hAnsi="Arial" w:cs="Arial"/>
          <w:sz w:val="20"/>
          <w:szCs w:val="20"/>
        </w:rPr>
      </w:pPr>
      <w:r w:rsidRPr="00A91F22">
        <w:rPr>
          <w:rFonts w:ascii="Arial" w:hAnsi="Arial" w:cs="Arial"/>
          <w:sz w:val="20"/>
          <w:szCs w:val="20"/>
        </w:rPr>
        <w:t>10)</w:t>
      </w:r>
      <w:r w:rsidRPr="00A91F22">
        <w:rPr>
          <w:rFonts w:ascii="Arial" w:hAnsi="Arial" w:cs="Arial"/>
          <w:sz w:val="20"/>
          <w:szCs w:val="20"/>
        </w:rPr>
        <w:tab/>
        <w:t>Wykonawcy ponoszą wszelkie koszty związane z przygotowaniem i złożeniem oferty, z zastrzeżeniem art. 93 ust. 4 ustawy.</w:t>
      </w:r>
    </w:p>
    <w:p w:rsidR="004F206A" w:rsidRPr="00A91F22" w:rsidRDefault="004F206A" w:rsidP="004F206A">
      <w:pPr>
        <w:tabs>
          <w:tab w:val="left" w:pos="180"/>
        </w:tabs>
        <w:ind w:left="360" w:hanging="360"/>
        <w:jc w:val="both"/>
        <w:rPr>
          <w:rFonts w:ascii="Arial" w:hAnsi="Arial" w:cs="Arial"/>
          <w:sz w:val="20"/>
          <w:szCs w:val="20"/>
        </w:rPr>
      </w:pPr>
    </w:p>
    <w:p w:rsidR="004F206A" w:rsidRPr="00A91F22" w:rsidRDefault="004F206A" w:rsidP="004F206A">
      <w:pPr>
        <w:tabs>
          <w:tab w:val="left" w:pos="180"/>
        </w:tabs>
        <w:ind w:left="360" w:hanging="360"/>
        <w:jc w:val="both"/>
        <w:rPr>
          <w:rFonts w:ascii="Arial" w:hAnsi="Arial" w:cs="Arial"/>
          <w:b/>
          <w:sz w:val="20"/>
          <w:szCs w:val="20"/>
          <w:u w:val="single"/>
        </w:rPr>
      </w:pPr>
      <w:r w:rsidRPr="00A91F22">
        <w:rPr>
          <w:rFonts w:ascii="Arial" w:hAnsi="Arial" w:cs="Arial"/>
          <w:b/>
          <w:sz w:val="20"/>
          <w:szCs w:val="20"/>
        </w:rPr>
        <w:t>2.</w:t>
      </w:r>
      <w:r w:rsidRPr="00A91F22">
        <w:rPr>
          <w:rFonts w:ascii="Arial" w:hAnsi="Arial" w:cs="Arial"/>
          <w:b/>
          <w:sz w:val="20"/>
          <w:szCs w:val="20"/>
        </w:rPr>
        <w:tab/>
      </w:r>
      <w:r w:rsidRPr="00A91F22">
        <w:rPr>
          <w:rFonts w:ascii="Arial" w:hAnsi="Arial" w:cs="Arial"/>
          <w:b/>
          <w:sz w:val="20"/>
          <w:szCs w:val="20"/>
          <w:u w:val="single"/>
        </w:rPr>
        <w:t>Zmiany i wycofanie ofert</w:t>
      </w:r>
    </w:p>
    <w:p w:rsidR="004F206A" w:rsidRPr="00A91F22" w:rsidRDefault="004F206A" w:rsidP="004F206A">
      <w:pPr>
        <w:tabs>
          <w:tab w:val="left" w:pos="180"/>
        </w:tabs>
        <w:ind w:left="360" w:hanging="360"/>
        <w:jc w:val="both"/>
        <w:rPr>
          <w:rFonts w:ascii="Arial" w:hAnsi="Arial" w:cs="Arial"/>
          <w:b/>
          <w:sz w:val="20"/>
          <w:szCs w:val="20"/>
          <w:u w:val="single"/>
        </w:rPr>
      </w:pPr>
    </w:p>
    <w:p w:rsidR="004F206A" w:rsidRPr="00A91F22" w:rsidRDefault="004F206A" w:rsidP="004F206A">
      <w:pPr>
        <w:tabs>
          <w:tab w:val="left" w:pos="18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r>
      <w:r w:rsidR="002B468C">
        <w:rPr>
          <w:rFonts w:ascii="Arial" w:hAnsi="Arial" w:cs="Arial"/>
          <w:sz w:val="20"/>
          <w:szCs w:val="20"/>
        </w:rPr>
        <w:t xml:space="preserve"> </w:t>
      </w:r>
      <w:r w:rsidRPr="00A91F22">
        <w:rPr>
          <w:rFonts w:ascii="Arial" w:hAnsi="Arial" w:cs="Arial"/>
          <w:sz w:val="20"/>
          <w:szCs w:val="20"/>
        </w:rPr>
        <w:t>Wykonawca może wprowadzić zmiany w złożonej ofercie lub ją wycofać, pod warunkiem, że uczyni to przed terminem składania ofert. Zarówno zmiana jak i wycofanie oferty wymagają zachowania formy pisemnej.</w:t>
      </w:r>
    </w:p>
    <w:p w:rsidR="004F206A" w:rsidRPr="00A91F22" w:rsidRDefault="004F206A" w:rsidP="004F206A">
      <w:pPr>
        <w:tabs>
          <w:tab w:val="left" w:pos="180"/>
        </w:tabs>
        <w:ind w:left="360" w:hanging="360"/>
        <w:jc w:val="both"/>
        <w:rPr>
          <w:rFonts w:ascii="Arial" w:hAnsi="Arial" w:cs="Arial"/>
          <w:sz w:val="20"/>
          <w:szCs w:val="20"/>
        </w:rPr>
      </w:pPr>
      <w:r w:rsidRPr="00A91F22">
        <w:rPr>
          <w:rFonts w:ascii="Arial" w:hAnsi="Arial" w:cs="Arial"/>
          <w:sz w:val="20"/>
          <w:szCs w:val="20"/>
        </w:rPr>
        <w:t>b)</w:t>
      </w:r>
      <w:r w:rsidR="002B468C">
        <w:rPr>
          <w:rFonts w:ascii="Arial" w:hAnsi="Arial" w:cs="Arial"/>
          <w:sz w:val="20"/>
          <w:szCs w:val="20"/>
        </w:rPr>
        <w:t xml:space="preserve"> </w:t>
      </w:r>
      <w:r w:rsidRPr="00A91F22">
        <w:rPr>
          <w:rFonts w:ascii="Arial" w:hAnsi="Arial" w:cs="Arial"/>
          <w:sz w:val="20"/>
          <w:szCs w:val="20"/>
        </w:rPr>
        <w:tab/>
        <w:t>Zmiany dotyczące treści oferty powinny być przygotowane, opakowane i zaadresowane w ten sam sposób, co oferta. Dodatkowo opakowanie, w którym przekazywana jest zmieniona oferta należy opatrzyć napisem ZMIANA.</w:t>
      </w:r>
    </w:p>
    <w:p w:rsidR="004F206A" w:rsidRPr="00A91F22" w:rsidRDefault="004F206A" w:rsidP="004F206A">
      <w:pPr>
        <w:tabs>
          <w:tab w:val="left" w:pos="180"/>
        </w:tabs>
        <w:ind w:left="360" w:hanging="36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r>
      <w:r w:rsidR="002B468C">
        <w:rPr>
          <w:rFonts w:ascii="Arial" w:hAnsi="Arial" w:cs="Arial"/>
          <w:sz w:val="20"/>
          <w:szCs w:val="20"/>
        </w:rPr>
        <w:t xml:space="preserve">  </w:t>
      </w:r>
      <w:r w:rsidRPr="00A91F22">
        <w:rPr>
          <w:rFonts w:ascii="Arial" w:hAnsi="Arial" w:cs="Arial"/>
          <w:sz w:val="20"/>
          <w:szCs w:val="20"/>
        </w:rPr>
        <w:t>Powiadomienie o wycofaniu oferty powinno być opakowane i zaadresowane w ten sam sposób, co oferta. Dodatkowo opakowanie, w którym jest przekazywane to powiadomienie należy opatrzyć napisem WYCOFANE.</w:t>
      </w:r>
    </w:p>
    <w:p w:rsidR="004F206A" w:rsidRPr="00A91F22" w:rsidRDefault="004F206A" w:rsidP="004F206A">
      <w:pPr>
        <w:tabs>
          <w:tab w:val="left" w:pos="180"/>
        </w:tabs>
        <w:ind w:left="360" w:hanging="360"/>
        <w:jc w:val="both"/>
        <w:rPr>
          <w:rFonts w:ascii="Arial" w:hAnsi="Arial" w:cs="Arial"/>
          <w:sz w:val="20"/>
          <w:szCs w:val="20"/>
        </w:rPr>
      </w:pPr>
    </w:p>
    <w:p w:rsidR="004F206A" w:rsidRPr="00A91F22" w:rsidRDefault="004F206A" w:rsidP="004F206A">
      <w:pPr>
        <w:tabs>
          <w:tab w:val="left" w:pos="180"/>
        </w:tabs>
        <w:ind w:left="360" w:hanging="360"/>
        <w:jc w:val="both"/>
        <w:rPr>
          <w:rFonts w:ascii="Arial" w:hAnsi="Arial" w:cs="Arial"/>
          <w:b/>
          <w:sz w:val="20"/>
          <w:szCs w:val="20"/>
          <w:u w:val="single"/>
        </w:rPr>
      </w:pPr>
      <w:r w:rsidRPr="00A91F22">
        <w:rPr>
          <w:rFonts w:ascii="Arial" w:hAnsi="Arial" w:cs="Arial"/>
          <w:b/>
          <w:sz w:val="20"/>
          <w:szCs w:val="20"/>
        </w:rPr>
        <w:t>3.</w:t>
      </w:r>
      <w:r w:rsidRPr="00A91F22">
        <w:rPr>
          <w:rFonts w:ascii="Arial" w:hAnsi="Arial" w:cs="Arial"/>
          <w:b/>
          <w:sz w:val="20"/>
          <w:szCs w:val="20"/>
        </w:rPr>
        <w:tab/>
      </w:r>
      <w:r w:rsidRPr="00A91F22">
        <w:rPr>
          <w:rFonts w:ascii="Arial" w:hAnsi="Arial" w:cs="Arial"/>
          <w:b/>
          <w:sz w:val="20"/>
          <w:szCs w:val="20"/>
          <w:u w:val="single"/>
        </w:rPr>
        <w:t>Zawartość oferty</w:t>
      </w:r>
    </w:p>
    <w:p w:rsidR="004F206A" w:rsidRPr="00A91F22" w:rsidRDefault="004F206A" w:rsidP="004F206A">
      <w:pPr>
        <w:tabs>
          <w:tab w:val="left" w:pos="180"/>
        </w:tabs>
        <w:ind w:left="360" w:hanging="360"/>
        <w:jc w:val="both"/>
        <w:rPr>
          <w:rFonts w:ascii="Arial" w:hAnsi="Arial" w:cs="Arial"/>
          <w:b/>
          <w:sz w:val="20"/>
          <w:szCs w:val="20"/>
          <w:u w:val="single"/>
        </w:rPr>
      </w:pPr>
    </w:p>
    <w:p w:rsidR="004F206A" w:rsidRPr="00A91F22" w:rsidRDefault="004F206A" w:rsidP="004F206A">
      <w:pPr>
        <w:tabs>
          <w:tab w:val="left" w:pos="360"/>
        </w:tabs>
        <w:ind w:left="360" w:hanging="360"/>
        <w:jc w:val="both"/>
        <w:rPr>
          <w:rFonts w:ascii="Arial" w:hAnsi="Arial" w:cs="Arial"/>
          <w:i/>
          <w:sz w:val="20"/>
          <w:szCs w:val="20"/>
        </w:rPr>
      </w:pPr>
      <w:r w:rsidRPr="00A91F22">
        <w:rPr>
          <w:rFonts w:ascii="Arial" w:hAnsi="Arial" w:cs="Arial"/>
          <w:sz w:val="20"/>
          <w:szCs w:val="20"/>
        </w:rPr>
        <w:tab/>
        <w:t xml:space="preserve">Do oferty należy załączyć oświadczenia i dokumenty, których treść podano w części IX SIWZ- </w:t>
      </w:r>
      <w:r w:rsidRPr="00A91F22">
        <w:rPr>
          <w:rFonts w:ascii="Arial" w:hAnsi="Arial" w:cs="Arial"/>
          <w:i/>
          <w:sz w:val="20"/>
          <w:szCs w:val="20"/>
        </w:rPr>
        <w:t>„Informacja o oświadczeniach i dokumentach, jakie mają dostarczyć Wykonawcy w celu potwierdzenia spełnienia warunków udziału w postępowaniu oraz nie podleganiu wykluczeniu na podstawie art. 24 ust. 1 ustawy”.</w:t>
      </w:r>
    </w:p>
    <w:p w:rsidR="0066213B" w:rsidRDefault="0066213B" w:rsidP="004F206A">
      <w:pPr>
        <w:tabs>
          <w:tab w:val="left" w:pos="360"/>
        </w:tabs>
        <w:jc w:val="both"/>
        <w:rPr>
          <w:rFonts w:ascii="Arial" w:hAnsi="Arial" w:cs="Arial"/>
          <w:b/>
          <w:sz w:val="22"/>
          <w:szCs w:val="22"/>
        </w:rPr>
      </w:pPr>
    </w:p>
    <w:p w:rsidR="0066213B" w:rsidRDefault="0066213B" w:rsidP="004F206A">
      <w:pPr>
        <w:tabs>
          <w:tab w:val="left" w:pos="360"/>
        </w:tabs>
        <w:jc w:val="both"/>
        <w:rPr>
          <w:rFonts w:ascii="Arial" w:hAnsi="Arial" w:cs="Arial"/>
          <w:b/>
          <w:sz w:val="22"/>
          <w:szCs w:val="22"/>
        </w:rPr>
      </w:pPr>
    </w:p>
    <w:p w:rsidR="004F206A" w:rsidRPr="002B468C" w:rsidRDefault="004F206A" w:rsidP="004F206A">
      <w:pPr>
        <w:tabs>
          <w:tab w:val="left" w:pos="360"/>
        </w:tabs>
        <w:jc w:val="both"/>
        <w:rPr>
          <w:rFonts w:ascii="Arial" w:hAnsi="Arial" w:cs="Arial"/>
          <w:b/>
          <w:sz w:val="22"/>
          <w:szCs w:val="22"/>
        </w:rPr>
      </w:pPr>
      <w:r w:rsidRPr="002B468C">
        <w:rPr>
          <w:rFonts w:ascii="Arial" w:hAnsi="Arial" w:cs="Arial"/>
          <w:b/>
          <w:sz w:val="22"/>
          <w:szCs w:val="22"/>
        </w:rPr>
        <w:t>XI.</w:t>
      </w:r>
      <w:r w:rsidRPr="002B468C">
        <w:rPr>
          <w:rFonts w:ascii="Arial" w:hAnsi="Arial" w:cs="Arial"/>
          <w:b/>
          <w:sz w:val="22"/>
          <w:szCs w:val="22"/>
        </w:rPr>
        <w:tab/>
        <w:t>OPIS SPOSOBU OBLICZANIA CENY OFERTY</w:t>
      </w:r>
    </w:p>
    <w:p w:rsidR="004F206A" w:rsidRDefault="004F206A" w:rsidP="004F206A">
      <w:pPr>
        <w:tabs>
          <w:tab w:val="left" w:pos="360"/>
        </w:tabs>
        <w:jc w:val="both"/>
        <w:rPr>
          <w:rFonts w:ascii="Arial" w:hAnsi="Arial" w:cs="Arial"/>
          <w:b/>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Oferta powinna zawierać propozycję ryczałtowej ceny ofertowej netto i brutto ( z uwzględnieniem obowiązujących stawek podatku od towaru i usług VAT), za całość przedmiotu zamówienia.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b)</w:t>
      </w:r>
      <w:r w:rsidRPr="00A91F22">
        <w:rPr>
          <w:rFonts w:ascii="Arial" w:hAnsi="Arial" w:cs="Arial"/>
          <w:sz w:val="20"/>
          <w:szCs w:val="20"/>
        </w:rPr>
        <w:tab/>
        <w:t>Cena ryczałtowa oferty powinna obejmować pełen zakres zamówienia wynikający z dokumentacji, ponadto uwzględniać wszelkie niezbędne koszty związane z wykonaniem przedmiotu zamówienia leżące po stronie Wykonawcy. Wykonawca zamówienia musi przewidzieć wszystkie okoliczności, które mogą wpłynąć na cenę zamówienia.  Niedoszacowanie, pominięcie, ewentualnie brak pełnego rozpoznania przedmiotu zamówienia nie może stanowić podstawy do żądania przez Wykonawcę podwyższenia wynagrodzenia.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t>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w:t>
      </w:r>
    </w:p>
    <w:p w:rsidR="004F206A" w:rsidRPr="00A91F22" w:rsidRDefault="004F206A" w:rsidP="004F206A">
      <w:pPr>
        <w:tabs>
          <w:tab w:val="left" w:pos="360"/>
        </w:tabs>
        <w:ind w:left="360" w:hanging="360"/>
        <w:jc w:val="both"/>
        <w:rPr>
          <w:rFonts w:ascii="Arial" w:hAnsi="Arial" w:cs="Arial"/>
          <w:sz w:val="20"/>
          <w:szCs w:val="20"/>
          <w:u w:val="single"/>
        </w:rPr>
      </w:pPr>
      <w:r w:rsidRPr="00A91F22">
        <w:rPr>
          <w:rFonts w:ascii="Arial" w:hAnsi="Arial" w:cs="Arial"/>
          <w:sz w:val="20"/>
          <w:szCs w:val="20"/>
        </w:rPr>
        <w:lastRenderedPageBreak/>
        <w:t>d)</w:t>
      </w:r>
      <w:r w:rsidRPr="00A91F22">
        <w:rPr>
          <w:rFonts w:ascii="Arial" w:hAnsi="Arial" w:cs="Arial"/>
          <w:sz w:val="20"/>
          <w:szCs w:val="20"/>
        </w:rPr>
        <w:tab/>
      </w:r>
      <w:r w:rsidRPr="00A91F22">
        <w:rPr>
          <w:rFonts w:ascii="Arial" w:hAnsi="Arial" w:cs="Arial"/>
          <w:sz w:val="20"/>
          <w:szCs w:val="20"/>
          <w:u w:val="single"/>
        </w:rPr>
        <w:t>Wykonawca określi cenę ofertową brutto, która stanowić będzie wynagrodzenie ryczałtowe za realizację całego przedmiotu zamówienia, podając ją w zapisie liczbowym i słownie.</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e)</w:t>
      </w:r>
      <w:r w:rsidRPr="00A91F22">
        <w:rPr>
          <w:rFonts w:ascii="Arial" w:hAnsi="Arial" w:cs="Arial"/>
          <w:sz w:val="20"/>
          <w:szCs w:val="20"/>
        </w:rPr>
        <w:tab/>
        <w:t>Cena ofertowa brutto jest ceną ostateczną obejmującą wszystkie koszty i składniki związane z realizacją zamówienia, zgodnie z dokumentacją projektową, w tym m. in. podatek VAT i nie podlega podwyższeniu.</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 xml:space="preserve">f) </w:t>
      </w:r>
      <w:r w:rsidRPr="00A91F22">
        <w:rPr>
          <w:rFonts w:ascii="Arial" w:hAnsi="Arial" w:cs="Arial"/>
          <w:sz w:val="20"/>
          <w:szCs w:val="20"/>
        </w:rPr>
        <w:tab/>
        <w:t>Jeżeli złożona oferta, której wybór prowadziłby do powstania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g)</w:t>
      </w:r>
      <w:r w:rsidRPr="00A91F22">
        <w:rPr>
          <w:rFonts w:ascii="Arial" w:hAnsi="Arial" w:cs="Arial"/>
          <w:sz w:val="20"/>
          <w:szCs w:val="20"/>
        </w:rPr>
        <w:tab/>
        <w:t>Zamawiający poprawia w ofercie: oczywiste omyłki pisarskie, oczywiste pomyłki rachunkowe z uwzględnieniem konsekwencji rachunkowych dokonanych poprawek, inne omyłki polegające na niezgodności oferty ze SIWZ, nie powodujące istotnych zmian w treści oferty.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h)</w:t>
      </w:r>
      <w:r w:rsidRPr="00A91F22">
        <w:rPr>
          <w:rFonts w:ascii="Arial" w:hAnsi="Arial" w:cs="Arial"/>
          <w:sz w:val="20"/>
          <w:szCs w:val="20"/>
        </w:rPr>
        <w:tab/>
        <w:t>Każdy z Wykonawców może zaproponować tylko jedną cenę i nie może jej zmienić.</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i)</w:t>
      </w:r>
      <w:r w:rsidRPr="00A91F22">
        <w:rPr>
          <w:rFonts w:ascii="Arial" w:hAnsi="Arial" w:cs="Arial"/>
          <w:sz w:val="20"/>
          <w:szCs w:val="20"/>
        </w:rPr>
        <w:tab/>
        <w:t>Cena musi być wyrażona w złotych polskich niezależnie od wchodzących w jej skład elementów. Tak obliczona cena będzie brana pod uwagę przez komisję przetargową w trakcie wyboru najkorzystniejszej oferty.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j)</w:t>
      </w:r>
      <w:r w:rsidRPr="00A91F22">
        <w:rPr>
          <w:rFonts w:ascii="Arial" w:hAnsi="Arial" w:cs="Arial"/>
          <w:sz w:val="20"/>
          <w:szCs w:val="20"/>
        </w:rPr>
        <w:tab/>
        <w:t>Wszelkie rozliczenia pomiędzy Wykonawcą, a Zamawiającym dotyczące przedmiotu zamówienia dokonywane będą w złotych polskich.</w:t>
      </w:r>
    </w:p>
    <w:p w:rsidR="004F206A" w:rsidRPr="00A91F22" w:rsidRDefault="004F206A" w:rsidP="004F206A">
      <w:pPr>
        <w:tabs>
          <w:tab w:val="left" w:pos="360"/>
        </w:tabs>
        <w:ind w:left="360" w:hanging="360"/>
        <w:jc w:val="both"/>
        <w:rPr>
          <w:rFonts w:ascii="Arial" w:hAnsi="Arial" w:cs="Arial"/>
          <w:sz w:val="20"/>
          <w:szCs w:val="20"/>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r>
      <w:r w:rsidRPr="00A91F22">
        <w:rPr>
          <w:rFonts w:ascii="Arial" w:hAnsi="Arial" w:cs="Arial"/>
          <w:b/>
          <w:sz w:val="20"/>
          <w:szCs w:val="20"/>
        </w:rPr>
        <w:t>UWAGA:</w:t>
      </w:r>
      <w:r w:rsidRPr="00A91F22">
        <w:rPr>
          <w:rFonts w:ascii="Arial" w:hAnsi="Arial" w:cs="Arial"/>
          <w:sz w:val="20"/>
          <w:szCs w:val="20"/>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w:t>
      </w:r>
    </w:p>
    <w:p w:rsidR="004F206A" w:rsidRPr="00A91F22" w:rsidRDefault="004F206A" w:rsidP="004F206A">
      <w:pPr>
        <w:tabs>
          <w:tab w:val="left" w:pos="360"/>
        </w:tabs>
        <w:ind w:left="360" w:hanging="360"/>
        <w:jc w:val="both"/>
        <w:rPr>
          <w:rFonts w:ascii="Arial" w:hAnsi="Arial" w:cs="Arial"/>
          <w:sz w:val="20"/>
          <w:szCs w:val="20"/>
          <w:u w:val="single"/>
        </w:rPr>
      </w:pPr>
    </w:p>
    <w:p w:rsidR="004F206A" w:rsidRPr="002B468C" w:rsidRDefault="004F206A" w:rsidP="004F206A">
      <w:pPr>
        <w:tabs>
          <w:tab w:val="left" w:pos="360"/>
        </w:tabs>
        <w:jc w:val="both"/>
        <w:rPr>
          <w:rFonts w:ascii="Arial" w:hAnsi="Arial" w:cs="Arial"/>
          <w:b/>
          <w:sz w:val="22"/>
          <w:szCs w:val="22"/>
        </w:rPr>
      </w:pPr>
      <w:r w:rsidRPr="002B468C">
        <w:rPr>
          <w:rFonts w:ascii="Arial" w:hAnsi="Arial" w:cs="Arial"/>
          <w:b/>
          <w:sz w:val="22"/>
          <w:szCs w:val="22"/>
        </w:rPr>
        <w:t>XII.PODWYKONAWCY</w:t>
      </w:r>
    </w:p>
    <w:p w:rsidR="004F206A" w:rsidRDefault="004F206A" w:rsidP="004F206A">
      <w:pPr>
        <w:tabs>
          <w:tab w:val="left" w:pos="360"/>
        </w:tabs>
        <w:jc w:val="both"/>
        <w:rPr>
          <w:rFonts w:ascii="Arial" w:hAnsi="Arial" w:cs="Arial"/>
          <w:b/>
        </w:rPr>
      </w:pP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1. Zamawiający dopuszcza powierzenie wykonania części przedmiotu zamówienia</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podwykonawcom.</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2. Zamawiający nie zastrzega osobistego wykonania przez wykonawcę kluczowych części</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zamówienia na roboty budowlane.</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3. Wymagania dotyczące umowy(-ów) o podwykonawstwo, której przedmiotem są roboty</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budowlane, zostały zawarte w projekcie umowy stanowiącej załącznik nr 8 do SIWZ.</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4. Zamawiający określa wymagania dotyczące umowy o podwykonawstwo, której</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przedmiotem są roboty budowlane, których niespełnienie spowoduje zgłoszenie przez</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zamawiającego odpowiednio zastrzeżeń lub sprzeciwu, ~.:</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 gdy przewiduje termin zapłaty wynagrodzenia dla podwykonawcy lub dalszego</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podwykonawcy dłuższy niż 30 dni,</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 gdy projekt lub umowa są nie zgodne z obowiązującymi przepisami prawa,</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 gdy termin zapłaty wynagrodzenia dla podwykonawcy lub dalszego podwykonawcy</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jest późniejszy niż termin zakończenia realizacji przedmiotu zamówienia.</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5. Zamawiający żąda wskazania przez wykonawcę części zamówienia, której wykonanie</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zamierza powierzyć podwykonawcy oraz podania przez wykonawcę nazw (firm) od</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wykonawców, na których zasoby wykonawca powołuje się na zasadach określonych w</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art. 26 ust. 2b ustawy, w celu wykazania spełniania warunków udziału w</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postępowaniu, o których mowa wart. 22 ust. 1.</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6. Jeżeli zmiana albo rezygnacja z podwykonawcy dotyczy podmiotu, na którego zasoby</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wykonawca powoływał się, na zasadach określonych wart. 26 ust. 2b,w celu</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wykazania spełniania warunków udziału w postępowaniu, o których mowa wart. 22</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ust. 1, wykonawca jest obowiązany wykazać zamawiającemu, iż proponowany inny</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podwykonawca lub wykonawca samodzielnie spełnia je w stopniu nie mniejszym niż</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wymagany w trakcie postępowania o udzielenie zamówienia.</w:t>
      </w:r>
    </w:p>
    <w:p w:rsidR="00357888" w:rsidRPr="00CB5A52" w:rsidRDefault="00357888" w:rsidP="00357888">
      <w:pPr>
        <w:autoSpaceDE w:val="0"/>
        <w:autoSpaceDN w:val="0"/>
        <w:adjustRightInd w:val="0"/>
        <w:rPr>
          <w:rFonts w:ascii="Arial" w:hAnsi="Arial" w:cs="Arial"/>
          <w:sz w:val="20"/>
          <w:szCs w:val="20"/>
        </w:rPr>
      </w:pPr>
      <w:r w:rsidRPr="00CB5A52">
        <w:rPr>
          <w:rFonts w:ascii="Arial" w:hAnsi="Arial" w:cs="Arial"/>
          <w:sz w:val="20"/>
          <w:szCs w:val="20"/>
        </w:rPr>
        <w:t>7. Zamawiający żąda wskazania przez Wykonawcę w ofercie (formularz oferty) części</w:t>
      </w:r>
    </w:p>
    <w:p w:rsidR="00357888" w:rsidRDefault="00357888" w:rsidP="00357888">
      <w:pPr>
        <w:tabs>
          <w:tab w:val="left" w:pos="360"/>
        </w:tabs>
        <w:ind w:left="360" w:hanging="360"/>
        <w:jc w:val="both"/>
        <w:rPr>
          <w:rFonts w:ascii="Arial" w:hAnsi="Arial" w:cs="Arial"/>
          <w:sz w:val="20"/>
          <w:szCs w:val="20"/>
        </w:rPr>
      </w:pPr>
      <w:r w:rsidRPr="00CB5A52">
        <w:rPr>
          <w:rFonts w:ascii="Arial" w:hAnsi="Arial" w:cs="Arial"/>
          <w:sz w:val="20"/>
          <w:szCs w:val="20"/>
        </w:rPr>
        <w:t>zamówienia, której wykonanie zamierza powierzyć podwykonawcom</w:t>
      </w:r>
    </w:p>
    <w:p w:rsidR="0028118F" w:rsidRPr="00CB5A52" w:rsidRDefault="0028118F" w:rsidP="00357888">
      <w:pPr>
        <w:tabs>
          <w:tab w:val="left" w:pos="360"/>
        </w:tabs>
        <w:ind w:left="360" w:hanging="360"/>
        <w:jc w:val="both"/>
        <w:rPr>
          <w:rFonts w:ascii="Arial" w:hAnsi="Arial" w:cs="Arial"/>
          <w:b/>
          <w:sz w:val="20"/>
          <w:szCs w:val="20"/>
        </w:rPr>
      </w:pPr>
    </w:p>
    <w:p w:rsidR="0028118F" w:rsidRPr="002B468C" w:rsidRDefault="004F206A" w:rsidP="004F206A">
      <w:pPr>
        <w:tabs>
          <w:tab w:val="left" w:pos="360"/>
        </w:tabs>
        <w:jc w:val="both"/>
        <w:rPr>
          <w:rFonts w:ascii="Arial" w:hAnsi="Arial" w:cs="Arial"/>
          <w:b/>
          <w:sz w:val="22"/>
          <w:szCs w:val="22"/>
        </w:rPr>
      </w:pPr>
      <w:r w:rsidRPr="002B468C">
        <w:rPr>
          <w:rFonts w:ascii="Arial" w:hAnsi="Arial" w:cs="Arial"/>
          <w:b/>
          <w:sz w:val="22"/>
          <w:szCs w:val="22"/>
        </w:rPr>
        <w:t>XIII.MIEJSCE I TERMIN SKŁADANIA OFERT</w:t>
      </w:r>
    </w:p>
    <w:p w:rsidR="004F206A" w:rsidRDefault="004F206A" w:rsidP="004F206A">
      <w:pPr>
        <w:tabs>
          <w:tab w:val="left" w:pos="360"/>
        </w:tabs>
        <w:jc w:val="both"/>
        <w:rPr>
          <w:rFonts w:ascii="Arial" w:hAnsi="Arial" w:cs="Arial"/>
          <w:b/>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 xml:space="preserve">Oferty winny być złożone w siedzibie Zamawiającego w Ostrowitem, przy ul. Lipowej 2, pokój Nr 19- Sekretariat, w terminie do </w:t>
      </w:r>
      <w:r w:rsidR="00F61AB0" w:rsidRPr="00A91F22">
        <w:rPr>
          <w:rFonts w:ascii="Arial" w:hAnsi="Arial" w:cs="Arial"/>
          <w:sz w:val="20"/>
          <w:szCs w:val="20"/>
        </w:rPr>
        <w:t>0</w:t>
      </w:r>
      <w:r w:rsidR="00363A8F">
        <w:rPr>
          <w:rFonts w:ascii="Arial" w:hAnsi="Arial" w:cs="Arial"/>
          <w:sz w:val="20"/>
          <w:szCs w:val="20"/>
        </w:rPr>
        <w:t>6</w:t>
      </w:r>
      <w:r w:rsidR="00F61AB0" w:rsidRPr="00A91F22">
        <w:rPr>
          <w:rFonts w:ascii="Arial" w:hAnsi="Arial" w:cs="Arial"/>
          <w:sz w:val="20"/>
          <w:szCs w:val="20"/>
        </w:rPr>
        <w:t xml:space="preserve"> marca 2015r</w:t>
      </w:r>
      <w:r w:rsidRPr="00A91F22">
        <w:rPr>
          <w:rFonts w:ascii="Arial" w:hAnsi="Arial" w:cs="Arial"/>
          <w:sz w:val="20"/>
          <w:szCs w:val="20"/>
        </w:rPr>
        <w:t>., do godz. 9</w:t>
      </w:r>
      <w:r w:rsidRPr="00A91F22">
        <w:rPr>
          <w:rFonts w:ascii="Arial" w:hAnsi="Arial" w:cs="Arial"/>
          <w:sz w:val="20"/>
          <w:szCs w:val="20"/>
          <w:vertAlign w:val="superscript"/>
        </w:rPr>
        <w:t>00</w:t>
      </w:r>
    </w:p>
    <w:p w:rsidR="004F206A" w:rsidRDefault="004F206A" w:rsidP="004F206A">
      <w:pPr>
        <w:tabs>
          <w:tab w:val="left" w:pos="360"/>
        </w:tabs>
        <w:ind w:left="360" w:hanging="360"/>
        <w:jc w:val="both"/>
        <w:rPr>
          <w:rFonts w:ascii="Arial" w:hAnsi="Arial" w:cs="Arial"/>
        </w:rPr>
      </w:pPr>
      <w:r w:rsidRPr="00A91F22">
        <w:rPr>
          <w:rFonts w:ascii="Arial" w:hAnsi="Arial" w:cs="Arial"/>
          <w:sz w:val="20"/>
          <w:szCs w:val="20"/>
        </w:rPr>
        <w:t>2)</w:t>
      </w:r>
      <w:r w:rsidRPr="00A91F22">
        <w:rPr>
          <w:rFonts w:ascii="Arial" w:hAnsi="Arial" w:cs="Arial"/>
          <w:sz w:val="20"/>
          <w:szCs w:val="20"/>
        </w:rPr>
        <w:tab/>
        <w:t>Oferta otrzymana przez Zamawiającego po terminie składania ofert zostanie niezwłocznie zwrócona Wykonawcy bez otwierania</w:t>
      </w:r>
      <w:r>
        <w:rPr>
          <w:rFonts w:ascii="Arial" w:hAnsi="Arial" w:cs="Arial"/>
        </w:rPr>
        <w:t>.</w:t>
      </w:r>
    </w:p>
    <w:p w:rsidR="004F206A" w:rsidRDefault="004F206A" w:rsidP="004F206A">
      <w:pPr>
        <w:tabs>
          <w:tab w:val="left" w:pos="360"/>
        </w:tabs>
        <w:ind w:left="360" w:hanging="360"/>
        <w:jc w:val="both"/>
        <w:rPr>
          <w:rFonts w:ascii="Arial" w:hAnsi="Arial" w:cs="Arial"/>
        </w:rPr>
      </w:pPr>
    </w:p>
    <w:p w:rsidR="00A91F22" w:rsidRDefault="00A91F22" w:rsidP="004F206A">
      <w:pPr>
        <w:tabs>
          <w:tab w:val="left" w:pos="360"/>
        </w:tabs>
        <w:jc w:val="both"/>
        <w:rPr>
          <w:rFonts w:ascii="Arial" w:hAnsi="Arial" w:cs="Arial"/>
          <w:b/>
        </w:rPr>
      </w:pPr>
    </w:p>
    <w:p w:rsidR="004F206A" w:rsidRPr="002B468C" w:rsidRDefault="004F206A" w:rsidP="004F206A">
      <w:pPr>
        <w:tabs>
          <w:tab w:val="left" w:pos="360"/>
        </w:tabs>
        <w:jc w:val="both"/>
        <w:rPr>
          <w:rFonts w:ascii="Arial" w:hAnsi="Arial" w:cs="Arial"/>
          <w:b/>
          <w:sz w:val="22"/>
          <w:szCs w:val="22"/>
        </w:rPr>
      </w:pPr>
      <w:r w:rsidRPr="002B468C">
        <w:rPr>
          <w:rFonts w:ascii="Arial" w:hAnsi="Arial" w:cs="Arial"/>
          <w:b/>
          <w:sz w:val="22"/>
          <w:szCs w:val="22"/>
        </w:rPr>
        <w:t>XIV. MIEJSCE I TERMIN OTWARCIA OFERT</w:t>
      </w:r>
    </w:p>
    <w:p w:rsidR="004F206A" w:rsidRDefault="004F206A" w:rsidP="004F206A">
      <w:pPr>
        <w:tabs>
          <w:tab w:val="left" w:pos="360"/>
        </w:tabs>
        <w:jc w:val="both"/>
        <w:rPr>
          <w:rFonts w:ascii="Arial" w:hAnsi="Arial" w:cs="Arial"/>
          <w:b/>
        </w:rPr>
      </w:pPr>
    </w:p>
    <w:p w:rsidR="004F206A" w:rsidRPr="00A91F22" w:rsidRDefault="004F206A" w:rsidP="004F206A">
      <w:pPr>
        <w:numPr>
          <w:ilvl w:val="0"/>
          <w:numId w:val="7"/>
        </w:numPr>
        <w:tabs>
          <w:tab w:val="left" w:pos="360"/>
        </w:tabs>
        <w:jc w:val="both"/>
        <w:rPr>
          <w:rFonts w:ascii="Arial" w:hAnsi="Arial" w:cs="Arial"/>
          <w:sz w:val="20"/>
          <w:szCs w:val="20"/>
          <w:vertAlign w:val="superscript"/>
        </w:rPr>
      </w:pPr>
      <w:r w:rsidRPr="00A91F22">
        <w:rPr>
          <w:rFonts w:ascii="Arial" w:hAnsi="Arial" w:cs="Arial"/>
          <w:sz w:val="20"/>
          <w:szCs w:val="20"/>
        </w:rPr>
        <w:t xml:space="preserve">Otwarcie ofert nastąpi w siedzibie Zamawiającego w Ostrowitem, przy ul. Lipowej 2, w sali  narad ( parter), w dniu </w:t>
      </w:r>
      <w:r w:rsidR="00F61AB0" w:rsidRPr="00A91F22">
        <w:rPr>
          <w:rFonts w:ascii="Arial" w:hAnsi="Arial" w:cs="Arial"/>
          <w:sz w:val="20"/>
          <w:szCs w:val="20"/>
        </w:rPr>
        <w:t>0</w:t>
      </w:r>
      <w:r w:rsidR="00363A8F">
        <w:rPr>
          <w:rFonts w:ascii="Arial" w:hAnsi="Arial" w:cs="Arial"/>
          <w:sz w:val="20"/>
          <w:szCs w:val="20"/>
        </w:rPr>
        <w:t>6</w:t>
      </w:r>
      <w:r w:rsidR="00F61AB0" w:rsidRPr="00A91F22">
        <w:rPr>
          <w:rFonts w:ascii="Arial" w:hAnsi="Arial" w:cs="Arial"/>
          <w:sz w:val="20"/>
          <w:szCs w:val="20"/>
        </w:rPr>
        <w:t xml:space="preserve"> marca 2015r</w:t>
      </w:r>
      <w:r w:rsidRPr="00A91F22">
        <w:rPr>
          <w:rFonts w:ascii="Arial" w:hAnsi="Arial" w:cs="Arial"/>
          <w:sz w:val="20"/>
          <w:szCs w:val="20"/>
        </w:rPr>
        <w:t>., o godzinie 9</w:t>
      </w:r>
      <w:r w:rsidRPr="00A91F22">
        <w:rPr>
          <w:rFonts w:ascii="Arial" w:hAnsi="Arial" w:cs="Arial"/>
          <w:sz w:val="20"/>
          <w:szCs w:val="20"/>
          <w:vertAlign w:val="superscript"/>
        </w:rPr>
        <w:t>30</w:t>
      </w:r>
      <w:r w:rsidRPr="00A91F22">
        <w:rPr>
          <w:rFonts w:ascii="Arial" w:hAnsi="Arial" w:cs="Arial"/>
          <w:sz w:val="20"/>
          <w:szCs w:val="20"/>
        </w:rPr>
        <w: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Otwarcie ofert jest jawne. Wykonawcy mogą uczestniczyć w sesji otwarcia ofert. W przypadku nieobecności wykonawcy przy otwieraniu ofert, Zamawiający prześle Wykonawcy informację z otwarcia ofert na pisemny wniosek Wykonawcy.</w:t>
      </w:r>
    </w:p>
    <w:p w:rsidR="004F206A" w:rsidRPr="00A91F22" w:rsidRDefault="004F206A" w:rsidP="004F206A">
      <w:pPr>
        <w:tabs>
          <w:tab w:val="left" w:pos="360"/>
        </w:tabs>
        <w:jc w:val="both"/>
        <w:rPr>
          <w:rFonts w:ascii="Arial" w:hAnsi="Arial" w:cs="Arial"/>
          <w:sz w:val="20"/>
          <w:szCs w:val="20"/>
        </w:rPr>
      </w:pPr>
    </w:p>
    <w:p w:rsidR="004F206A" w:rsidRPr="002B468C" w:rsidRDefault="004F206A" w:rsidP="004F206A">
      <w:pPr>
        <w:tabs>
          <w:tab w:val="left" w:pos="360"/>
        </w:tabs>
        <w:jc w:val="both"/>
        <w:rPr>
          <w:rFonts w:ascii="Arial" w:hAnsi="Arial" w:cs="Arial"/>
          <w:b/>
          <w:sz w:val="22"/>
          <w:szCs w:val="22"/>
        </w:rPr>
      </w:pPr>
      <w:r w:rsidRPr="002B468C">
        <w:rPr>
          <w:rFonts w:ascii="Arial" w:hAnsi="Arial" w:cs="Arial"/>
          <w:b/>
          <w:sz w:val="22"/>
          <w:szCs w:val="22"/>
        </w:rPr>
        <w:t>XV.TERMIN ZWIĄZANIA Z OFERTĄ</w:t>
      </w:r>
    </w:p>
    <w:p w:rsidR="004F206A" w:rsidRDefault="004F206A" w:rsidP="004F206A">
      <w:pPr>
        <w:tabs>
          <w:tab w:val="left" w:pos="360"/>
        </w:tabs>
        <w:jc w:val="both"/>
        <w:rPr>
          <w:rFonts w:ascii="Arial" w:hAnsi="Arial" w:cs="Arial"/>
        </w:rPr>
      </w:pP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Termin związania z ofertą wynosi 30 dni. Bieg terminu związania z ofertą rozpoczyna się wraz z upływem terminu składania ofert.</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Wykonawca samodzielnie lub na wniosek Zamawiającego może przedłużyć termin związania z ofertą, na czas niezbędny do zawarcia umowy w sprawie zamówienia publicznego, z tym że Zamawiający może tylko raz, co najmniej na 3 dni przed upływem terminu związania złożoną ofertą, zwrócić się do Wykonawcy o wyrażenie zgody na przedłużenie tego terminu o oznaczony okres, nie dłuższy jednak niż 60 dni.</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Odmowa uchylenia się od prośby Zamawiającego, ze strony Wykonawcy nie powoduje utraty wadium (jeśli złożenie wadium było wymagane).</w:t>
      </w:r>
    </w:p>
    <w:p w:rsidR="004F206A" w:rsidRDefault="004F206A" w:rsidP="004F206A">
      <w:pPr>
        <w:tabs>
          <w:tab w:val="left" w:pos="360"/>
        </w:tabs>
        <w:ind w:left="360" w:hanging="360"/>
        <w:jc w:val="both"/>
        <w:rPr>
          <w:rFonts w:ascii="Arial" w:hAnsi="Arial" w:cs="Arial"/>
        </w:rPr>
      </w:pPr>
      <w:r w:rsidRPr="00A91F22">
        <w:rPr>
          <w:rFonts w:ascii="Arial" w:hAnsi="Arial" w:cs="Arial"/>
          <w:sz w:val="20"/>
          <w:szCs w:val="20"/>
        </w:rPr>
        <w:t>4)</w:t>
      </w:r>
      <w:r w:rsidRPr="00A91F22">
        <w:rPr>
          <w:rFonts w:ascii="Arial" w:hAnsi="Arial" w:cs="Arial"/>
          <w:sz w:val="20"/>
          <w:szCs w:val="20"/>
        </w:rPr>
        <w:tab/>
        <w:t>Przedłużenie terminu związania z ofertą jest dopuszczalne tylko z jednoczesnym przedłużeniem okresu ważności wadium (jeśli złożenie wadium było wymagane) albo jeżeli nie jest to możliwe, z wniesieniem nowego wadium na przedłużony okres związania z ofertą. Jeżeli przedłużenie terminu związania ofertą dokonywane jest po wyborze oferty najkorzystniejszej, obowiązek wniesienia nowego wadium lub jego przedłużenia dotyczy jedynie Wykonawcy, którego oferta została wybrana jako najkorzystniejsza</w:t>
      </w:r>
      <w:r>
        <w:rPr>
          <w:rFonts w:ascii="Arial" w:hAnsi="Arial" w:cs="Arial"/>
        </w:rPr>
        <w:t>.</w:t>
      </w:r>
    </w:p>
    <w:p w:rsidR="004F206A" w:rsidRDefault="004F206A" w:rsidP="004F206A">
      <w:pPr>
        <w:tabs>
          <w:tab w:val="left" w:pos="360"/>
        </w:tabs>
        <w:ind w:left="360" w:hanging="360"/>
        <w:jc w:val="both"/>
        <w:rPr>
          <w:rFonts w:ascii="Arial" w:hAnsi="Arial" w:cs="Arial"/>
        </w:rPr>
      </w:pPr>
    </w:p>
    <w:p w:rsidR="004F206A" w:rsidRDefault="004F206A" w:rsidP="004F206A">
      <w:pPr>
        <w:tabs>
          <w:tab w:val="left" w:pos="360"/>
        </w:tabs>
        <w:jc w:val="both"/>
        <w:rPr>
          <w:rFonts w:ascii="Arial" w:hAnsi="Arial" w:cs="Arial"/>
          <w:b/>
        </w:rPr>
      </w:pPr>
      <w:r w:rsidRPr="002B468C">
        <w:rPr>
          <w:rFonts w:ascii="Arial" w:hAnsi="Arial" w:cs="Arial"/>
          <w:b/>
          <w:sz w:val="22"/>
          <w:szCs w:val="22"/>
        </w:rPr>
        <w:t>XVI. WADIUM</w:t>
      </w:r>
    </w:p>
    <w:p w:rsidR="004F206A" w:rsidRPr="00A91F22" w:rsidRDefault="00FE7E5C" w:rsidP="004F206A">
      <w:pPr>
        <w:tabs>
          <w:tab w:val="left" w:pos="360"/>
        </w:tabs>
        <w:jc w:val="both"/>
        <w:rPr>
          <w:rFonts w:ascii="Arial" w:hAnsi="Arial" w:cs="Arial"/>
          <w:sz w:val="20"/>
          <w:szCs w:val="20"/>
        </w:rPr>
      </w:pPr>
      <w:r w:rsidRPr="00A91F22">
        <w:rPr>
          <w:rFonts w:ascii="Arial" w:hAnsi="Arial" w:cs="Arial"/>
          <w:b/>
          <w:sz w:val="20"/>
          <w:szCs w:val="20"/>
        </w:rPr>
        <w:t>1.</w:t>
      </w:r>
      <w:r w:rsidR="004F206A" w:rsidRPr="00A91F22">
        <w:rPr>
          <w:rFonts w:ascii="Arial" w:hAnsi="Arial" w:cs="Arial"/>
          <w:b/>
          <w:sz w:val="20"/>
          <w:szCs w:val="20"/>
        </w:rPr>
        <w:tab/>
      </w:r>
      <w:r w:rsidR="004F206A" w:rsidRPr="00A91F22">
        <w:rPr>
          <w:rFonts w:ascii="Arial" w:hAnsi="Arial" w:cs="Arial"/>
          <w:sz w:val="20"/>
          <w:szCs w:val="20"/>
        </w:rPr>
        <w:t>Zamawiający  wymaga wniesienia wadium przez Wykonawców.</w:t>
      </w:r>
    </w:p>
    <w:p w:rsidR="004F206A" w:rsidRPr="00A91F22" w:rsidRDefault="00BB7F05" w:rsidP="004F206A">
      <w:pPr>
        <w:tabs>
          <w:tab w:val="left" w:pos="360"/>
        </w:tabs>
        <w:jc w:val="both"/>
        <w:rPr>
          <w:rFonts w:ascii="Arial" w:hAnsi="Arial" w:cs="Arial"/>
          <w:sz w:val="20"/>
          <w:szCs w:val="20"/>
        </w:rPr>
      </w:pPr>
      <w:r w:rsidRPr="00A91F22">
        <w:rPr>
          <w:rFonts w:ascii="Arial" w:hAnsi="Arial" w:cs="Arial"/>
          <w:sz w:val="20"/>
          <w:szCs w:val="20"/>
        </w:rPr>
        <w:t>w wysokości 1</w:t>
      </w:r>
      <w:r w:rsidR="00FE50D3">
        <w:rPr>
          <w:rFonts w:ascii="Arial" w:hAnsi="Arial" w:cs="Arial"/>
          <w:sz w:val="20"/>
          <w:szCs w:val="20"/>
        </w:rPr>
        <w:t>0</w:t>
      </w:r>
      <w:r w:rsidRPr="00A91F22">
        <w:rPr>
          <w:rFonts w:ascii="Arial" w:hAnsi="Arial" w:cs="Arial"/>
          <w:sz w:val="20"/>
          <w:szCs w:val="20"/>
        </w:rPr>
        <w:t xml:space="preserve">.000,00 zł  ( </w:t>
      </w:r>
      <w:r w:rsidR="00FE50D3">
        <w:rPr>
          <w:rFonts w:ascii="Arial" w:hAnsi="Arial" w:cs="Arial"/>
          <w:sz w:val="20"/>
          <w:szCs w:val="20"/>
        </w:rPr>
        <w:t>dziesięć</w:t>
      </w:r>
      <w:r w:rsidRPr="00A91F22">
        <w:rPr>
          <w:rFonts w:ascii="Arial" w:hAnsi="Arial" w:cs="Arial"/>
          <w:sz w:val="20"/>
          <w:szCs w:val="20"/>
        </w:rPr>
        <w:t xml:space="preserve"> tysięcy  złotych) </w:t>
      </w:r>
    </w:p>
    <w:p w:rsidR="00FE7E5C" w:rsidRPr="00A91F22" w:rsidRDefault="00FE7E5C" w:rsidP="00FE7E5C">
      <w:pPr>
        <w:pStyle w:val="Default"/>
        <w:rPr>
          <w:rFonts w:ascii="Arial" w:hAnsi="Arial" w:cs="Arial"/>
          <w:sz w:val="20"/>
          <w:szCs w:val="20"/>
        </w:rPr>
      </w:pPr>
      <w:r w:rsidRPr="00A91F22">
        <w:rPr>
          <w:rFonts w:ascii="Arial" w:hAnsi="Arial" w:cs="Arial"/>
          <w:sz w:val="20"/>
          <w:szCs w:val="20"/>
        </w:rPr>
        <w:t xml:space="preserve">2. Forma wadium. </w:t>
      </w:r>
    </w:p>
    <w:p w:rsidR="00FE7E5C" w:rsidRPr="00A91F22" w:rsidRDefault="00FE7E5C" w:rsidP="00FE7E5C">
      <w:pPr>
        <w:pStyle w:val="Default"/>
        <w:rPr>
          <w:rFonts w:ascii="Arial" w:hAnsi="Arial" w:cs="Arial"/>
          <w:sz w:val="20"/>
          <w:szCs w:val="20"/>
        </w:rPr>
      </w:pPr>
      <w:r w:rsidRPr="00A91F22">
        <w:rPr>
          <w:rFonts w:ascii="Arial" w:hAnsi="Arial" w:cs="Arial"/>
          <w:sz w:val="20"/>
          <w:szCs w:val="20"/>
        </w:rPr>
        <w:t xml:space="preserve">a) Wadium może być wniesione w następujących formach: </w:t>
      </w:r>
    </w:p>
    <w:p w:rsidR="00FE7E5C" w:rsidRPr="00A91F22" w:rsidRDefault="00FE7E5C" w:rsidP="00FE7E5C">
      <w:pPr>
        <w:pStyle w:val="Default"/>
        <w:spacing w:after="20"/>
        <w:rPr>
          <w:rFonts w:ascii="Arial" w:hAnsi="Arial" w:cs="Arial"/>
          <w:sz w:val="20"/>
          <w:szCs w:val="20"/>
        </w:rPr>
      </w:pPr>
      <w:r w:rsidRPr="00A91F22">
        <w:rPr>
          <w:rFonts w:ascii="Arial" w:hAnsi="Arial" w:cs="Arial"/>
          <w:sz w:val="20"/>
          <w:szCs w:val="20"/>
        </w:rPr>
        <w:t xml:space="preserve">1) pieniądzu; </w:t>
      </w:r>
    </w:p>
    <w:p w:rsidR="00FE7E5C" w:rsidRPr="00A91F22" w:rsidRDefault="00FE7E5C" w:rsidP="00FE7E5C">
      <w:pPr>
        <w:pStyle w:val="Default"/>
        <w:rPr>
          <w:rFonts w:ascii="Arial" w:hAnsi="Arial" w:cs="Arial"/>
          <w:sz w:val="20"/>
          <w:szCs w:val="20"/>
        </w:rPr>
      </w:pPr>
      <w:r w:rsidRPr="00A91F22">
        <w:rPr>
          <w:rFonts w:ascii="Arial" w:hAnsi="Arial" w:cs="Arial"/>
          <w:sz w:val="20"/>
          <w:szCs w:val="20"/>
        </w:rPr>
        <w:t xml:space="preserve">2) poręczeniach bankowych lub poręczeniach spółdzielczej kasy oszczędnościowo– </w:t>
      </w:r>
    </w:p>
    <w:p w:rsidR="00FE7E5C" w:rsidRPr="00A91F22" w:rsidRDefault="00FE7E5C" w:rsidP="00FE7E5C">
      <w:pPr>
        <w:pStyle w:val="Default"/>
        <w:rPr>
          <w:rFonts w:ascii="Arial" w:hAnsi="Arial" w:cs="Arial"/>
          <w:sz w:val="20"/>
          <w:szCs w:val="20"/>
        </w:rPr>
      </w:pPr>
      <w:r w:rsidRPr="00A91F22">
        <w:rPr>
          <w:rFonts w:ascii="Arial" w:hAnsi="Arial" w:cs="Arial"/>
          <w:sz w:val="20"/>
          <w:szCs w:val="20"/>
        </w:rPr>
        <w:t xml:space="preserve">kredytowej, z tym, że poręczenie kasy jest zawsze poręczeniem pieniężnym; </w:t>
      </w:r>
    </w:p>
    <w:p w:rsidR="00FE7E5C" w:rsidRPr="00A91F22" w:rsidRDefault="00FE7E5C" w:rsidP="00FE7E5C">
      <w:pPr>
        <w:pStyle w:val="Default"/>
        <w:spacing w:after="20"/>
        <w:rPr>
          <w:rFonts w:ascii="Arial" w:hAnsi="Arial" w:cs="Arial"/>
          <w:sz w:val="20"/>
          <w:szCs w:val="20"/>
        </w:rPr>
      </w:pPr>
      <w:r w:rsidRPr="00A91F22">
        <w:rPr>
          <w:rFonts w:ascii="Arial" w:hAnsi="Arial" w:cs="Arial"/>
          <w:sz w:val="20"/>
          <w:szCs w:val="20"/>
        </w:rPr>
        <w:t xml:space="preserve">3) gwarancjach bankowych; </w:t>
      </w:r>
    </w:p>
    <w:p w:rsidR="00FE7E5C" w:rsidRPr="00A91F22" w:rsidRDefault="00FE7E5C" w:rsidP="00FE7E5C">
      <w:pPr>
        <w:pStyle w:val="Default"/>
        <w:spacing w:after="20"/>
        <w:rPr>
          <w:rFonts w:ascii="Arial" w:hAnsi="Arial" w:cs="Arial"/>
          <w:sz w:val="20"/>
          <w:szCs w:val="20"/>
        </w:rPr>
      </w:pPr>
      <w:r w:rsidRPr="00A91F22">
        <w:rPr>
          <w:rFonts w:ascii="Arial" w:hAnsi="Arial" w:cs="Arial"/>
          <w:sz w:val="20"/>
          <w:szCs w:val="20"/>
        </w:rPr>
        <w:t xml:space="preserve">4) gwarancjach ubezpieczeniowych; </w:t>
      </w:r>
    </w:p>
    <w:p w:rsidR="00FE7E5C" w:rsidRPr="00A91F22" w:rsidRDefault="00FE7E5C" w:rsidP="00FE7E5C">
      <w:pPr>
        <w:pStyle w:val="Default"/>
        <w:rPr>
          <w:rFonts w:ascii="Arial" w:hAnsi="Arial" w:cs="Arial"/>
          <w:sz w:val="20"/>
          <w:szCs w:val="20"/>
        </w:rPr>
      </w:pPr>
      <w:r w:rsidRPr="00A91F22">
        <w:rPr>
          <w:rFonts w:ascii="Arial" w:hAnsi="Arial" w:cs="Arial"/>
          <w:sz w:val="20"/>
          <w:szCs w:val="20"/>
        </w:rPr>
        <w:t xml:space="preserve">5) poręczeniach udzielanych przez podmioty, o których mowa w art. 6b ust. 5 pkt. 2 </w:t>
      </w:r>
    </w:p>
    <w:p w:rsidR="00FE7E5C" w:rsidRPr="00A91F22" w:rsidRDefault="00FE7E5C" w:rsidP="00FE7E5C">
      <w:pPr>
        <w:pStyle w:val="Default"/>
        <w:rPr>
          <w:rFonts w:ascii="Arial" w:hAnsi="Arial" w:cs="Arial"/>
          <w:sz w:val="20"/>
          <w:szCs w:val="20"/>
        </w:rPr>
      </w:pPr>
      <w:r w:rsidRPr="00A91F22">
        <w:rPr>
          <w:rFonts w:ascii="Arial" w:hAnsi="Arial" w:cs="Arial"/>
          <w:sz w:val="20"/>
          <w:szCs w:val="20"/>
        </w:rPr>
        <w:t xml:space="preserve">ustawy z dnia 9 listopada 2000 r. o utworzeniu Polskiej Agencji Rozwoju Przedsiębiorczości (Dz. U. nr 2007r, Nr 42, poz. 275, z </w:t>
      </w:r>
      <w:proofErr w:type="spellStart"/>
      <w:r w:rsidRPr="00A91F22">
        <w:rPr>
          <w:rFonts w:ascii="Arial" w:hAnsi="Arial" w:cs="Arial"/>
          <w:sz w:val="20"/>
          <w:szCs w:val="20"/>
        </w:rPr>
        <w:t>póżn</w:t>
      </w:r>
      <w:proofErr w:type="spellEnd"/>
      <w:r w:rsidRPr="00A91F22">
        <w:rPr>
          <w:rFonts w:ascii="Arial" w:hAnsi="Arial" w:cs="Arial"/>
          <w:sz w:val="20"/>
          <w:szCs w:val="20"/>
        </w:rPr>
        <w:t xml:space="preserve">.  zm.). </w:t>
      </w:r>
    </w:p>
    <w:p w:rsidR="00FE7E5C" w:rsidRPr="00A91F22" w:rsidRDefault="00FE7E5C" w:rsidP="00FE7E5C">
      <w:pPr>
        <w:pStyle w:val="Default"/>
        <w:rPr>
          <w:rFonts w:ascii="Arial" w:hAnsi="Arial" w:cs="Arial"/>
          <w:color w:val="auto"/>
          <w:sz w:val="20"/>
          <w:szCs w:val="20"/>
        </w:rPr>
      </w:pPr>
      <w:r w:rsidRPr="00A91F22">
        <w:rPr>
          <w:rFonts w:ascii="Arial" w:hAnsi="Arial" w:cs="Arial"/>
          <w:sz w:val="20"/>
          <w:szCs w:val="20"/>
        </w:rPr>
        <w:t xml:space="preserve">3. Miejsce i sposób wniesienia wadium. a) Wadium wnoszone w pieniądzu należy wpłacić przelewem na następujący rachunek </w:t>
      </w:r>
      <w:r w:rsidRPr="00A91F22">
        <w:rPr>
          <w:rFonts w:ascii="Arial" w:hAnsi="Arial" w:cs="Arial"/>
          <w:color w:val="auto"/>
          <w:sz w:val="20"/>
          <w:szCs w:val="20"/>
        </w:rPr>
        <w:t xml:space="preserve">Zamawiającego: </w:t>
      </w:r>
    </w:p>
    <w:p w:rsidR="00FE7E5C" w:rsidRPr="00A91F22" w:rsidRDefault="00FE7E5C" w:rsidP="00FE7E5C">
      <w:pPr>
        <w:pStyle w:val="Default"/>
        <w:rPr>
          <w:rFonts w:ascii="Arial" w:hAnsi="Arial" w:cs="Arial"/>
          <w:color w:val="auto"/>
          <w:sz w:val="20"/>
          <w:szCs w:val="20"/>
        </w:rPr>
      </w:pPr>
      <w:r w:rsidRPr="00A91F22">
        <w:rPr>
          <w:rFonts w:ascii="Arial" w:hAnsi="Arial" w:cs="Arial"/>
          <w:color w:val="auto"/>
          <w:sz w:val="20"/>
          <w:szCs w:val="20"/>
        </w:rPr>
        <w:t xml:space="preserve">Bank Spółdzielczy Oddział  Ostrowitem  nr  52 8542 0001 1100 2365 0011 4463 z dopiskiem „Wadium w przetargu – znak sprawy: GK.271.01.2015.PN”. </w:t>
      </w:r>
    </w:p>
    <w:p w:rsidR="00FE7E5C" w:rsidRPr="00A91F22" w:rsidRDefault="00FE7E5C" w:rsidP="00FE7E5C">
      <w:pPr>
        <w:pStyle w:val="Default"/>
        <w:rPr>
          <w:rFonts w:ascii="Arial" w:hAnsi="Arial" w:cs="Arial"/>
          <w:color w:val="auto"/>
          <w:sz w:val="20"/>
          <w:szCs w:val="20"/>
        </w:rPr>
      </w:pPr>
      <w:r w:rsidRPr="00A91F22">
        <w:rPr>
          <w:rFonts w:ascii="Arial" w:hAnsi="Arial" w:cs="Arial"/>
          <w:color w:val="auto"/>
          <w:sz w:val="20"/>
          <w:szCs w:val="20"/>
        </w:rPr>
        <w:t xml:space="preserve">b) W pozostałych wypadkach wadium należy złożyć w formie oryginału w Sekretariacie w Urzędzie Gminy Ostrowite, ul. Lipowa 2, 62-402 Ostrowite w odrębnej kopercie niż oferta. Opakowanie winno być oznaczone nazwą i adresem Wykonawcy, zaadresowane na adres Zamawiającego i opisane według poniższego wzoru: </w:t>
      </w:r>
    </w:p>
    <w:p w:rsidR="00FE7E5C" w:rsidRPr="002B468C" w:rsidRDefault="00FE7E5C" w:rsidP="00FE7E5C">
      <w:pPr>
        <w:pStyle w:val="Default"/>
        <w:rPr>
          <w:rFonts w:ascii="Arial" w:hAnsi="Arial" w:cs="Arial"/>
          <w:color w:val="auto"/>
          <w:sz w:val="18"/>
          <w:szCs w:val="18"/>
        </w:rPr>
      </w:pPr>
      <w:r w:rsidRPr="002B468C">
        <w:rPr>
          <w:rFonts w:ascii="Arial" w:hAnsi="Arial" w:cs="Arial"/>
          <w:b/>
          <w:bCs/>
          <w:color w:val="auto"/>
          <w:sz w:val="18"/>
          <w:szCs w:val="18"/>
        </w:rPr>
        <w:t>Wadium. Nr postępowania GK.271.0</w:t>
      </w:r>
      <w:r w:rsidR="00363A8F">
        <w:rPr>
          <w:rFonts w:ascii="Arial" w:hAnsi="Arial" w:cs="Arial"/>
          <w:b/>
          <w:bCs/>
          <w:color w:val="auto"/>
          <w:sz w:val="18"/>
          <w:szCs w:val="18"/>
        </w:rPr>
        <w:t>2</w:t>
      </w:r>
      <w:r w:rsidRPr="002B468C">
        <w:rPr>
          <w:rFonts w:ascii="Arial" w:hAnsi="Arial" w:cs="Arial"/>
          <w:b/>
          <w:bCs/>
          <w:color w:val="auto"/>
          <w:sz w:val="18"/>
          <w:szCs w:val="18"/>
        </w:rPr>
        <w:t xml:space="preserve">.2015.PN </w:t>
      </w:r>
    </w:p>
    <w:p w:rsidR="00FE7E5C" w:rsidRPr="002B468C" w:rsidRDefault="00FE7E5C" w:rsidP="00FE7E5C">
      <w:pPr>
        <w:pStyle w:val="Default"/>
        <w:rPr>
          <w:rFonts w:ascii="Arial" w:hAnsi="Arial" w:cs="Arial"/>
          <w:b/>
          <w:bCs/>
          <w:color w:val="auto"/>
          <w:sz w:val="18"/>
          <w:szCs w:val="18"/>
        </w:rPr>
      </w:pPr>
      <w:r w:rsidRPr="002B468C">
        <w:rPr>
          <w:rFonts w:ascii="Arial" w:hAnsi="Arial" w:cs="Arial"/>
          <w:b/>
          <w:bCs/>
          <w:color w:val="auto"/>
          <w:sz w:val="18"/>
          <w:szCs w:val="18"/>
        </w:rPr>
        <w:t>Przebudowa ul</w:t>
      </w:r>
      <w:r w:rsidR="005E2860">
        <w:rPr>
          <w:rFonts w:ascii="Arial" w:hAnsi="Arial" w:cs="Arial"/>
          <w:b/>
          <w:bCs/>
          <w:color w:val="auto"/>
          <w:sz w:val="18"/>
          <w:szCs w:val="18"/>
        </w:rPr>
        <w:t>icy Nadziei w Giewartowie</w:t>
      </w:r>
    </w:p>
    <w:p w:rsidR="00FE7E5C" w:rsidRPr="002B468C" w:rsidRDefault="00FE7E5C" w:rsidP="00FE7E5C">
      <w:pPr>
        <w:pStyle w:val="Default"/>
        <w:rPr>
          <w:rFonts w:ascii="Arial" w:hAnsi="Arial" w:cs="Arial"/>
          <w:color w:val="auto"/>
          <w:sz w:val="20"/>
          <w:szCs w:val="20"/>
        </w:rPr>
      </w:pPr>
      <w:r w:rsidRPr="002B468C">
        <w:rPr>
          <w:rFonts w:ascii="Arial" w:hAnsi="Arial" w:cs="Arial"/>
          <w:bCs/>
          <w:color w:val="auto"/>
          <w:sz w:val="20"/>
          <w:szCs w:val="20"/>
        </w:rPr>
        <w:t>3. Zwrot wadium</w:t>
      </w:r>
    </w:p>
    <w:p w:rsidR="00FE7E5C" w:rsidRPr="00A91F22" w:rsidRDefault="00A336DD" w:rsidP="00FE7E5C">
      <w:pPr>
        <w:rPr>
          <w:rFonts w:ascii="Arial" w:hAnsi="Arial" w:cs="Arial"/>
          <w:sz w:val="20"/>
          <w:szCs w:val="20"/>
        </w:rPr>
      </w:pPr>
      <w:r w:rsidRPr="00A91F22">
        <w:rPr>
          <w:rFonts w:ascii="Arial" w:hAnsi="Arial" w:cs="Arial"/>
          <w:sz w:val="20"/>
          <w:szCs w:val="20"/>
        </w:rPr>
        <w:t>1.</w:t>
      </w:r>
      <w:r w:rsidR="00FE7E5C" w:rsidRPr="00A91F22">
        <w:rPr>
          <w:rFonts w:ascii="Arial" w:hAnsi="Arial" w:cs="Arial"/>
          <w:sz w:val="20"/>
          <w:szCs w:val="20"/>
        </w:rPr>
        <w:t xml:space="preserve">  Zamawiający zwraca wadium wszystkim wykonawcom niezwłocznie po wyborze oferty najkorzystniejszej lub unieważnieniu postępowania, z wyjątkiem wykonawcy, którego oferta została wybrana jako najkorzystniejsza, z zastrzeżeniem ust. 4a.</w:t>
      </w:r>
    </w:p>
    <w:p w:rsidR="00FE7E5C" w:rsidRPr="00A91F22" w:rsidRDefault="00FE7E5C" w:rsidP="00FE7E5C">
      <w:pPr>
        <w:rPr>
          <w:rFonts w:ascii="Arial" w:hAnsi="Arial" w:cs="Arial"/>
          <w:sz w:val="20"/>
          <w:szCs w:val="20"/>
        </w:rPr>
      </w:pPr>
      <w:r w:rsidRPr="00A91F22">
        <w:rPr>
          <w:rFonts w:ascii="Arial" w:hAnsi="Arial" w:cs="Arial"/>
          <w:sz w:val="20"/>
          <w:szCs w:val="20"/>
        </w:rPr>
        <w:t>1a. Wykonawcy, którego oferta została wybrana jako najkorzystniejsza, zamawiający zwraca wadium niezwłocznie po zawarciu umowy w sprawie zamówienia publicznego oraz wniesieniu zabezpieczenia należytego wykonania umowy, jeżeli jego wniesienia żądano.</w:t>
      </w:r>
    </w:p>
    <w:p w:rsidR="00FE7E5C" w:rsidRPr="00A91F22" w:rsidRDefault="00FE7E5C" w:rsidP="00FE7E5C">
      <w:pPr>
        <w:rPr>
          <w:rFonts w:ascii="Arial" w:hAnsi="Arial" w:cs="Arial"/>
          <w:sz w:val="20"/>
          <w:szCs w:val="20"/>
        </w:rPr>
      </w:pPr>
      <w:r w:rsidRPr="00A91F22">
        <w:rPr>
          <w:rFonts w:ascii="Arial" w:hAnsi="Arial" w:cs="Arial"/>
          <w:sz w:val="20"/>
          <w:szCs w:val="20"/>
        </w:rPr>
        <w:t>2. Zamawiający zwraca niezwłocznie wadium na wniosek wykonawcy, który wycofał ofertę przed upływem terminu składania ofert.</w:t>
      </w:r>
    </w:p>
    <w:p w:rsidR="00FE7E5C" w:rsidRPr="00A91F22" w:rsidRDefault="00FE7E5C" w:rsidP="00FE7E5C">
      <w:pPr>
        <w:rPr>
          <w:rFonts w:ascii="Arial" w:hAnsi="Arial" w:cs="Arial"/>
          <w:sz w:val="20"/>
          <w:szCs w:val="20"/>
        </w:rPr>
      </w:pPr>
      <w:r w:rsidRPr="00A91F22">
        <w:rPr>
          <w:rFonts w:ascii="Arial" w:hAnsi="Arial" w:cs="Arial"/>
          <w:sz w:val="20"/>
          <w:szCs w:val="20"/>
        </w:rPr>
        <w:lastRenderedPageBreak/>
        <w:t>3.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FE7E5C" w:rsidRPr="00A91F22" w:rsidRDefault="00FE7E5C" w:rsidP="00FE7E5C">
      <w:pPr>
        <w:rPr>
          <w:rFonts w:ascii="Arial" w:hAnsi="Arial" w:cs="Arial"/>
          <w:sz w:val="20"/>
          <w:szCs w:val="20"/>
        </w:rPr>
      </w:pPr>
      <w:r w:rsidRPr="00A91F22">
        <w:rPr>
          <w:rFonts w:ascii="Arial" w:hAnsi="Arial" w:cs="Arial"/>
          <w:sz w:val="20"/>
          <w:szCs w:val="20"/>
        </w:rPr>
        <w:t>4.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FE7E5C" w:rsidRPr="00A91F22" w:rsidRDefault="00FE7E5C" w:rsidP="00FE7E5C">
      <w:pPr>
        <w:rPr>
          <w:rFonts w:ascii="Arial" w:hAnsi="Arial" w:cs="Arial"/>
          <w:sz w:val="20"/>
          <w:szCs w:val="20"/>
        </w:rPr>
      </w:pPr>
      <w:r w:rsidRPr="00A91F22">
        <w:rPr>
          <w:rFonts w:ascii="Arial" w:hAnsi="Arial" w:cs="Arial"/>
          <w:sz w:val="20"/>
          <w:szCs w:val="20"/>
        </w:rPr>
        <w:t>4a</w:t>
      </w:r>
      <w:r w:rsidRPr="00A91F22">
        <w:rPr>
          <w:rStyle w:val="txt-new"/>
          <w:rFonts w:ascii="Arial" w:hAnsi="Arial" w:cs="Arial"/>
          <w:sz w:val="20"/>
          <w:szCs w:val="20"/>
        </w:rPr>
        <w:t xml:space="preserve">.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w:t>
      </w:r>
      <w:proofErr w:type="spellStart"/>
      <w:r w:rsidRPr="00A91F22">
        <w:rPr>
          <w:rStyle w:val="txt-new"/>
          <w:rFonts w:ascii="Arial" w:hAnsi="Arial" w:cs="Arial"/>
          <w:sz w:val="20"/>
          <w:szCs w:val="20"/>
        </w:rPr>
        <w:t>pkt</w:t>
      </w:r>
      <w:proofErr w:type="spellEnd"/>
      <w:r w:rsidRPr="00A91F22">
        <w:rPr>
          <w:rStyle w:val="txt-new"/>
          <w:rFonts w:ascii="Arial" w:hAnsi="Arial" w:cs="Arial"/>
          <w:sz w:val="20"/>
          <w:szCs w:val="20"/>
        </w:rPr>
        <w:t xml:space="preserve"> 5, lub informacji o tym, że nie należy do grupy kapitałowej, lub nie wyraził zgody na poprawienie omyłki, o której mowa w art. 87 ust. 2 </w:t>
      </w:r>
      <w:proofErr w:type="spellStart"/>
      <w:r w:rsidRPr="00A91F22">
        <w:rPr>
          <w:rStyle w:val="txt-new"/>
          <w:rFonts w:ascii="Arial" w:hAnsi="Arial" w:cs="Arial"/>
          <w:sz w:val="20"/>
          <w:szCs w:val="20"/>
        </w:rPr>
        <w:t>pkt</w:t>
      </w:r>
      <w:proofErr w:type="spellEnd"/>
      <w:r w:rsidRPr="00A91F22">
        <w:rPr>
          <w:rStyle w:val="txt-new"/>
          <w:rFonts w:ascii="Arial" w:hAnsi="Arial" w:cs="Arial"/>
          <w:sz w:val="20"/>
          <w:szCs w:val="20"/>
        </w:rPr>
        <w:t xml:space="preserve"> 3, co powodowało brak możliwości wybrania oferty złożonej przez wykonawcę jako najkorzystniejszej.</w:t>
      </w:r>
    </w:p>
    <w:p w:rsidR="00FE7E5C" w:rsidRPr="00A91F22" w:rsidRDefault="00FE7E5C" w:rsidP="00FE7E5C">
      <w:pPr>
        <w:rPr>
          <w:rFonts w:ascii="Arial" w:hAnsi="Arial" w:cs="Arial"/>
          <w:sz w:val="20"/>
          <w:szCs w:val="20"/>
        </w:rPr>
      </w:pPr>
      <w:r w:rsidRPr="00A91F22">
        <w:rPr>
          <w:rFonts w:ascii="Arial" w:hAnsi="Arial" w:cs="Arial"/>
          <w:sz w:val="20"/>
          <w:szCs w:val="20"/>
        </w:rPr>
        <w:t>5. Zamawiający zatrzymuje wadium wraz z odsetkami, jeżeli wykonawca, którego oferta została wybrana:</w:t>
      </w:r>
    </w:p>
    <w:p w:rsidR="00FE7E5C" w:rsidRPr="00A91F22" w:rsidRDefault="00FE7E5C" w:rsidP="00FE7E5C">
      <w:pPr>
        <w:rPr>
          <w:rFonts w:ascii="Arial" w:hAnsi="Arial" w:cs="Arial"/>
          <w:sz w:val="20"/>
          <w:szCs w:val="20"/>
        </w:rPr>
      </w:pPr>
      <w:r w:rsidRPr="00A91F22">
        <w:rPr>
          <w:rFonts w:ascii="Arial" w:hAnsi="Arial" w:cs="Arial"/>
          <w:sz w:val="20"/>
          <w:szCs w:val="20"/>
        </w:rPr>
        <w:t>1)</w:t>
      </w:r>
      <w:r w:rsidRPr="00A91F22">
        <w:rPr>
          <w:rStyle w:val="tabulatory"/>
          <w:rFonts w:ascii="Arial" w:hAnsi="Arial" w:cs="Arial"/>
          <w:sz w:val="20"/>
          <w:szCs w:val="20"/>
        </w:rPr>
        <w:t>   </w:t>
      </w:r>
      <w:r w:rsidRPr="00A91F22">
        <w:rPr>
          <w:rFonts w:ascii="Arial" w:hAnsi="Arial" w:cs="Arial"/>
          <w:sz w:val="20"/>
          <w:szCs w:val="20"/>
        </w:rPr>
        <w:t>odmówił podpisania umowy w sprawie zamówienia publicznego na warunkach określonych w ofercie;</w:t>
      </w:r>
    </w:p>
    <w:p w:rsidR="00FE7E5C" w:rsidRPr="00A91F22" w:rsidRDefault="00FE7E5C" w:rsidP="00FE7E5C">
      <w:pPr>
        <w:rPr>
          <w:rFonts w:ascii="Arial" w:hAnsi="Arial" w:cs="Arial"/>
          <w:sz w:val="20"/>
          <w:szCs w:val="20"/>
        </w:rPr>
      </w:pPr>
      <w:r w:rsidRPr="00A91F22">
        <w:rPr>
          <w:rFonts w:ascii="Arial" w:hAnsi="Arial" w:cs="Arial"/>
          <w:sz w:val="20"/>
          <w:szCs w:val="20"/>
        </w:rPr>
        <w:t>2)</w:t>
      </w:r>
      <w:r w:rsidRPr="00A91F22">
        <w:rPr>
          <w:rStyle w:val="tabulatory"/>
          <w:rFonts w:ascii="Arial" w:hAnsi="Arial" w:cs="Arial"/>
          <w:sz w:val="20"/>
          <w:szCs w:val="20"/>
        </w:rPr>
        <w:t>   </w:t>
      </w:r>
      <w:r w:rsidRPr="00A91F22">
        <w:rPr>
          <w:rFonts w:ascii="Arial" w:hAnsi="Arial" w:cs="Arial"/>
          <w:sz w:val="20"/>
          <w:szCs w:val="20"/>
        </w:rPr>
        <w:t>nie wniósł wymaganego zabezpieczenia należytego wykonania umowy;</w:t>
      </w:r>
    </w:p>
    <w:p w:rsidR="00FE7E5C" w:rsidRDefault="00FE7E5C" w:rsidP="00FE7E5C">
      <w:pPr>
        <w:rPr>
          <w:rFonts w:ascii="Arial" w:hAnsi="Arial" w:cs="Arial"/>
          <w:sz w:val="20"/>
          <w:szCs w:val="20"/>
        </w:rPr>
      </w:pPr>
      <w:r w:rsidRPr="00A91F22">
        <w:rPr>
          <w:rFonts w:ascii="Arial" w:hAnsi="Arial" w:cs="Arial"/>
          <w:sz w:val="20"/>
          <w:szCs w:val="20"/>
        </w:rPr>
        <w:t>3)</w:t>
      </w:r>
      <w:r w:rsidRPr="00A91F22">
        <w:rPr>
          <w:rStyle w:val="tabulatory"/>
          <w:rFonts w:ascii="Arial" w:hAnsi="Arial" w:cs="Arial"/>
          <w:sz w:val="20"/>
          <w:szCs w:val="20"/>
        </w:rPr>
        <w:t>   </w:t>
      </w:r>
      <w:r w:rsidRPr="00A91F22">
        <w:rPr>
          <w:rFonts w:ascii="Arial" w:hAnsi="Arial" w:cs="Arial"/>
          <w:sz w:val="20"/>
          <w:szCs w:val="20"/>
        </w:rPr>
        <w:t>zawarcie umowy w sprawie zamówienia publicznego stało się niemożliwe z przyczyn leżących po stronie wykonawcy.</w:t>
      </w:r>
    </w:p>
    <w:p w:rsidR="0084570D" w:rsidRPr="002B468C" w:rsidRDefault="0084570D" w:rsidP="004F206A">
      <w:pPr>
        <w:tabs>
          <w:tab w:val="left" w:pos="360"/>
        </w:tabs>
        <w:jc w:val="both"/>
        <w:rPr>
          <w:rFonts w:ascii="Arial" w:hAnsi="Arial" w:cs="Arial"/>
          <w:sz w:val="22"/>
          <w:szCs w:val="22"/>
        </w:rPr>
      </w:pPr>
    </w:p>
    <w:p w:rsidR="005E2860" w:rsidRDefault="005E2860" w:rsidP="004F206A">
      <w:pPr>
        <w:tabs>
          <w:tab w:val="left" w:pos="360"/>
        </w:tabs>
        <w:jc w:val="both"/>
        <w:rPr>
          <w:rFonts w:ascii="Arial" w:hAnsi="Arial" w:cs="Arial"/>
          <w:b/>
          <w:sz w:val="22"/>
          <w:szCs w:val="22"/>
        </w:rPr>
      </w:pPr>
    </w:p>
    <w:p w:rsidR="004F206A" w:rsidRPr="002B468C" w:rsidRDefault="004F206A" w:rsidP="004F206A">
      <w:pPr>
        <w:tabs>
          <w:tab w:val="left" w:pos="360"/>
        </w:tabs>
        <w:jc w:val="both"/>
        <w:rPr>
          <w:rFonts w:ascii="Arial" w:hAnsi="Arial" w:cs="Arial"/>
          <w:b/>
          <w:sz w:val="22"/>
          <w:szCs w:val="22"/>
        </w:rPr>
      </w:pPr>
      <w:r w:rsidRPr="002B468C">
        <w:rPr>
          <w:rFonts w:ascii="Arial" w:hAnsi="Arial" w:cs="Arial"/>
          <w:b/>
          <w:sz w:val="22"/>
          <w:szCs w:val="22"/>
        </w:rPr>
        <w:t>XVII. OPIS KRYTERIÓW OCENY OFERT</w:t>
      </w:r>
      <w:r w:rsidR="0029007B" w:rsidRPr="002B468C">
        <w:rPr>
          <w:rFonts w:ascii="Arial" w:hAnsi="Arial" w:cs="Arial"/>
          <w:b/>
          <w:sz w:val="22"/>
          <w:szCs w:val="22"/>
        </w:rPr>
        <w:t xml:space="preserve"> i SPOSÓB OCENY OFERT</w:t>
      </w:r>
    </w:p>
    <w:p w:rsidR="004F206A" w:rsidRDefault="004F206A" w:rsidP="004F206A">
      <w:pPr>
        <w:tabs>
          <w:tab w:val="left" w:pos="360"/>
        </w:tabs>
        <w:jc w:val="both"/>
        <w:rPr>
          <w:rFonts w:ascii="Arial" w:hAnsi="Arial" w:cs="Arial"/>
          <w:b/>
        </w:rPr>
      </w:pPr>
    </w:p>
    <w:p w:rsidR="00A336DD" w:rsidRPr="00A91F22" w:rsidRDefault="004F206A" w:rsidP="004F206A">
      <w:pPr>
        <w:tabs>
          <w:tab w:val="left" w:pos="360"/>
        </w:tabs>
        <w:ind w:left="360"/>
        <w:jc w:val="both"/>
        <w:rPr>
          <w:rFonts w:ascii="Arial" w:hAnsi="Arial" w:cs="Arial"/>
          <w:sz w:val="20"/>
          <w:szCs w:val="20"/>
        </w:rPr>
      </w:pPr>
      <w:r w:rsidRPr="00A91F22">
        <w:rPr>
          <w:rFonts w:ascii="Arial" w:hAnsi="Arial" w:cs="Arial"/>
          <w:sz w:val="20"/>
          <w:szCs w:val="20"/>
        </w:rPr>
        <w:t xml:space="preserve">Przy wyborze oferty Zamawiający będzie kierował się następującym kryterium i jego znaczeniem: </w:t>
      </w:r>
    </w:p>
    <w:p w:rsidR="004F206A" w:rsidRPr="00747D5D" w:rsidRDefault="004F206A" w:rsidP="004F206A">
      <w:pPr>
        <w:tabs>
          <w:tab w:val="left" w:pos="360"/>
        </w:tabs>
        <w:ind w:left="360"/>
        <w:jc w:val="both"/>
        <w:rPr>
          <w:rFonts w:ascii="Arial" w:hAnsi="Arial" w:cs="Arial"/>
          <w:b/>
          <w:sz w:val="20"/>
          <w:szCs w:val="20"/>
          <w:u w:val="single"/>
        </w:rPr>
      </w:pPr>
      <w:r w:rsidRPr="00747D5D">
        <w:rPr>
          <w:rFonts w:ascii="Arial" w:hAnsi="Arial" w:cs="Arial"/>
          <w:b/>
          <w:sz w:val="20"/>
          <w:szCs w:val="20"/>
          <w:u w:val="single"/>
        </w:rPr>
        <w:t xml:space="preserve">cena ofertowa </w:t>
      </w:r>
      <w:r w:rsidR="00A336DD" w:rsidRPr="00747D5D">
        <w:rPr>
          <w:rFonts w:ascii="Arial" w:hAnsi="Arial" w:cs="Arial"/>
          <w:b/>
          <w:sz w:val="20"/>
          <w:szCs w:val="20"/>
          <w:u w:val="single"/>
        </w:rPr>
        <w:t>– waga 99%</w:t>
      </w:r>
      <w:r w:rsidRPr="00747D5D">
        <w:rPr>
          <w:rFonts w:ascii="Arial" w:hAnsi="Arial" w:cs="Arial"/>
          <w:b/>
          <w:sz w:val="20"/>
          <w:szCs w:val="20"/>
          <w:u w:val="single"/>
        </w:rPr>
        <w:t>.</w:t>
      </w:r>
    </w:p>
    <w:p w:rsidR="004F206A" w:rsidRPr="00A91F22" w:rsidRDefault="00FC6693" w:rsidP="004F206A">
      <w:pPr>
        <w:tabs>
          <w:tab w:val="left" w:pos="360"/>
        </w:tabs>
        <w:ind w:left="360"/>
        <w:jc w:val="both"/>
        <w:rPr>
          <w:rFonts w:ascii="Arial" w:hAnsi="Arial" w:cs="Arial"/>
          <w:sz w:val="20"/>
          <w:szCs w:val="20"/>
        </w:rPr>
      </w:pPr>
      <w:r w:rsidRPr="00A91F22">
        <w:rPr>
          <w:rFonts w:ascii="Arial" w:hAnsi="Arial" w:cs="Arial"/>
          <w:sz w:val="20"/>
          <w:szCs w:val="20"/>
        </w:rPr>
        <w:t xml:space="preserve">Liczbę punktów  , które można  uzyskać   w ramach tego  kryterium oblicza się   dzieląc  </w:t>
      </w:r>
      <w:proofErr w:type="spellStart"/>
      <w:r w:rsidRPr="00A91F22">
        <w:rPr>
          <w:rFonts w:ascii="Arial" w:hAnsi="Arial" w:cs="Arial"/>
          <w:sz w:val="20"/>
          <w:szCs w:val="20"/>
        </w:rPr>
        <w:t>cene</w:t>
      </w:r>
      <w:proofErr w:type="spellEnd"/>
      <w:r w:rsidRPr="00A91F22">
        <w:rPr>
          <w:rFonts w:ascii="Arial" w:hAnsi="Arial" w:cs="Arial"/>
          <w:sz w:val="20"/>
          <w:szCs w:val="20"/>
        </w:rPr>
        <w:t xml:space="preserve"> najniższej  oferty przez  cenę badanej oferty i pomnożenie  tak otrzymanej  liczby przez 100 oraz przez wagę  kryterium.</w:t>
      </w:r>
    </w:p>
    <w:p w:rsidR="00FC6693" w:rsidRPr="00A91F22" w:rsidRDefault="00FC6693" w:rsidP="004F206A">
      <w:pPr>
        <w:tabs>
          <w:tab w:val="left" w:pos="360"/>
        </w:tabs>
        <w:ind w:left="360"/>
        <w:jc w:val="both"/>
        <w:rPr>
          <w:rFonts w:ascii="Arial" w:hAnsi="Arial" w:cs="Arial"/>
          <w:sz w:val="20"/>
          <w:szCs w:val="20"/>
        </w:rPr>
      </w:pPr>
      <w:proofErr w:type="spellStart"/>
      <w:r w:rsidRPr="00A91F22">
        <w:rPr>
          <w:rFonts w:ascii="Arial" w:hAnsi="Arial" w:cs="Arial"/>
          <w:sz w:val="20"/>
          <w:szCs w:val="20"/>
        </w:rPr>
        <w:t>Cpb</w:t>
      </w:r>
      <w:proofErr w:type="spellEnd"/>
      <w:r w:rsidRPr="00A91F22">
        <w:rPr>
          <w:rFonts w:ascii="Arial" w:hAnsi="Arial" w:cs="Arial"/>
          <w:sz w:val="20"/>
          <w:szCs w:val="20"/>
        </w:rPr>
        <w:t xml:space="preserve">= ( </w:t>
      </w:r>
      <w:proofErr w:type="spellStart"/>
      <w:r w:rsidRPr="00A91F22">
        <w:rPr>
          <w:rFonts w:ascii="Arial" w:hAnsi="Arial" w:cs="Arial"/>
          <w:sz w:val="20"/>
          <w:szCs w:val="20"/>
        </w:rPr>
        <w:t>Cmin</w:t>
      </w:r>
      <w:proofErr w:type="spellEnd"/>
      <w:r w:rsidRPr="00A91F22">
        <w:rPr>
          <w:rFonts w:ascii="Arial" w:hAnsi="Arial" w:cs="Arial"/>
          <w:sz w:val="20"/>
          <w:szCs w:val="20"/>
        </w:rPr>
        <w:t>. / c b) *100*99%</w:t>
      </w:r>
    </w:p>
    <w:p w:rsidR="00FC6693" w:rsidRPr="00A91F22" w:rsidRDefault="00FC6693" w:rsidP="004F206A">
      <w:pPr>
        <w:tabs>
          <w:tab w:val="left" w:pos="360"/>
        </w:tabs>
        <w:ind w:left="360"/>
        <w:jc w:val="both"/>
        <w:rPr>
          <w:rFonts w:ascii="Arial" w:hAnsi="Arial" w:cs="Arial"/>
          <w:sz w:val="20"/>
          <w:szCs w:val="20"/>
        </w:rPr>
      </w:pPr>
      <w:proofErr w:type="spellStart"/>
      <w:r w:rsidRPr="00A91F22">
        <w:rPr>
          <w:rFonts w:ascii="Arial" w:hAnsi="Arial" w:cs="Arial"/>
          <w:sz w:val="20"/>
          <w:szCs w:val="20"/>
        </w:rPr>
        <w:t>Cpb</w:t>
      </w:r>
      <w:proofErr w:type="spellEnd"/>
      <w:r w:rsidRPr="00A91F22">
        <w:rPr>
          <w:rFonts w:ascii="Arial" w:hAnsi="Arial" w:cs="Arial"/>
          <w:sz w:val="20"/>
          <w:szCs w:val="20"/>
        </w:rPr>
        <w:t xml:space="preserve">-  liczba  punktów przydzielona   cenie  </w:t>
      </w:r>
      <w:r w:rsidR="00810BC2" w:rsidRPr="00A91F22">
        <w:rPr>
          <w:rFonts w:ascii="Arial" w:hAnsi="Arial" w:cs="Arial"/>
          <w:sz w:val="20"/>
          <w:szCs w:val="20"/>
        </w:rPr>
        <w:t>oferty badanej</w:t>
      </w:r>
    </w:p>
    <w:p w:rsidR="00810BC2" w:rsidRPr="00A91F22" w:rsidRDefault="00810BC2" w:rsidP="004F206A">
      <w:pPr>
        <w:tabs>
          <w:tab w:val="left" w:pos="360"/>
        </w:tabs>
        <w:ind w:left="360"/>
        <w:jc w:val="both"/>
        <w:rPr>
          <w:rFonts w:ascii="Arial" w:hAnsi="Arial" w:cs="Arial"/>
          <w:sz w:val="20"/>
          <w:szCs w:val="20"/>
        </w:rPr>
      </w:pPr>
      <w:proofErr w:type="spellStart"/>
      <w:r w:rsidRPr="00A91F22">
        <w:rPr>
          <w:rFonts w:ascii="Arial" w:hAnsi="Arial" w:cs="Arial"/>
          <w:sz w:val="20"/>
          <w:szCs w:val="20"/>
        </w:rPr>
        <w:t>Cb</w:t>
      </w:r>
      <w:proofErr w:type="spellEnd"/>
      <w:r w:rsidRPr="00A91F22">
        <w:rPr>
          <w:rFonts w:ascii="Arial" w:hAnsi="Arial" w:cs="Arial"/>
          <w:sz w:val="20"/>
          <w:szCs w:val="20"/>
        </w:rPr>
        <w:t>- oferta cenowa badana ( cena  badana)</w:t>
      </w:r>
    </w:p>
    <w:p w:rsidR="00810BC2" w:rsidRDefault="00810BC2" w:rsidP="004F206A">
      <w:pPr>
        <w:tabs>
          <w:tab w:val="left" w:pos="360"/>
        </w:tabs>
        <w:ind w:left="360"/>
        <w:jc w:val="both"/>
        <w:rPr>
          <w:rFonts w:ascii="Arial" w:hAnsi="Arial" w:cs="Arial"/>
        </w:rPr>
      </w:pPr>
      <w:proofErr w:type="spellStart"/>
      <w:r w:rsidRPr="00A91F22">
        <w:rPr>
          <w:rFonts w:ascii="Arial" w:hAnsi="Arial" w:cs="Arial"/>
          <w:sz w:val="20"/>
          <w:szCs w:val="20"/>
        </w:rPr>
        <w:t>Cmin</w:t>
      </w:r>
      <w:proofErr w:type="spellEnd"/>
      <w:r w:rsidRPr="00A91F22">
        <w:rPr>
          <w:rFonts w:ascii="Arial" w:hAnsi="Arial" w:cs="Arial"/>
          <w:sz w:val="20"/>
          <w:szCs w:val="20"/>
        </w:rPr>
        <w:t>. – oferta cenowa min. (  cena minimalna</w:t>
      </w:r>
      <w:r>
        <w:rPr>
          <w:rFonts w:ascii="Arial" w:hAnsi="Arial" w:cs="Arial"/>
        </w:rPr>
        <w:t>)</w:t>
      </w:r>
    </w:p>
    <w:p w:rsidR="00810BC2" w:rsidRPr="00747D5D" w:rsidRDefault="00810BC2" w:rsidP="004F206A">
      <w:pPr>
        <w:tabs>
          <w:tab w:val="left" w:pos="360"/>
        </w:tabs>
        <w:ind w:left="360"/>
        <w:jc w:val="both"/>
        <w:rPr>
          <w:rFonts w:ascii="Arial" w:hAnsi="Arial" w:cs="Arial"/>
          <w:b/>
          <w:sz w:val="20"/>
          <w:szCs w:val="20"/>
          <w:u w:val="single"/>
        </w:rPr>
      </w:pPr>
      <w:r w:rsidRPr="00747D5D">
        <w:rPr>
          <w:rFonts w:ascii="Arial" w:hAnsi="Arial" w:cs="Arial"/>
          <w:b/>
          <w:sz w:val="20"/>
          <w:szCs w:val="20"/>
          <w:u w:val="single"/>
        </w:rPr>
        <w:t>- okres  gwarancji – waga 1%</w:t>
      </w:r>
    </w:p>
    <w:p w:rsidR="00810BC2" w:rsidRPr="00A91F22" w:rsidRDefault="00810BC2" w:rsidP="004F206A">
      <w:pPr>
        <w:tabs>
          <w:tab w:val="left" w:pos="360"/>
        </w:tabs>
        <w:ind w:left="360"/>
        <w:jc w:val="both"/>
        <w:rPr>
          <w:rFonts w:ascii="Arial" w:hAnsi="Arial" w:cs="Arial"/>
          <w:sz w:val="20"/>
          <w:szCs w:val="20"/>
        </w:rPr>
      </w:pPr>
      <w:r w:rsidRPr="00A91F22">
        <w:rPr>
          <w:rFonts w:ascii="Arial" w:hAnsi="Arial" w:cs="Arial"/>
          <w:sz w:val="20"/>
          <w:szCs w:val="20"/>
        </w:rPr>
        <w:t xml:space="preserve">Liczbę  punktów , którą można  uzyskać   w ramach  tego kryterium, oblicza się   dzieląc  okres  gwarancji z  oferty badanej ( określony w miesiącach)  przez  najkrótszy  oferowany  okres gwarancji  ( określony   w miesiącach) i pomnożony  przez  </w:t>
      </w:r>
      <w:r w:rsidR="00B2559E" w:rsidRPr="00A91F22">
        <w:rPr>
          <w:rFonts w:ascii="Arial" w:hAnsi="Arial" w:cs="Arial"/>
          <w:sz w:val="20"/>
          <w:szCs w:val="20"/>
        </w:rPr>
        <w:t>100 oraz  wagę  kryterium  . Wykonawca  zobowiązany jest udzielić   gwarancji na okres nie  krótszy   niż  5lat. Maksymalna liczbę punktów   w  przyjętym  kryterium – okres  gwarancji-  uzyska wykonawca , który zaoferuje co najmniej  10 i więcej   lat gwarancji. Zamawiający  nie przyzna większej  ilości   punktów  wykonawcy</w:t>
      </w:r>
      <w:r w:rsidR="000671DB" w:rsidRPr="00A91F22">
        <w:rPr>
          <w:rFonts w:ascii="Arial" w:hAnsi="Arial" w:cs="Arial"/>
          <w:sz w:val="20"/>
          <w:szCs w:val="20"/>
        </w:rPr>
        <w:t xml:space="preserve">, który zaoferuje okres  gwarancji </w:t>
      </w:r>
      <w:r w:rsidR="00B2559E" w:rsidRPr="00A91F22">
        <w:rPr>
          <w:rFonts w:ascii="Arial" w:hAnsi="Arial" w:cs="Arial"/>
          <w:sz w:val="20"/>
          <w:szCs w:val="20"/>
        </w:rPr>
        <w:t xml:space="preserve"> okres  gwarancji  </w:t>
      </w:r>
      <w:r w:rsidR="000671DB" w:rsidRPr="00A91F22">
        <w:rPr>
          <w:rFonts w:ascii="Arial" w:hAnsi="Arial" w:cs="Arial"/>
          <w:sz w:val="20"/>
          <w:szCs w:val="20"/>
        </w:rPr>
        <w:t>dłuższy niż 10 lat.</w:t>
      </w:r>
    </w:p>
    <w:p w:rsidR="000671DB" w:rsidRPr="00A91F22" w:rsidRDefault="000671DB" w:rsidP="004F206A">
      <w:pPr>
        <w:tabs>
          <w:tab w:val="left" w:pos="360"/>
        </w:tabs>
        <w:ind w:left="360"/>
        <w:jc w:val="both"/>
        <w:rPr>
          <w:rFonts w:ascii="Arial" w:hAnsi="Arial" w:cs="Arial"/>
          <w:sz w:val="20"/>
          <w:szCs w:val="20"/>
        </w:rPr>
      </w:pPr>
      <w:proofErr w:type="spellStart"/>
      <w:r w:rsidRPr="00A91F22">
        <w:rPr>
          <w:rFonts w:ascii="Arial" w:hAnsi="Arial" w:cs="Arial"/>
          <w:sz w:val="20"/>
          <w:szCs w:val="20"/>
        </w:rPr>
        <w:t>G</w:t>
      </w:r>
      <w:r w:rsidR="00747D5D">
        <w:rPr>
          <w:rFonts w:ascii="Arial" w:hAnsi="Arial" w:cs="Arial"/>
          <w:sz w:val="20"/>
          <w:szCs w:val="20"/>
        </w:rPr>
        <w:t>pb</w:t>
      </w:r>
      <w:proofErr w:type="spellEnd"/>
      <w:r w:rsidRPr="00A91F22">
        <w:rPr>
          <w:rFonts w:ascii="Arial" w:hAnsi="Arial" w:cs="Arial"/>
          <w:sz w:val="20"/>
          <w:szCs w:val="20"/>
        </w:rPr>
        <w:t xml:space="preserve"> = ( </w:t>
      </w:r>
      <w:proofErr w:type="spellStart"/>
      <w:r w:rsidRPr="00A91F22">
        <w:rPr>
          <w:rFonts w:ascii="Arial" w:hAnsi="Arial" w:cs="Arial"/>
          <w:sz w:val="20"/>
          <w:szCs w:val="20"/>
        </w:rPr>
        <w:t>Gb</w:t>
      </w:r>
      <w:proofErr w:type="spellEnd"/>
      <w:r w:rsidRPr="00A91F22">
        <w:rPr>
          <w:rFonts w:ascii="Arial" w:hAnsi="Arial" w:cs="Arial"/>
          <w:sz w:val="20"/>
          <w:szCs w:val="20"/>
        </w:rPr>
        <w:t xml:space="preserve"> / Gmin) * 100 * 1%</w:t>
      </w:r>
    </w:p>
    <w:p w:rsidR="000671DB" w:rsidRPr="00A91F22" w:rsidRDefault="000671DB" w:rsidP="004F206A">
      <w:pPr>
        <w:tabs>
          <w:tab w:val="left" w:pos="360"/>
        </w:tabs>
        <w:ind w:left="360"/>
        <w:jc w:val="both"/>
        <w:rPr>
          <w:rFonts w:ascii="Arial" w:hAnsi="Arial" w:cs="Arial"/>
          <w:sz w:val="20"/>
          <w:szCs w:val="20"/>
        </w:rPr>
      </w:pPr>
      <w:proofErr w:type="spellStart"/>
      <w:r w:rsidRPr="00A91F22">
        <w:rPr>
          <w:rFonts w:ascii="Arial" w:hAnsi="Arial" w:cs="Arial"/>
          <w:sz w:val="20"/>
          <w:szCs w:val="20"/>
        </w:rPr>
        <w:t>Gpb</w:t>
      </w:r>
      <w:proofErr w:type="spellEnd"/>
      <w:r w:rsidRPr="00A91F22">
        <w:rPr>
          <w:rFonts w:ascii="Arial" w:hAnsi="Arial" w:cs="Arial"/>
          <w:sz w:val="20"/>
          <w:szCs w:val="20"/>
        </w:rPr>
        <w:t>- liczba  punktów przydzielona  za okres gwarancji   oferty badanej  nie dłuższy niż 10 lat</w:t>
      </w:r>
    </w:p>
    <w:p w:rsidR="000671DB" w:rsidRPr="00A91F22" w:rsidRDefault="000671DB" w:rsidP="004F206A">
      <w:pPr>
        <w:tabs>
          <w:tab w:val="left" w:pos="360"/>
        </w:tabs>
        <w:ind w:left="360"/>
        <w:jc w:val="both"/>
        <w:rPr>
          <w:rFonts w:ascii="Arial" w:hAnsi="Arial" w:cs="Arial"/>
          <w:sz w:val="20"/>
          <w:szCs w:val="20"/>
        </w:rPr>
      </w:pPr>
      <w:proofErr w:type="spellStart"/>
      <w:r w:rsidRPr="00A91F22">
        <w:rPr>
          <w:rFonts w:ascii="Arial" w:hAnsi="Arial" w:cs="Arial"/>
          <w:sz w:val="20"/>
          <w:szCs w:val="20"/>
        </w:rPr>
        <w:t>Gb</w:t>
      </w:r>
      <w:proofErr w:type="spellEnd"/>
      <w:r w:rsidRPr="00A91F22">
        <w:rPr>
          <w:rFonts w:ascii="Arial" w:hAnsi="Arial" w:cs="Arial"/>
          <w:sz w:val="20"/>
          <w:szCs w:val="20"/>
        </w:rPr>
        <w:t xml:space="preserve">- badany okres  gwarancji  </w:t>
      </w:r>
      <w:r w:rsidR="0029007B" w:rsidRPr="00A91F22">
        <w:rPr>
          <w:rFonts w:ascii="Arial" w:hAnsi="Arial" w:cs="Arial"/>
          <w:sz w:val="20"/>
          <w:szCs w:val="20"/>
        </w:rPr>
        <w:t>(</w:t>
      </w:r>
      <w:r w:rsidRPr="00A91F22">
        <w:rPr>
          <w:rFonts w:ascii="Arial" w:hAnsi="Arial" w:cs="Arial"/>
          <w:sz w:val="20"/>
          <w:szCs w:val="20"/>
        </w:rPr>
        <w:t xml:space="preserve"> </w:t>
      </w:r>
      <w:r w:rsidR="0029007B" w:rsidRPr="00A91F22">
        <w:rPr>
          <w:rFonts w:ascii="Arial" w:hAnsi="Arial" w:cs="Arial"/>
          <w:sz w:val="20"/>
          <w:szCs w:val="20"/>
        </w:rPr>
        <w:t>określony</w:t>
      </w:r>
      <w:r w:rsidRPr="00A91F22">
        <w:rPr>
          <w:rFonts w:ascii="Arial" w:hAnsi="Arial" w:cs="Arial"/>
          <w:sz w:val="20"/>
          <w:szCs w:val="20"/>
        </w:rPr>
        <w:t xml:space="preserve"> w miesiącach)</w:t>
      </w:r>
    </w:p>
    <w:p w:rsidR="0029007B" w:rsidRDefault="0029007B" w:rsidP="004F206A">
      <w:pPr>
        <w:tabs>
          <w:tab w:val="left" w:pos="360"/>
        </w:tabs>
        <w:ind w:left="360"/>
        <w:jc w:val="both"/>
        <w:rPr>
          <w:rFonts w:ascii="Arial" w:hAnsi="Arial" w:cs="Arial"/>
          <w:sz w:val="20"/>
          <w:szCs w:val="20"/>
        </w:rPr>
      </w:pPr>
      <w:r w:rsidRPr="00A91F22">
        <w:rPr>
          <w:rFonts w:ascii="Arial" w:hAnsi="Arial" w:cs="Arial"/>
          <w:sz w:val="20"/>
          <w:szCs w:val="20"/>
        </w:rPr>
        <w:t xml:space="preserve">Gmin. – minimalny   okres  gwarancji podany przez oferenta </w:t>
      </w:r>
      <w:r w:rsidR="00747D5D">
        <w:rPr>
          <w:rFonts w:ascii="Arial" w:hAnsi="Arial" w:cs="Arial"/>
          <w:sz w:val="20"/>
          <w:szCs w:val="20"/>
        </w:rPr>
        <w:t>(</w:t>
      </w:r>
      <w:r w:rsidR="00747D5D" w:rsidRPr="00A91F22">
        <w:rPr>
          <w:rFonts w:ascii="Arial" w:hAnsi="Arial" w:cs="Arial"/>
          <w:sz w:val="20"/>
          <w:szCs w:val="20"/>
        </w:rPr>
        <w:t>określony</w:t>
      </w:r>
      <w:r w:rsidRPr="00A91F22">
        <w:rPr>
          <w:rFonts w:ascii="Arial" w:hAnsi="Arial" w:cs="Arial"/>
          <w:sz w:val="20"/>
          <w:szCs w:val="20"/>
        </w:rPr>
        <w:t xml:space="preserve"> w miesiącach)</w:t>
      </w:r>
    </w:p>
    <w:p w:rsidR="00747D5D" w:rsidRPr="00A91F22" w:rsidRDefault="00747D5D" w:rsidP="004F206A">
      <w:pPr>
        <w:tabs>
          <w:tab w:val="left" w:pos="360"/>
        </w:tabs>
        <w:ind w:left="360"/>
        <w:jc w:val="both"/>
        <w:rPr>
          <w:rFonts w:ascii="Arial" w:hAnsi="Arial" w:cs="Arial"/>
          <w:sz w:val="20"/>
          <w:szCs w:val="20"/>
        </w:rPr>
      </w:pPr>
      <w:r>
        <w:rPr>
          <w:rFonts w:ascii="Arial" w:hAnsi="Arial" w:cs="Arial"/>
          <w:sz w:val="20"/>
          <w:szCs w:val="20"/>
        </w:rPr>
        <w:t xml:space="preserve">Ogłoszenie  łącznej  liczby punktów  = </w:t>
      </w:r>
      <w:proofErr w:type="spellStart"/>
      <w:r>
        <w:rPr>
          <w:rFonts w:ascii="Arial" w:hAnsi="Arial" w:cs="Arial"/>
          <w:sz w:val="20"/>
          <w:szCs w:val="20"/>
        </w:rPr>
        <w:t>Cpb</w:t>
      </w:r>
      <w:proofErr w:type="spellEnd"/>
      <w:r>
        <w:rPr>
          <w:rFonts w:ascii="Arial" w:hAnsi="Arial" w:cs="Arial"/>
          <w:sz w:val="20"/>
          <w:szCs w:val="20"/>
        </w:rPr>
        <w:t xml:space="preserve"> + </w:t>
      </w:r>
      <w:proofErr w:type="spellStart"/>
      <w:r>
        <w:rPr>
          <w:rFonts w:ascii="Arial" w:hAnsi="Arial" w:cs="Arial"/>
          <w:sz w:val="20"/>
          <w:szCs w:val="20"/>
        </w:rPr>
        <w:t>Gpb</w:t>
      </w:r>
      <w:proofErr w:type="spellEnd"/>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ab/>
        <w:t>Za najkorzystniejszą zostanie uznana oferta, która nie podlega odrzuceniu oraz uzyska największą ilość punktów.</w:t>
      </w:r>
      <w:r w:rsidR="0029007B" w:rsidRPr="00A91F22">
        <w:rPr>
          <w:rFonts w:ascii="Arial" w:hAnsi="Arial" w:cs="Arial"/>
          <w:sz w:val="20"/>
          <w:szCs w:val="20"/>
        </w:rPr>
        <w:t xml:space="preserve"> wyliczona jako  sumę  punktów  uzyskanych  w </w:t>
      </w:r>
      <w:proofErr w:type="spellStart"/>
      <w:r w:rsidR="0029007B" w:rsidRPr="00A91F22">
        <w:rPr>
          <w:rFonts w:ascii="Arial" w:hAnsi="Arial" w:cs="Arial"/>
          <w:sz w:val="20"/>
          <w:szCs w:val="20"/>
        </w:rPr>
        <w:t>w.w</w:t>
      </w:r>
      <w:proofErr w:type="spellEnd"/>
      <w:r w:rsidR="0029007B" w:rsidRPr="00A91F22">
        <w:rPr>
          <w:rFonts w:ascii="Arial" w:hAnsi="Arial" w:cs="Arial"/>
          <w:sz w:val="20"/>
          <w:szCs w:val="20"/>
        </w:rPr>
        <w:t>. kryteriach.</w:t>
      </w:r>
    </w:p>
    <w:p w:rsidR="00A91F22" w:rsidRDefault="00A91F22" w:rsidP="004F206A">
      <w:pPr>
        <w:tabs>
          <w:tab w:val="left" w:pos="360"/>
        </w:tabs>
        <w:ind w:left="360" w:hanging="360"/>
        <w:jc w:val="both"/>
        <w:rPr>
          <w:rFonts w:ascii="Arial" w:hAnsi="Arial" w:cs="Arial"/>
          <w:b/>
        </w:rPr>
      </w:pPr>
    </w:p>
    <w:p w:rsidR="004F206A" w:rsidRPr="002B468C" w:rsidRDefault="0029007B" w:rsidP="004F206A">
      <w:pPr>
        <w:tabs>
          <w:tab w:val="left" w:pos="360"/>
        </w:tabs>
        <w:ind w:left="360" w:hanging="360"/>
        <w:jc w:val="both"/>
        <w:rPr>
          <w:rFonts w:ascii="Arial" w:hAnsi="Arial" w:cs="Arial"/>
          <w:b/>
          <w:sz w:val="22"/>
          <w:szCs w:val="22"/>
        </w:rPr>
      </w:pPr>
      <w:r w:rsidRPr="002B468C">
        <w:rPr>
          <w:rFonts w:ascii="Arial" w:hAnsi="Arial" w:cs="Arial"/>
          <w:b/>
          <w:sz w:val="22"/>
          <w:szCs w:val="22"/>
        </w:rPr>
        <w:t>XVIII</w:t>
      </w:r>
      <w:r w:rsidR="004F206A" w:rsidRPr="002B468C">
        <w:rPr>
          <w:rFonts w:ascii="Arial" w:hAnsi="Arial" w:cs="Arial"/>
          <w:b/>
          <w:sz w:val="22"/>
          <w:szCs w:val="22"/>
        </w:rPr>
        <w:t>. ZABEZPIECZENIE NALEŻYTEGO WYKONANIA UMOWY</w:t>
      </w:r>
    </w:p>
    <w:tbl>
      <w:tblPr>
        <w:tblW w:w="10131" w:type="dxa"/>
        <w:tblInd w:w="70" w:type="dxa"/>
        <w:tblLayout w:type="fixed"/>
        <w:tblCellMar>
          <w:left w:w="70" w:type="dxa"/>
          <w:right w:w="70" w:type="dxa"/>
        </w:tblCellMar>
        <w:tblLook w:val="0000"/>
      </w:tblPr>
      <w:tblGrid>
        <w:gridCol w:w="10131"/>
      </w:tblGrid>
      <w:tr w:rsidR="004F206A" w:rsidRPr="00A91F22" w:rsidTr="0029007B">
        <w:tc>
          <w:tcPr>
            <w:tcW w:w="10131" w:type="dxa"/>
            <w:tcBorders>
              <w:top w:val="nil"/>
              <w:left w:val="nil"/>
              <w:bottom w:val="nil"/>
              <w:right w:val="nil"/>
            </w:tcBorders>
          </w:tcPr>
          <w:p w:rsidR="004F206A" w:rsidRPr="00A91F22" w:rsidRDefault="004F206A" w:rsidP="0029007B">
            <w:pPr>
              <w:ind w:left="658" w:hanging="658"/>
              <w:jc w:val="both"/>
              <w:rPr>
                <w:rFonts w:ascii="Garamond" w:hAnsi="Garamond"/>
                <w:sz w:val="20"/>
                <w:szCs w:val="20"/>
              </w:rPr>
            </w:pP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750"/>
              </w:tabs>
              <w:ind w:left="750" w:hanging="25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Zamawiający wymaga wniesienia zabezpieczenia należytego wykonania umowy w terminie: przed podpisaniem umowy.</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750"/>
              </w:tabs>
              <w:ind w:left="750" w:hanging="25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Zabezpieczenie należytego wykonania umowy służy pokryciu roszczeń z tytułu niewykonania lub nienależytego wykonania umowy.</w:t>
            </w:r>
          </w:p>
        </w:tc>
      </w:tr>
      <w:tr w:rsidR="004F206A" w:rsidRPr="00A91F22" w:rsidTr="0029007B">
        <w:tc>
          <w:tcPr>
            <w:tcW w:w="10131" w:type="dxa"/>
            <w:tcBorders>
              <w:top w:val="nil"/>
              <w:left w:val="nil"/>
              <w:bottom w:val="nil"/>
              <w:right w:val="nil"/>
            </w:tcBorders>
          </w:tcPr>
          <w:p w:rsidR="004F206A" w:rsidRPr="00A91F22" w:rsidRDefault="004F206A" w:rsidP="00357888">
            <w:pPr>
              <w:tabs>
                <w:tab w:val="left" w:pos="750"/>
              </w:tabs>
              <w:ind w:left="750" w:hanging="25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 xml:space="preserve">Zamawiający ustala zabezpieczenie należytego wykonania umowy w wysokości </w:t>
            </w:r>
            <w:r w:rsidR="00357888">
              <w:rPr>
                <w:rFonts w:ascii="Arial" w:hAnsi="Arial" w:cs="Arial"/>
                <w:sz w:val="20"/>
                <w:szCs w:val="20"/>
              </w:rPr>
              <w:t>10</w:t>
            </w:r>
            <w:r w:rsidRPr="00A91F22">
              <w:rPr>
                <w:rFonts w:ascii="Arial" w:hAnsi="Arial" w:cs="Arial"/>
                <w:sz w:val="20"/>
                <w:szCs w:val="20"/>
              </w:rPr>
              <w:t>% ceny całkowitej podanej w ofercie.</w:t>
            </w:r>
          </w:p>
        </w:tc>
      </w:tr>
      <w:tr w:rsidR="004F206A" w:rsidRPr="00A91F22" w:rsidTr="0029007B">
        <w:tc>
          <w:tcPr>
            <w:tcW w:w="10131" w:type="dxa"/>
            <w:tcBorders>
              <w:top w:val="nil"/>
              <w:left w:val="nil"/>
              <w:bottom w:val="nil"/>
              <w:right w:val="nil"/>
            </w:tcBorders>
          </w:tcPr>
          <w:p w:rsidR="004F206A" w:rsidRPr="00A91F22" w:rsidRDefault="004F206A" w:rsidP="002B468C">
            <w:pPr>
              <w:pStyle w:val="Akapitzlist"/>
              <w:numPr>
                <w:ilvl w:val="0"/>
                <w:numId w:val="1"/>
              </w:numPr>
              <w:tabs>
                <w:tab w:val="left" w:pos="750"/>
              </w:tabs>
              <w:jc w:val="both"/>
              <w:rPr>
                <w:rFonts w:ascii="Arial" w:hAnsi="Arial" w:cs="Arial"/>
                <w:sz w:val="20"/>
                <w:szCs w:val="20"/>
              </w:rPr>
            </w:pPr>
            <w:r w:rsidRPr="002B468C">
              <w:rPr>
                <w:rFonts w:ascii="Arial" w:hAnsi="Arial" w:cs="Arial"/>
                <w:sz w:val="20"/>
                <w:szCs w:val="20"/>
              </w:rPr>
              <w:t>Zabezpieczenie należytego wykonania umowy może być wnoszone w:</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1000"/>
              </w:tabs>
              <w:ind w:left="1000" w:hanging="25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pieniądzu</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1000"/>
              </w:tabs>
              <w:ind w:left="1000" w:hanging="250"/>
              <w:jc w:val="both"/>
              <w:rPr>
                <w:rFonts w:ascii="Arial" w:hAnsi="Arial" w:cs="Arial"/>
                <w:sz w:val="20"/>
                <w:szCs w:val="20"/>
              </w:rPr>
            </w:pPr>
            <w:r w:rsidRPr="00A91F22">
              <w:rPr>
                <w:rFonts w:ascii="Arial" w:hAnsi="Arial" w:cs="Arial"/>
                <w:sz w:val="20"/>
                <w:szCs w:val="20"/>
              </w:rPr>
              <w:t>b)</w:t>
            </w:r>
            <w:r w:rsidRPr="00A91F22">
              <w:rPr>
                <w:rFonts w:ascii="Arial" w:hAnsi="Arial" w:cs="Arial"/>
                <w:sz w:val="20"/>
                <w:szCs w:val="20"/>
              </w:rPr>
              <w:tab/>
              <w:t>poręczeniach bankowych lub poręczeniach spółdzielczej kasy oszczędnościowo - kredytowej, z tym, że zobowiązanie kasy jest zawsze zobowiązaniem pieniężnym</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1000"/>
              </w:tabs>
              <w:ind w:left="1000" w:hanging="25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t>gwarancjach bankowych</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1000"/>
              </w:tabs>
              <w:ind w:left="1000" w:hanging="250"/>
              <w:jc w:val="both"/>
              <w:rPr>
                <w:rFonts w:ascii="Arial" w:hAnsi="Arial" w:cs="Arial"/>
                <w:sz w:val="20"/>
                <w:szCs w:val="20"/>
              </w:rPr>
            </w:pPr>
            <w:r w:rsidRPr="00A91F22">
              <w:rPr>
                <w:rFonts w:ascii="Arial" w:hAnsi="Arial" w:cs="Arial"/>
                <w:sz w:val="20"/>
                <w:szCs w:val="20"/>
              </w:rPr>
              <w:t>d)</w:t>
            </w:r>
            <w:r w:rsidRPr="00A91F22">
              <w:rPr>
                <w:rFonts w:ascii="Arial" w:hAnsi="Arial" w:cs="Arial"/>
                <w:sz w:val="20"/>
                <w:szCs w:val="20"/>
              </w:rPr>
              <w:tab/>
              <w:t>gwarancjach ubezpieczeniowych</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1000"/>
              </w:tabs>
              <w:ind w:left="1000" w:hanging="250"/>
              <w:jc w:val="both"/>
              <w:rPr>
                <w:rFonts w:ascii="Arial" w:hAnsi="Arial" w:cs="Arial"/>
                <w:sz w:val="20"/>
                <w:szCs w:val="20"/>
              </w:rPr>
            </w:pPr>
            <w:r w:rsidRPr="00A91F22">
              <w:rPr>
                <w:rFonts w:ascii="Arial" w:hAnsi="Arial" w:cs="Arial"/>
                <w:sz w:val="20"/>
                <w:szCs w:val="20"/>
              </w:rPr>
              <w:lastRenderedPageBreak/>
              <w:t>e)</w:t>
            </w:r>
            <w:r w:rsidRPr="00A91F22">
              <w:rPr>
                <w:rFonts w:ascii="Arial" w:hAnsi="Arial" w:cs="Arial"/>
                <w:sz w:val="20"/>
                <w:szCs w:val="20"/>
              </w:rPr>
              <w:tab/>
              <w:t xml:space="preserve">poręczeniach udzielanych przez podmioty, o których mowa w art. 6b ust. 5 </w:t>
            </w:r>
            <w:proofErr w:type="spellStart"/>
            <w:r w:rsidRPr="00A91F22">
              <w:rPr>
                <w:rFonts w:ascii="Arial" w:hAnsi="Arial" w:cs="Arial"/>
                <w:sz w:val="20"/>
                <w:szCs w:val="20"/>
              </w:rPr>
              <w:t>pkt</w:t>
            </w:r>
            <w:proofErr w:type="spellEnd"/>
            <w:r w:rsidRPr="00A91F22">
              <w:rPr>
                <w:rFonts w:ascii="Arial" w:hAnsi="Arial" w:cs="Arial"/>
                <w:sz w:val="20"/>
                <w:szCs w:val="20"/>
              </w:rPr>
              <w:t xml:space="preserve"> 2 ustawy z dnia 9 listopada 2000 roku o utworzeniu Polskiej Agencji Rozwoju Przedsiębiorczości.</w:t>
            </w:r>
          </w:p>
        </w:tc>
      </w:tr>
      <w:tr w:rsidR="004F206A" w:rsidRPr="00A91F22" w:rsidTr="0029007B">
        <w:tc>
          <w:tcPr>
            <w:tcW w:w="10131" w:type="dxa"/>
            <w:tcBorders>
              <w:top w:val="nil"/>
              <w:left w:val="nil"/>
              <w:bottom w:val="nil"/>
              <w:right w:val="nil"/>
            </w:tcBorders>
          </w:tcPr>
          <w:p w:rsidR="004F206A" w:rsidRPr="00A91F22" w:rsidRDefault="004F206A" w:rsidP="002B468C">
            <w:pPr>
              <w:tabs>
                <w:tab w:val="left" w:pos="750"/>
              </w:tabs>
              <w:ind w:left="750" w:hanging="25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Zabezpieczenie wnoszone w pieniądzu wykonawca wpłaca przelewem na rachunek bankowy wskazany przez Zamawiającego.</w:t>
            </w:r>
            <w:r w:rsidR="002B468C">
              <w:rPr>
                <w:rFonts w:ascii="Arial" w:hAnsi="Arial" w:cs="Arial"/>
                <w:sz w:val="20"/>
                <w:szCs w:val="20"/>
              </w:rPr>
              <w:t xml:space="preserve"> </w:t>
            </w:r>
          </w:p>
        </w:tc>
      </w:tr>
      <w:tr w:rsidR="004F206A" w:rsidRPr="00A91F22" w:rsidTr="0029007B">
        <w:tc>
          <w:tcPr>
            <w:tcW w:w="10131" w:type="dxa"/>
            <w:tcBorders>
              <w:top w:val="nil"/>
              <w:left w:val="nil"/>
              <w:bottom w:val="nil"/>
              <w:right w:val="nil"/>
            </w:tcBorders>
          </w:tcPr>
          <w:p w:rsidR="004F206A" w:rsidRPr="00A91F22" w:rsidRDefault="004F206A" w:rsidP="0029007B">
            <w:pPr>
              <w:tabs>
                <w:tab w:val="left" w:pos="750"/>
              </w:tabs>
              <w:ind w:left="750" w:hanging="250"/>
              <w:jc w:val="both"/>
              <w:rPr>
                <w:rFonts w:ascii="Arial" w:hAnsi="Arial" w:cs="Arial"/>
                <w:sz w:val="20"/>
                <w:szCs w:val="20"/>
              </w:rPr>
            </w:pPr>
          </w:p>
        </w:tc>
      </w:tr>
      <w:tr w:rsidR="004F206A" w:rsidRPr="00A91F22" w:rsidTr="0029007B">
        <w:tc>
          <w:tcPr>
            <w:tcW w:w="10131" w:type="dxa"/>
            <w:tcBorders>
              <w:top w:val="nil"/>
              <w:left w:val="nil"/>
              <w:bottom w:val="nil"/>
              <w:right w:val="nil"/>
            </w:tcBorders>
          </w:tcPr>
          <w:p w:rsidR="004F206A" w:rsidRPr="00A91F22" w:rsidRDefault="004F206A" w:rsidP="0029007B">
            <w:pPr>
              <w:tabs>
                <w:tab w:val="left" w:pos="750"/>
              </w:tabs>
              <w:ind w:left="750" w:hanging="25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W przypadku wniesienia zabezpieczenia należytego wykonania umowy w pieniądzu Zamawiający zwraca zabezpieczenie z odsetkami wynikającymi z umowy rachunku bankowego, na którym było ono przechowywane, pomniejszone o koszty prowadzenia tego rachunku oraz prowizji bankowej za przelew pieniędzy na rachunek bankowy Wykonawcy.</w:t>
            </w:r>
          </w:p>
          <w:p w:rsidR="004F206A" w:rsidRPr="00A91F22" w:rsidRDefault="004F206A" w:rsidP="0029007B">
            <w:pPr>
              <w:tabs>
                <w:tab w:val="left" w:pos="750"/>
              </w:tabs>
              <w:ind w:left="750" w:hanging="250"/>
              <w:jc w:val="both"/>
              <w:rPr>
                <w:rFonts w:ascii="Arial" w:hAnsi="Arial" w:cs="Arial"/>
                <w:sz w:val="20"/>
                <w:szCs w:val="20"/>
              </w:rPr>
            </w:pPr>
          </w:p>
        </w:tc>
      </w:tr>
      <w:tr w:rsidR="004F206A" w:rsidRPr="00A91F22" w:rsidTr="0029007B">
        <w:tc>
          <w:tcPr>
            <w:tcW w:w="10131" w:type="dxa"/>
            <w:tcBorders>
              <w:top w:val="nil"/>
              <w:left w:val="nil"/>
              <w:bottom w:val="nil"/>
              <w:right w:val="nil"/>
            </w:tcBorders>
          </w:tcPr>
          <w:p w:rsidR="004F206A" w:rsidRPr="00A91F22" w:rsidRDefault="004F206A" w:rsidP="00F13D58">
            <w:pPr>
              <w:tabs>
                <w:tab w:val="left" w:pos="750"/>
              </w:tabs>
              <w:ind w:left="750" w:hanging="25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 xml:space="preserve">Zamawiający zwraca zabezpieczenie należytego wykonania umowy w terminie 30 dni od dnia wykonania zamówienia i uznania przez Zamawiającego za należycie wykonane, z </w:t>
            </w:r>
            <w:proofErr w:type="spellStart"/>
            <w:r w:rsidRPr="00A91F22">
              <w:rPr>
                <w:rFonts w:ascii="Arial" w:hAnsi="Arial" w:cs="Arial"/>
                <w:sz w:val="20"/>
                <w:szCs w:val="20"/>
              </w:rPr>
              <w:t>zastrz</w:t>
            </w:r>
            <w:proofErr w:type="spellEnd"/>
            <w:r w:rsidRPr="00A91F22">
              <w:rPr>
                <w:rFonts w:ascii="Arial" w:hAnsi="Arial" w:cs="Arial"/>
                <w:sz w:val="20"/>
                <w:szCs w:val="20"/>
              </w:rPr>
              <w:t>. ust. 9.</w:t>
            </w:r>
          </w:p>
        </w:tc>
      </w:tr>
      <w:tr w:rsidR="004F206A" w:rsidRPr="00A91F22" w:rsidTr="0029007B">
        <w:tc>
          <w:tcPr>
            <w:tcW w:w="10131" w:type="dxa"/>
            <w:tcBorders>
              <w:top w:val="nil"/>
              <w:left w:val="nil"/>
              <w:bottom w:val="nil"/>
              <w:right w:val="nil"/>
            </w:tcBorders>
          </w:tcPr>
          <w:p w:rsidR="00F13D58" w:rsidRDefault="00F13D58" w:rsidP="00F13D58">
            <w:pPr>
              <w:tabs>
                <w:tab w:val="left" w:pos="750"/>
              </w:tabs>
              <w:ind w:left="750" w:hanging="250"/>
              <w:jc w:val="both"/>
              <w:rPr>
                <w:rFonts w:ascii="Arial" w:hAnsi="Arial" w:cs="Arial"/>
                <w:sz w:val="20"/>
                <w:szCs w:val="20"/>
              </w:rPr>
            </w:pPr>
          </w:p>
          <w:p w:rsidR="004F206A" w:rsidRPr="00A91F22" w:rsidRDefault="004F206A" w:rsidP="00F13D58">
            <w:pPr>
              <w:tabs>
                <w:tab w:val="left" w:pos="750"/>
              </w:tabs>
              <w:ind w:left="750" w:hanging="250"/>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Zamawiający pozostawia na zabezpieczenie roszczeń z tytułu rękojmi za wady kwotę w wysokości 30% zabezpieczenia należytego wykonania umowy. Kwota jest zwracana w ciągu 15 dni po upływie okresu rękojmi za wady.</w:t>
            </w:r>
          </w:p>
        </w:tc>
      </w:tr>
    </w:tbl>
    <w:p w:rsidR="004F206A" w:rsidRPr="0028118F" w:rsidRDefault="004F206A" w:rsidP="004F206A">
      <w:pPr>
        <w:tabs>
          <w:tab w:val="left" w:pos="360"/>
        </w:tabs>
        <w:ind w:left="360" w:hanging="360"/>
        <w:jc w:val="both"/>
        <w:rPr>
          <w:rFonts w:ascii="Arial" w:hAnsi="Arial" w:cs="Arial"/>
        </w:rPr>
      </w:pPr>
      <w:r w:rsidRPr="0086356C">
        <w:rPr>
          <w:rFonts w:ascii="Arial" w:hAnsi="Arial" w:cs="Arial"/>
        </w:rPr>
        <w:t>.</w:t>
      </w: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X</w:t>
      </w:r>
      <w:r w:rsidR="0029007B" w:rsidRPr="002B468C">
        <w:rPr>
          <w:rFonts w:ascii="Arial" w:hAnsi="Arial" w:cs="Arial"/>
          <w:b/>
          <w:sz w:val="22"/>
          <w:szCs w:val="22"/>
        </w:rPr>
        <w:t>I</w:t>
      </w:r>
      <w:r w:rsidRPr="002B468C">
        <w:rPr>
          <w:rFonts w:ascii="Arial" w:hAnsi="Arial" w:cs="Arial"/>
          <w:b/>
          <w:sz w:val="22"/>
          <w:szCs w:val="22"/>
        </w:rPr>
        <w:t>X. INFORMACJE O FORMALNOŚCIACH, JAKIE POWINNY ZOSTAĆ DOPEŁNIONE PO WYBORZE NAJKORZYSTNIEJSZEJ OFERTY W CELU ZAWARCIA UMOWY W SPRAWIE ZAMÓWIENIA PUBLICZNEGO.</w:t>
      </w:r>
    </w:p>
    <w:p w:rsidR="004F206A" w:rsidRDefault="004F206A" w:rsidP="004F206A">
      <w:pPr>
        <w:tabs>
          <w:tab w:val="left" w:pos="360"/>
        </w:tabs>
        <w:ind w:left="360" w:hanging="360"/>
        <w:jc w:val="both"/>
        <w:rPr>
          <w:rFonts w:ascii="Arial" w:hAnsi="Arial" w:cs="Arial"/>
          <w:b/>
        </w:rPr>
      </w:pP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1.</w:t>
      </w:r>
      <w:r w:rsidRPr="00747D5D">
        <w:rPr>
          <w:rFonts w:ascii="Arial" w:hAnsi="Arial" w:cs="Arial"/>
          <w:sz w:val="20"/>
          <w:szCs w:val="20"/>
        </w:rPr>
        <w:tab/>
        <w:t>Zamawiający udzieli zamówienia Wykonawcy, którego oferta odpowiada wszystkim wymaganiom określonym w ustawie oraz niniejszej SIWZ. Ponadto została oceniona, jako najkorzystniejsza w oparciu o podane w ogłoszeniu o zamówieniu i SIWZ kryteria wyboru.</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2.</w:t>
      </w:r>
      <w:r w:rsidRPr="00747D5D">
        <w:rPr>
          <w:rFonts w:ascii="Arial" w:hAnsi="Arial" w:cs="Arial"/>
          <w:sz w:val="20"/>
          <w:szCs w:val="20"/>
        </w:rPr>
        <w:tab/>
        <w:t>Niezwłocznie po wyborze najkorzystniejszej oferty Zamawiający zawiadamia Wykonawców, którzy złożyli oferty, o:</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a)</w:t>
      </w:r>
      <w:r w:rsidRPr="00747D5D">
        <w:rPr>
          <w:rFonts w:ascii="Arial" w:hAnsi="Arial" w:cs="Arial"/>
          <w:sz w:val="20"/>
          <w:szCs w:val="20"/>
        </w:rPr>
        <w:tab/>
        <w:t>wyborze najkorzystniejszej oferty, podając nazwę (firmę), albo imię i nazwisko, siedzibę albo adres zamieszkania i adres Wykonawcy, którego ofertę wybrano wraz z uzasadnieniem jej wyboru oraz przyznaną punktacją w każdym z kryteriów oceny ofert i punktację łączną,</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b)</w:t>
      </w:r>
      <w:r w:rsidRPr="00747D5D">
        <w:rPr>
          <w:rFonts w:ascii="Arial" w:hAnsi="Arial" w:cs="Arial"/>
          <w:sz w:val="20"/>
          <w:szCs w:val="20"/>
        </w:rPr>
        <w:tab/>
        <w:t>Wykonawcach, którzy złożyli oferty wraz informacją o przyznanej punktacji w każdym z kryteriów oceny ofert i punktację łączną,</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c)</w:t>
      </w:r>
      <w:r w:rsidRPr="00747D5D">
        <w:rPr>
          <w:rFonts w:ascii="Arial" w:hAnsi="Arial" w:cs="Arial"/>
          <w:sz w:val="20"/>
          <w:szCs w:val="20"/>
        </w:rPr>
        <w:tab/>
        <w:t>Wykonawcach. Których oferty zostały odrzucone, podając uzasadnienie faktyczne i prawne,</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d)</w:t>
      </w:r>
      <w:r w:rsidRPr="00747D5D">
        <w:rPr>
          <w:rFonts w:ascii="Arial" w:hAnsi="Arial" w:cs="Arial"/>
          <w:sz w:val="20"/>
          <w:szCs w:val="20"/>
        </w:rPr>
        <w:tab/>
        <w:t>terminie, po upływie którego umowa w sprawie zamówienia publicznego może być zawarta.</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3.</w:t>
      </w:r>
      <w:r w:rsidRPr="00747D5D">
        <w:rPr>
          <w:rFonts w:ascii="Arial" w:hAnsi="Arial" w:cs="Arial"/>
          <w:sz w:val="20"/>
          <w:szCs w:val="20"/>
        </w:rPr>
        <w:tab/>
        <w:t>Niezwłocznie po wyborze najkorzystniejszej oferty, Zamawiający zamieszcza informacje, o których mowa w art. 92 ust. 1 pkt. 1 ustawy, na stronie internetowej Zamawiającego oraz w miejscu publicznie dostępnym w swojej siedzibie.</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4.</w:t>
      </w:r>
      <w:r w:rsidRPr="00747D5D">
        <w:rPr>
          <w:rFonts w:ascii="Arial" w:hAnsi="Arial" w:cs="Arial"/>
          <w:sz w:val="20"/>
          <w:szCs w:val="20"/>
        </w:rPr>
        <w:tab/>
        <w:t>Zamawiający zawiera umowę w sprawie zamówienia publicznego w terminie nie krótszym niż 5 dni od dnia przesłania zawiadomienia o wyborze najkorzystniejszej oferty, jeżeli zawiadomienie to zostało przesłane w sposób określony w art. 27 ust. 2 ustawy, albo 10 dni- jeżeli zostało przesłane w inny sposób.</w:t>
      </w:r>
    </w:p>
    <w:p w:rsidR="004F206A" w:rsidRPr="00747D5D" w:rsidRDefault="004F206A" w:rsidP="004F206A">
      <w:pPr>
        <w:tabs>
          <w:tab w:val="left" w:pos="360"/>
        </w:tabs>
        <w:ind w:left="360" w:hanging="360"/>
        <w:jc w:val="both"/>
        <w:rPr>
          <w:rFonts w:ascii="Arial" w:hAnsi="Arial" w:cs="Arial"/>
          <w:sz w:val="20"/>
          <w:szCs w:val="20"/>
        </w:rPr>
      </w:pPr>
      <w:r w:rsidRPr="00747D5D">
        <w:rPr>
          <w:rFonts w:ascii="Arial" w:hAnsi="Arial" w:cs="Arial"/>
          <w:sz w:val="20"/>
          <w:szCs w:val="20"/>
        </w:rPr>
        <w:t>5.</w:t>
      </w:r>
      <w:r w:rsidRPr="00747D5D">
        <w:rPr>
          <w:rFonts w:ascii="Arial" w:hAnsi="Arial" w:cs="Arial"/>
          <w:sz w:val="20"/>
          <w:szCs w:val="20"/>
        </w:rPr>
        <w:tab/>
        <w:t>Zamawiający może zawrzeć umowę w sprawie zamówienia publicznego przed upływem terminu zawartego w pkt. 4 w przypadku, gdy złożona została tylko jedna oferta, a także gdy nie odrzucono żadnej oferty oraz nie wykluczono żadnego z Wykonawców.</w:t>
      </w:r>
    </w:p>
    <w:p w:rsidR="004F206A" w:rsidRPr="002B468C" w:rsidRDefault="004F206A" w:rsidP="004F206A">
      <w:pPr>
        <w:tabs>
          <w:tab w:val="left" w:pos="360"/>
        </w:tabs>
        <w:ind w:left="360" w:hanging="360"/>
        <w:jc w:val="both"/>
        <w:rPr>
          <w:rFonts w:ascii="Arial" w:hAnsi="Arial" w:cs="Arial"/>
          <w:sz w:val="22"/>
          <w:szCs w:val="22"/>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XX. ISTOTNE DLA STRON POSTANOWIENIA, KTÓRE ZOSTANĄ WPROWADZONE DO TREŚCI ZAWIERANEJ UMOWY W SPRAWIE ZAMÓWIENIA PUBLICZNEGO, OGÓLNE WARUNKI UMOWY ALBO WZÓR UMOWY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 xml:space="preserve">Wzór umowy w sprawie zamówienia publicznego stanowi załącznik nr 8 do SIWZ. Zamawiający wymaga od Wykonawcy, aby zawarł umowę na realizację zamówienia na warunkach określonych we wzorze umowy, z zastrzeżeniem, że jeżeli Wykonawca przy realizacji zamówienia będzie współpracował z podwykonawcami Zamawiający doda do Umowy </w:t>
      </w:r>
      <w:r w:rsidR="00FF4D01">
        <w:rPr>
          <w:rFonts w:ascii="Arial" w:hAnsi="Arial" w:cs="Arial"/>
          <w:sz w:val="20"/>
          <w:szCs w:val="20"/>
        </w:rPr>
        <w:t>w</w:t>
      </w:r>
      <w:r w:rsidRPr="00A91F22">
        <w:rPr>
          <w:rFonts w:ascii="Arial" w:hAnsi="Arial" w:cs="Arial"/>
          <w:sz w:val="20"/>
          <w:szCs w:val="20"/>
        </w:rPr>
        <w:t xml:space="preserve"> § </w:t>
      </w:r>
      <w:r w:rsidR="00FF4D01">
        <w:rPr>
          <w:rFonts w:ascii="Arial" w:hAnsi="Arial" w:cs="Arial"/>
          <w:sz w:val="20"/>
          <w:szCs w:val="20"/>
        </w:rPr>
        <w:t>6</w:t>
      </w:r>
      <w:r w:rsidRPr="00A91F22">
        <w:rPr>
          <w:rFonts w:ascii="Arial" w:hAnsi="Arial" w:cs="Arial"/>
          <w:sz w:val="20"/>
          <w:szCs w:val="20"/>
        </w:rPr>
        <w:t xml:space="preserve"> ust. </w:t>
      </w:r>
      <w:r w:rsidR="00FF4D01">
        <w:rPr>
          <w:rFonts w:ascii="Arial" w:hAnsi="Arial" w:cs="Arial"/>
          <w:sz w:val="20"/>
          <w:szCs w:val="20"/>
        </w:rPr>
        <w:t>8</w:t>
      </w:r>
      <w:r w:rsidRPr="00A91F22">
        <w:rPr>
          <w:rFonts w:ascii="Arial" w:hAnsi="Arial" w:cs="Arial"/>
          <w:sz w:val="20"/>
          <w:szCs w:val="20"/>
        </w:rPr>
        <w:t xml:space="preserve"> o następującej treści:</w:t>
      </w:r>
    </w:p>
    <w:p w:rsidR="004F206A" w:rsidRPr="00A91F22" w:rsidRDefault="004F206A" w:rsidP="004F206A">
      <w:pPr>
        <w:tabs>
          <w:tab w:val="left" w:pos="360"/>
        </w:tabs>
        <w:ind w:left="360"/>
        <w:jc w:val="both"/>
        <w:rPr>
          <w:rFonts w:ascii="Arial" w:hAnsi="Arial" w:cs="Arial"/>
          <w:i/>
          <w:sz w:val="20"/>
          <w:szCs w:val="20"/>
        </w:rPr>
      </w:pPr>
      <w:r w:rsidRPr="00A91F22">
        <w:rPr>
          <w:rFonts w:ascii="Arial" w:hAnsi="Arial" w:cs="Arial"/>
          <w:i/>
          <w:sz w:val="20"/>
          <w:szCs w:val="20"/>
        </w:rPr>
        <w:t>„ Zamawiający może wstrzymać płatność dla Wykonawcy za wykonanie przedmiotu umowy, do czasu przedłożenia mu przez Wykonawcę dowodów opłacenia faktur podwykonawcom za roboty wchodzące w skład części robót, której płatność dotyczy. W przypadku niezapłacenia przez Wykonawcę należności podwykonawców, Zamawiający jest upoważniony do zapłaty faktur Podwykonawców, a wpłaty te zostaną potrącone ze zobowiązania Zamawiającego wobec Wykonawcy.</w:t>
      </w:r>
    </w:p>
    <w:p w:rsidR="004F206A" w:rsidRPr="0066213B" w:rsidRDefault="004F206A" w:rsidP="0066213B">
      <w:pPr>
        <w:pStyle w:val="Akapitzlist"/>
        <w:numPr>
          <w:ilvl w:val="0"/>
          <w:numId w:val="2"/>
        </w:numPr>
        <w:tabs>
          <w:tab w:val="left" w:pos="360"/>
        </w:tabs>
        <w:jc w:val="both"/>
        <w:rPr>
          <w:rFonts w:ascii="Arial" w:hAnsi="Arial" w:cs="Arial"/>
          <w:sz w:val="20"/>
          <w:szCs w:val="20"/>
        </w:rPr>
      </w:pPr>
      <w:r w:rsidRPr="0066213B">
        <w:rPr>
          <w:rFonts w:ascii="Arial" w:hAnsi="Arial" w:cs="Arial"/>
          <w:sz w:val="20"/>
          <w:szCs w:val="20"/>
        </w:rPr>
        <w:t>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w:t>
      </w:r>
    </w:p>
    <w:p w:rsidR="0066213B" w:rsidRPr="0066213B" w:rsidRDefault="0066213B" w:rsidP="0066213B">
      <w:pPr>
        <w:pStyle w:val="Bezodstpw"/>
        <w:numPr>
          <w:ilvl w:val="1"/>
          <w:numId w:val="9"/>
        </w:numPr>
        <w:ind w:left="709" w:hanging="283"/>
        <w:jc w:val="both"/>
        <w:rPr>
          <w:rFonts w:ascii="Arial" w:hAnsi="Arial" w:cs="Arial"/>
          <w:b/>
          <w:bCs/>
          <w:sz w:val="20"/>
          <w:szCs w:val="20"/>
        </w:rPr>
      </w:pPr>
      <w:r w:rsidRPr="0066213B">
        <w:rPr>
          <w:rFonts w:ascii="Arial" w:hAnsi="Arial" w:cs="Arial"/>
          <w:b/>
          <w:bCs/>
          <w:sz w:val="20"/>
          <w:szCs w:val="20"/>
        </w:rPr>
        <w:lastRenderedPageBreak/>
        <w:t>zmiana terminu realizacji przedmiotu umowy b</w:t>
      </w:r>
      <w:r w:rsidRPr="0066213B">
        <w:rPr>
          <w:rFonts w:ascii="Arial" w:eastAsia="Arial,Bold" w:hAnsi="Arial" w:cs="Arial"/>
          <w:b/>
          <w:bCs/>
          <w:sz w:val="20"/>
          <w:szCs w:val="20"/>
        </w:rPr>
        <w:t>ę</w:t>
      </w:r>
      <w:r w:rsidRPr="0066213B">
        <w:rPr>
          <w:rFonts w:ascii="Arial" w:hAnsi="Arial" w:cs="Arial"/>
          <w:b/>
          <w:bCs/>
          <w:sz w:val="20"/>
          <w:szCs w:val="20"/>
        </w:rPr>
        <w:t>dzie możliwa w przypadku:</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wystąpienia okoliczności niezależnych od Wykonawcy przy zachowaniu przez niego należytej staranności, skutkujących niemożnością dotrzymania terminu realizacji przedmiotu zamówienia,</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wstrzymania przez Zamawiającego wykonania robót nie wynikających z przyczyn leżących po stronie Wykonawcy. Powyższe nie dotyczy okoliczności wstrzymania robót przez inspektora nadzoru w przypadku stwierdzenia nieprawidłowości w wykonywaniu przedmiotu umowy.</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konieczności wprowadzenia przez Zamawiającego korekt w dokumentacji projektowej (usunięcie wad projektu lub wprowadzenie rozwiązań zamiennych),</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konieczności wykonania robót zamiennych, dodatkowych i innych niezbędnych do zakończenia przedmiotu umowy, w tym wynikających z korekty dokumentacji projektowej,</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zaistnienia okoliczności utrudniających lub uniemożliwiających terminowe zakończenie przedmiotu umowy takich jak: warunki archeologiczne, geologiczne, hydrauliczne, atmosferyczne (w szczególności warunki atmosferyczne odbiegające od typowych, uniemożliwiające wykonanie przedmiotu zamówienia), kolizje z sieciami infrastruktury technicznej,</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opóźnienia, utrudnienia lub przeszkód spowodowanych przez Zamawiającego lub dających się przypisać zamawiającemu lub innemu wykonawcy zatrudnionemu przez zamawiającego na terenie budowy,</w:t>
      </w:r>
    </w:p>
    <w:p w:rsidR="0066213B" w:rsidRPr="0066213B" w:rsidRDefault="0066213B" w:rsidP="0066213B">
      <w:pPr>
        <w:pStyle w:val="Bezodstpw"/>
        <w:numPr>
          <w:ilvl w:val="0"/>
          <w:numId w:val="10"/>
        </w:numPr>
        <w:jc w:val="both"/>
        <w:rPr>
          <w:rFonts w:ascii="Arial" w:hAnsi="Arial" w:cs="Arial"/>
          <w:sz w:val="20"/>
          <w:szCs w:val="20"/>
        </w:rPr>
      </w:pPr>
      <w:r w:rsidRPr="0066213B">
        <w:rPr>
          <w:rFonts w:ascii="Arial" w:hAnsi="Arial" w:cs="Arial"/>
          <w:sz w:val="20"/>
          <w:szCs w:val="20"/>
        </w:rPr>
        <w:t>działania siły wyższej.</w:t>
      </w:r>
    </w:p>
    <w:p w:rsidR="0066213B" w:rsidRPr="0066213B" w:rsidRDefault="0066213B" w:rsidP="0066213B">
      <w:pPr>
        <w:pStyle w:val="Bezodstpw"/>
        <w:numPr>
          <w:ilvl w:val="1"/>
          <w:numId w:val="9"/>
        </w:numPr>
        <w:ind w:left="709" w:hanging="283"/>
        <w:jc w:val="both"/>
        <w:rPr>
          <w:rFonts w:ascii="Arial" w:hAnsi="Arial" w:cs="Arial"/>
          <w:b/>
          <w:bCs/>
          <w:sz w:val="20"/>
          <w:szCs w:val="20"/>
        </w:rPr>
      </w:pPr>
      <w:r w:rsidRPr="0066213B">
        <w:rPr>
          <w:rFonts w:ascii="Arial" w:hAnsi="Arial" w:cs="Arial"/>
          <w:b/>
          <w:bCs/>
          <w:sz w:val="20"/>
          <w:szCs w:val="20"/>
        </w:rPr>
        <w:t>zmiana wynagrodzenia:</w:t>
      </w:r>
    </w:p>
    <w:p w:rsidR="0066213B" w:rsidRPr="0066213B" w:rsidRDefault="0066213B" w:rsidP="0066213B">
      <w:pPr>
        <w:pStyle w:val="Bezodstpw"/>
        <w:numPr>
          <w:ilvl w:val="2"/>
          <w:numId w:val="9"/>
        </w:numPr>
        <w:ind w:left="709" w:hanging="283"/>
        <w:jc w:val="both"/>
        <w:rPr>
          <w:rFonts w:ascii="Arial" w:hAnsi="Arial" w:cs="Arial"/>
          <w:sz w:val="20"/>
          <w:szCs w:val="20"/>
        </w:rPr>
      </w:pPr>
      <w:r w:rsidRPr="0066213B">
        <w:rPr>
          <w:rFonts w:ascii="Arial" w:hAnsi="Arial" w:cs="Arial"/>
          <w:sz w:val="20"/>
          <w:szCs w:val="20"/>
        </w:rPr>
        <w:t>w przypadku zmiany ustawowej stawki VAT w okresie realizacji umowy - dotyczy wynagrodzenia za roboty, których nie zafakturowano na dzień wejścia w życie przepisów o zmianie VAT.</w:t>
      </w:r>
    </w:p>
    <w:p w:rsidR="0066213B" w:rsidRPr="0066213B" w:rsidRDefault="0066213B" w:rsidP="0066213B">
      <w:pPr>
        <w:pStyle w:val="Bezodstpw"/>
        <w:numPr>
          <w:ilvl w:val="2"/>
          <w:numId w:val="9"/>
        </w:numPr>
        <w:ind w:left="709" w:hanging="283"/>
        <w:jc w:val="both"/>
        <w:rPr>
          <w:rFonts w:ascii="Arial" w:hAnsi="Arial" w:cs="Arial"/>
          <w:sz w:val="20"/>
          <w:szCs w:val="20"/>
        </w:rPr>
      </w:pPr>
      <w:r w:rsidRPr="0066213B">
        <w:rPr>
          <w:rFonts w:ascii="Arial" w:hAnsi="Arial" w:cs="Arial"/>
          <w:sz w:val="20"/>
          <w:szCs w:val="20"/>
        </w:rPr>
        <w:t>w przypadku zmiany zakresu rzeczowo - finansowego wskutek zlecenia przez Zamawiającego wykonania robót koniecznych, oraz wynikających z korekt dokumentacji projektowej (usunięcie wad projektu).</w:t>
      </w:r>
    </w:p>
    <w:p w:rsidR="0066213B" w:rsidRPr="0066213B" w:rsidRDefault="0066213B" w:rsidP="0066213B">
      <w:pPr>
        <w:pStyle w:val="Bezodstpw"/>
        <w:numPr>
          <w:ilvl w:val="1"/>
          <w:numId w:val="9"/>
        </w:numPr>
        <w:ind w:hanging="1014"/>
        <w:jc w:val="both"/>
        <w:rPr>
          <w:rFonts w:ascii="Arial" w:hAnsi="Arial" w:cs="Arial"/>
          <w:b/>
          <w:bCs/>
          <w:sz w:val="20"/>
          <w:szCs w:val="20"/>
        </w:rPr>
      </w:pPr>
      <w:r w:rsidRPr="0066213B">
        <w:rPr>
          <w:rFonts w:ascii="Arial" w:hAnsi="Arial" w:cs="Arial"/>
          <w:b/>
          <w:bCs/>
          <w:sz w:val="20"/>
          <w:szCs w:val="20"/>
        </w:rPr>
        <w:t>Inne zmiany:</w:t>
      </w:r>
    </w:p>
    <w:p w:rsidR="0066213B" w:rsidRPr="0066213B" w:rsidRDefault="0066213B" w:rsidP="0066213B">
      <w:pPr>
        <w:pStyle w:val="Bezodstpw"/>
        <w:numPr>
          <w:ilvl w:val="0"/>
          <w:numId w:val="11"/>
        </w:numPr>
        <w:jc w:val="both"/>
        <w:rPr>
          <w:rFonts w:ascii="Arial" w:hAnsi="Arial" w:cs="Arial"/>
          <w:sz w:val="20"/>
          <w:szCs w:val="20"/>
        </w:rPr>
      </w:pPr>
      <w:r w:rsidRPr="0066213B">
        <w:rPr>
          <w:rFonts w:ascii="Arial" w:hAnsi="Arial" w:cs="Arial"/>
          <w:sz w:val="20"/>
          <w:szCs w:val="20"/>
        </w:rPr>
        <w:t>zmiana zakresu rzeczowo – finansowego zamówienia w przypadku wystąpienia obiektywnych okoliczności skutkujących koniecznością zmiany w trakcie realizacji umowy zakresu rzeczowo – finansowego robót,</w:t>
      </w:r>
    </w:p>
    <w:p w:rsidR="0066213B" w:rsidRPr="0066213B" w:rsidRDefault="0066213B" w:rsidP="0066213B">
      <w:pPr>
        <w:pStyle w:val="Bezodstpw"/>
        <w:numPr>
          <w:ilvl w:val="0"/>
          <w:numId w:val="11"/>
        </w:numPr>
        <w:jc w:val="both"/>
        <w:rPr>
          <w:rFonts w:ascii="Arial" w:hAnsi="Arial" w:cs="Arial"/>
          <w:sz w:val="20"/>
          <w:szCs w:val="20"/>
        </w:rPr>
      </w:pPr>
      <w:r w:rsidRPr="0066213B">
        <w:rPr>
          <w:rFonts w:ascii="Arial" w:hAnsi="Arial" w:cs="Arial"/>
          <w:sz w:val="20"/>
          <w:szCs w:val="20"/>
        </w:rPr>
        <w:t>zmiany zakresu podwykonawstwa,</w:t>
      </w:r>
    </w:p>
    <w:p w:rsidR="0066213B" w:rsidRPr="0066213B" w:rsidRDefault="0066213B" w:rsidP="0066213B">
      <w:pPr>
        <w:pStyle w:val="Bezodstpw"/>
        <w:numPr>
          <w:ilvl w:val="0"/>
          <w:numId w:val="11"/>
        </w:numPr>
        <w:jc w:val="both"/>
        <w:rPr>
          <w:rFonts w:ascii="Arial" w:hAnsi="Arial" w:cs="Arial"/>
          <w:sz w:val="20"/>
          <w:szCs w:val="20"/>
        </w:rPr>
      </w:pPr>
      <w:r w:rsidRPr="0066213B">
        <w:rPr>
          <w:rFonts w:ascii="Arial" w:hAnsi="Arial" w:cs="Arial"/>
          <w:sz w:val="20"/>
          <w:szCs w:val="20"/>
        </w:rPr>
        <w:t xml:space="preserve">rozszerzenie odpowiedzialności z tytułu gwarancji i rękojmi oraz przedłużenie terminu gwarancji i rękojmi w przypadku zaproponowania takiego rozwiązania przez Wykonawcę, </w:t>
      </w:r>
    </w:p>
    <w:p w:rsidR="0066213B" w:rsidRPr="0066213B" w:rsidRDefault="0066213B" w:rsidP="0066213B">
      <w:pPr>
        <w:pStyle w:val="Bezodstpw"/>
        <w:numPr>
          <w:ilvl w:val="0"/>
          <w:numId w:val="11"/>
        </w:numPr>
        <w:jc w:val="both"/>
        <w:rPr>
          <w:rFonts w:ascii="Arial" w:hAnsi="Arial" w:cs="Arial"/>
          <w:sz w:val="20"/>
          <w:szCs w:val="20"/>
        </w:rPr>
      </w:pPr>
      <w:r w:rsidRPr="0066213B">
        <w:rPr>
          <w:rFonts w:ascii="Arial" w:hAnsi="Arial" w:cs="Arial"/>
          <w:sz w:val="20"/>
          <w:szCs w:val="20"/>
        </w:rPr>
        <w:t>zmian osób reprezentujących, pod warunkiem wcześniejszego powiadomienia i akceptacji drugiej strony, w przypadku śmierci, choroby lub innych zdarzeń losowych, lub jeżeli zmiana stanie sie konieczna z jakichkolwiek innych przyczyn niezależnych od Zamawiającego lub Wykonawcy ( np. rezygnacji. itp.).</w:t>
      </w:r>
    </w:p>
    <w:p w:rsidR="0066213B" w:rsidRPr="0066213B" w:rsidRDefault="0066213B" w:rsidP="0066213B">
      <w:pPr>
        <w:pStyle w:val="Bezodstpw"/>
        <w:numPr>
          <w:ilvl w:val="6"/>
          <w:numId w:val="8"/>
        </w:numPr>
        <w:tabs>
          <w:tab w:val="num" w:pos="426"/>
        </w:tabs>
        <w:ind w:left="426" w:hanging="426"/>
        <w:jc w:val="both"/>
        <w:rPr>
          <w:rFonts w:ascii="Arial" w:hAnsi="Arial" w:cs="Arial"/>
          <w:sz w:val="20"/>
          <w:szCs w:val="20"/>
        </w:rPr>
      </w:pPr>
      <w:r w:rsidRPr="0066213B">
        <w:rPr>
          <w:rFonts w:ascii="Arial" w:hAnsi="Arial" w:cs="Arial"/>
          <w:sz w:val="20"/>
          <w:szCs w:val="20"/>
        </w:rPr>
        <w:t>Powyższe postanowienia stanowią katalog zmian, na które Zamawiający może wyrazić zgodę, jednocześnie nie stanowią one zobowiązania Zamawiającego na ich wprowadzenie.</w:t>
      </w:r>
    </w:p>
    <w:p w:rsidR="0066213B" w:rsidRPr="0028118F" w:rsidRDefault="0066213B" w:rsidP="0028118F">
      <w:pPr>
        <w:pStyle w:val="Bezodstpw"/>
        <w:numPr>
          <w:ilvl w:val="6"/>
          <w:numId w:val="8"/>
        </w:numPr>
        <w:tabs>
          <w:tab w:val="num" w:pos="426"/>
        </w:tabs>
        <w:ind w:left="426" w:hanging="426"/>
        <w:jc w:val="both"/>
        <w:rPr>
          <w:rFonts w:ascii="Arial" w:hAnsi="Arial" w:cs="Arial"/>
          <w:sz w:val="20"/>
          <w:szCs w:val="20"/>
        </w:rPr>
      </w:pPr>
      <w:r w:rsidRPr="0066213B">
        <w:rPr>
          <w:rFonts w:ascii="Arial" w:hAnsi="Arial" w:cs="Arial"/>
          <w:sz w:val="20"/>
          <w:szCs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poprzednim zdaniu, Wykonawca może żądać wyłącznie wynagrodzenia należnego z tytułu wykonania części umowy.</w:t>
      </w:r>
    </w:p>
    <w:p w:rsidR="004F206A" w:rsidRPr="002B468C" w:rsidRDefault="004F206A" w:rsidP="004F206A">
      <w:pPr>
        <w:tabs>
          <w:tab w:val="left" w:pos="360"/>
        </w:tabs>
        <w:ind w:left="360" w:hanging="360"/>
        <w:jc w:val="both"/>
        <w:rPr>
          <w:rFonts w:ascii="Arial" w:hAnsi="Arial" w:cs="Arial"/>
          <w:sz w:val="22"/>
          <w:szCs w:val="22"/>
        </w:rPr>
      </w:pPr>
    </w:p>
    <w:p w:rsidR="004F206A" w:rsidRPr="002B468C" w:rsidRDefault="004F206A" w:rsidP="004F206A">
      <w:pPr>
        <w:tabs>
          <w:tab w:val="left" w:pos="360"/>
        </w:tabs>
        <w:ind w:left="360" w:hanging="360"/>
        <w:jc w:val="both"/>
        <w:rPr>
          <w:rFonts w:ascii="Arial" w:hAnsi="Arial" w:cs="Arial"/>
          <w:b/>
          <w:sz w:val="22"/>
          <w:szCs w:val="22"/>
        </w:rPr>
      </w:pPr>
      <w:r w:rsidRPr="002B468C">
        <w:rPr>
          <w:rFonts w:ascii="Arial" w:hAnsi="Arial" w:cs="Arial"/>
          <w:b/>
          <w:sz w:val="22"/>
          <w:szCs w:val="22"/>
        </w:rPr>
        <w:t>XXII. POUCZENIE O ŚRODKACH OCHRONY PRAWNEJ</w:t>
      </w:r>
    </w:p>
    <w:p w:rsidR="004F206A" w:rsidRDefault="004F206A" w:rsidP="004F206A">
      <w:pPr>
        <w:tabs>
          <w:tab w:val="left" w:pos="360"/>
        </w:tabs>
        <w:ind w:left="360" w:hanging="360"/>
        <w:jc w:val="both"/>
        <w:rPr>
          <w:rFonts w:ascii="Arial" w:hAnsi="Arial" w:cs="Arial"/>
          <w:b/>
        </w:rPr>
      </w:pPr>
    </w:p>
    <w:p w:rsidR="004F206A" w:rsidRPr="00A91F22" w:rsidRDefault="004F206A" w:rsidP="004F206A">
      <w:pPr>
        <w:tabs>
          <w:tab w:val="left" w:pos="360"/>
        </w:tabs>
        <w:ind w:left="360" w:hanging="360"/>
        <w:jc w:val="both"/>
        <w:rPr>
          <w:rFonts w:ascii="Arial" w:hAnsi="Arial" w:cs="Arial"/>
          <w:sz w:val="20"/>
          <w:szCs w:val="20"/>
        </w:rPr>
      </w:pPr>
      <w:r>
        <w:rPr>
          <w:rFonts w:ascii="Arial" w:hAnsi="Arial" w:cs="Arial"/>
        </w:rPr>
        <w:tab/>
      </w:r>
      <w:r w:rsidRPr="00A91F22">
        <w:rPr>
          <w:rFonts w:ascii="Arial" w:hAnsi="Arial" w:cs="Arial"/>
          <w:sz w:val="20"/>
          <w:szCs w:val="20"/>
        </w:rPr>
        <w:t>Na podstawie art. 179 ustawy, Wykonawcy, a także innemu podmiotowi, jeżeli ma lub miał interes w uzyskaniu danego zamówienia oraz poniósł lub może ponieść szkodę w wyniku naruszenia przez Zamawiającego przepisów ustawy, przysługują środki ochrony prawnej przewidziane w dziale VI ustawy Prawo Zamówień Publicznych.</w:t>
      </w:r>
    </w:p>
    <w:p w:rsidR="004F206A" w:rsidRPr="00A91F22" w:rsidRDefault="004F206A" w:rsidP="004F206A">
      <w:pPr>
        <w:tabs>
          <w:tab w:val="left" w:pos="360"/>
        </w:tabs>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Odwołanie przysługuje wyłącznie wobec następujących czynności:</w:t>
      </w:r>
    </w:p>
    <w:p w:rsidR="004F206A" w:rsidRPr="00A91F22" w:rsidRDefault="004F206A" w:rsidP="004F206A">
      <w:pPr>
        <w:tabs>
          <w:tab w:val="left" w:pos="360"/>
        </w:tabs>
        <w:jc w:val="both"/>
        <w:rPr>
          <w:rFonts w:ascii="Arial" w:hAnsi="Arial" w:cs="Arial"/>
          <w:sz w:val="20"/>
          <w:szCs w:val="20"/>
        </w:rPr>
      </w:pPr>
      <w:r w:rsidRPr="00A91F22">
        <w:rPr>
          <w:rFonts w:ascii="Arial" w:hAnsi="Arial" w:cs="Arial"/>
          <w:sz w:val="20"/>
          <w:szCs w:val="20"/>
        </w:rPr>
        <w:tab/>
        <w:t>- opisu sposobu dokonywania oceny spełniania warunków udziału w postępowaniu;</w:t>
      </w:r>
    </w:p>
    <w:p w:rsidR="004F206A" w:rsidRPr="00A91F22" w:rsidRDefault="004F206A" w:rsidP="004F206A">
      <w:pPr>
        <w:tabs>
          <w:tab w:val="left" w:pos="360"/>
        </w:tabs>
        <w:jc w:val="both"/>
        <w:rPr>
          <w:rFonts w:ascii="Arial" w:hAnsi="Arial" w:cs="Arial"/>
          <w:sz w:val="20"/>
          <w:szCs w:val="20"/>
        </w:rPr>
      </w:pPr>
      <w:r w:rsidRPr="00A91F22">
        <w:rPr>
          <w:rFonts w:ascii="Arial" w:hAnsi="Arial" w:cs="Arial"/>
          <w:sz w:val="20"/>
          <w:szCs w:val="20"/>
        </w:rPr>
        <w:tab/>
        <w:t>- wykluczenia odwołującego z postępowania o udzielenie zamówienia;</w:t>
      </w:r>
    </w:p>
    <w:p w:rsidR="004F206A" w:rsidRPr="00A91F22" w:rsidRDefault="004F206A" w:rsidP="004F206A">
      <w:pPr>
        <w:tabs>
          <w:tab w:val="left" w:pos="360"/>
        </w:tabs>
        <w:jc w:val="both"/>
        <w:rPr>
          <w:rFonts w:ascii="Arial" w:hAnsi="Arial" w:cs="Arial"/>
          <w:sz w:val="20"/>
          <w:szCs w:val="20"/>
        </w:rPr>
      </w:pPr>
      <w:r w:rsidRPr="00A91F22">
        <w:rPr>
          <w:rFonts w:ascii="Arial" w:hAnsi="Arial" w:cs="Arial"/>
          <w:sz w:val="20"/>
          <w:szCs w:val="20"/>
        </w:rPr>
        <w:tab/>
        <w:t>- odrzucenia oferty odwołującego.</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Odwołanie wnosi się do Prezesa Krajowej Izby Odwoławczej przy Prezesie Urzędu Zamówień Publicznych w formie pisemnej albo elektronicznej opatrzonej bezpiecznym podpisem elektronicznym weryfikowanym za pomocą ważnego kwalifikowanego certyfikatu.</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lastRenderedPageBreak/>
        <w:t>4.</w:t>
      </w:r>
      <w:r w:rsidRPr="00A91F22">
        <w:rPr>
          <w:rFonts w:ascii="Arial" w:hAnsi="Arial" w:cs="Arial"/>
          <w:sz w:val="20"/>
          <w:szCs w:val="20"/>
        </w:rPr>
        <w:tab/>
        <w:t>Zamawiający przesyła kopię odwołania Zamawiającemu przed upływem terminu do wniesienia odwołania w taki sposób, aby mógł on zapoznać się z jego treścią przed upływem tego terminu. Domniemywa się, iż Zamawiający mógł zapoznać się z jego treścią przed upływem terminu do jego wniesienia, jeżeli przesłanie jego kopii nastąpiło przed upływem terminu do jego wniesienia za pomocą jednego ze sposobów określonych w art. 27 ust. 1 ustawy.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Odwołanie wnosi się w terminie 5 dni od dnia przesłania informacji o czynności Zamawiającego stanowiącej podstawę jego wniesienia- jeżeli zostały przesłane w inny sposób- w przypadku, gdy wartość zamówienia jest mniejsza iż kwoty określone w przepisach wydanych na podstawie art. 11 ust. 8 ustawy.</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Odwołanie wobec treści ogłoszenia o zamówieniu, a jeżeli postępowanie jest prowadzone w trybie przetargu nieograniczonego, także wobec postanowień SIWZ, wnosi się w terminie 5 dni od dnia zamieszczenia ogłoszenia w Biuletynie Zamówień Publicznych lub SIWZ na stronie internetowej.</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Odwołanie wobec czynności innych niż określone w ust. 5 i 6 wnosi się w terminie 5 dni od dnia, w którym powzięto lub przy zachowaniu należytej staranności można było powziąć wiadomość o okolicznościach stanowiących podstawę jego wniesienia.</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Na orzeczenie Krajowej Izby Odwoławczej stronom oraz uczestnikom postępowania odwoławczego przysługuje skarga do sądu.</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9.</w:t>
      </w:r>
      <w:r w:rsidRPr="00A91F22">
        <w:rPr>
          <w:rFonts w:ascii="Arial" w:hAnsi="Arial" w:cs="Arial"/>
          <w:sz w:val="20"/>
          <w:szCs w:val="20"/>
        </w:rPr>
        <w:tab/>
        <w:t xml:space="preserve">W pozostałym zakresie do środków ochrony prawnej stosuje się przepisy art. 180-198 </w:t>
      </w:r>
      <w:r w:rsidR="00A91F22">
        <w:rPr>
          <w:rFonts w:ascii="Arial" w:hAnsi="Arial" w:cs="Arial"/>
          <w:sz w:val="20"/>
          <w:szCs w:val="20"/>
        </w:rPr>
        <w:t>w</w:t>
      </w:r>
      <w:r w:rsidRPr="00A91F22">
        <w:rPr>
          <w:rFonts w:ascii="Arial" w:hAnsi="Arial" w:cs="Arial"/>
          <w:sz w:val="20"/>
          <w:szCs w:val="20"/>
        </w:rPr>
        <w:t>g ustawy.</w:t>
      </w:r>
    </w:p>
    <w:p w:rsidR="00A91F22" w:rsidRDefault="00A91F22" w:rsidP="004F206A">
      <w:pPr>
        <w:tabs>
          <w:tab w:val="left" w:pos="360"/>
        </w:tabs>
        <w:ind w:left="360" w:hanging="360"/>
        <w:jc w:val="both"/>
        <w:rPr>
          <w:rFonts w:ascii="Arial" w:hAnsi="Arial" w:cs="Arial"/>
          <w:b/>
        </w:rPr>
      </w:pPr>
    </w:p>
    <w:p w:rsidR="004F206A" w:rsidRDefault="004F206A" w:rsidP="004F206A">
      <w:pPr>
        <w:tabs>
          <w:tab w:val="left" w:pos="360"/>
        </w:tabs>
        <w:ind w:left="360" w:hanging="360"/>
        <w:jc w:val="both"/>
        <w:rPr>
          <w:rFonts w:ascii="Arial" w:hAnsi="Arial" w:cs="Arial"/>
          <w:b/>
        </w:rPr>
      </w:pPr>
      <w:r>
        <w:rPr>
          <w:rFonts w:ascii="Arial" w:hAnsi="Arial" w:cs="Arial"/>
          <w:b/>
        </w:rPr>
        <w:t>XXIII. LISTA ZAŁĄCZNIKÓW</w:t>
      </w:r>
    </w:p>
    <w:p w:rsidR="004F206A" w:rsidRPr="00A91F22" w:rsidRDefault="004F206A" w:rsidP="004F206A">
      <w:pPr>
        <w:tabs>
          <w:tab w:val="left" w:pos="360"/>
        </w:tabs>
        <w:ind w:left="360" w:hanging="360"/>
        <w:jc w:val="both"/>
        <w:rPr>
          <w:rFonts w:ascii="Arial" w:hAnsi="Arial" w:cs="Arial"/>
          <w:sz w:val="20"/>
          <w:szCs w:val="20"/>
        </w:rPr>
      </w:pPr>
      <w:r w:rsidRPr="00A91F22">
        <w:rPr>
          <w:rFonts w:ascii="Arial" w:hAnsi="Arial" w:cs="Arial"/>
          <w:sz w:val="20"/>
          <w:szCs w:val="20"/>
        </w:rPr>
        <w:t>Wymienione niżej załączniki stanowią integralną część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Formularz OFERTA- załącznik nr 1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Wykonawcy na podstawie art. 22 – załącznik nr 2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Wykonawcy na podstawie art. 24 – załącznik nr 3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Wykaz osób i przedmiotów uczestniczących w wykonywaniu przedmiotu zamówienia – załącznik nr 4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o posiadanych uprawnieniach przez osoby uczestniczące w wykonywaniu przedmiotu zamówienia – załącznik nr 5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Wykaz robót – załącznik nr 6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dotyczące podwykonawców – załącznik nr 7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Wzór umowy – załącznik nr 8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Projekt budowlany – załącznik nr 9 do SIWZ,</w:t>
      </w:r>
    </w:p>
    <w:p w:rsidR="004F206A" w:rsidRPr="00A91F22" w:rsidRDefault="004F206A" w:rsidP="004F206A">
      <w:pPr>
        <w:numPr>
          <w:ilvl w:val="0"/>
          <w:numId w:val="6"/>
        </w:numPr>
        <w:tabs>
          <w:tab w:val="left" w:pos="360"/>
        </w:tabs>
        <w:jc w:val="both"/>
        <w:rPr>
          <w:rFonts w:ascii="Arial" w:hAnsi="Arial" w:cs="Arial"/>
          <w:sz w:val="20"/>
          <w:szCs w:val="20"/>
        </w:rPr>
      </w:pPr>
      <w:r w:rsidRPr="00A91F22">
        <w:rPr>
          <w:rFonts w:ascii="Arial" w:hAnsi="Arial" w:cs="Arial"/>
          <w:sz w:val="20"/>
          <w:szCs w:val="20"/>
        </w:rPr>
        <w:t>Szczegółowa Specyfikacja Techniczna Wykonania i Odbioru Robót – załącznik nr 10 do SIWZ,</w:t>
      </w:r>
    </w:p>
    <w:p w:rsidR="004F206A" w:rsidRDefault="004F206A" w:rsidP="004F206A">
      <w:pPr>
        <w:numPr>
          <w:ilvl w:val="0"/>
          <w:numId w:val="6"/>
        </w:numPr>
        <w:tabs>
          <w:tab w:val="left" w:pos="360"/>
        </w:tabs>
        <w:jc w:val="both"/>
        <w:rPr>
          <w:rFonts w:ascii="Arial" w:hAnsi="Arial" w:cs="Arial"/>
        </w:rPr>
      </w:pPr>
      <w:r w:rsidRPr="00A91F22">
        <w:rPr>
          <w:rFonts w:ascii="Arial" w:hAnsi="Arial" w:cs="Arial"/>
          <w:sz w:val="20"/>
          <w:szCs w:val="20"/>
        </w:rPr>
        <w:t>Przedmiar robót – załącznik nr 11 do SIWZ</w:t>
      </w:r>
      <w:r>
        <w:rPr>
          <w:rFonts w:ascii="Arial" w:hAnsi="Arial" w:cs="Arial"/>
        </w:rPr>
        <w:t>.</w:t>
      </w:r>
    </w:p>
    <w:p w:rsidR="004F206A" w:rsidRDefault="004F206A" w:rsidP="004F206A">
      <w:pPr>
        <w:tabs>
          <w:tab w:val="left" w:pos="360"/>
        </w:tabs>
        <w:jc w:val="both"/>
        <w:rPr>
          <w:rFonts w:ascii="Arial" w:hAnsi="Arial" w:cs="Arial"/>
        </w:rPr>
      </w:pPr>
    </w:p>
    <w:p w:rsidR="004F206A" w:rsidRDefault="004F206A" w:rsidP="004F206A">
      <w:pPr>
        <w:tabs>
          <w:tab w:val="left" w:pos="360"/>
        </w:tabs>
        <w:jc w:val="both"/>
        <w:rPr>
          <w:rFonts w:ascii="Arial" w:hAnsi="Arial" w:cs="Arial"/>
        </w:rPr>
      </w:pPr>
    </w:p>
    <w:p w:rsidR="0028118F" w:rsidRDefault="0028118F" w:rsidP="0028118F">
      <w:pPr>
        <w:tabs>
          <w:tab w:val="left" w:pos="360"/>
        </w:tabs>
        <w:ind w:left="5670"/>
        <w:jc w:val="both"/>
        <w:rPr>
          <w:rFonts w:ascii="Arial" w:hAnsi="Arial" w:cs="Arial"/>
        </w:rPr>
      </w:pPr>
      <w:r>
        <w:rPr>
          <w:rFonts w:ascii="Arial" w:hAnsi="Arial" w:cs="Arial"/>
        </w:rPr>
        <w:t xml:space="preserve">     z upoważnienia </w:t>
      </w:r>
    </w:p>
    <w:p w:rsidR="0028118F" w:rsidRDefault="0028118F" w:rsidP="0028118F">
      <w:pPr>
        <w:tabs>
          <w:tab w:val="left" w:pos="360"/>
        </w:tabs>
        <w:ind w:left="5670"/>
        <w:jc w:val="both"/>
        <w:rPr>
          <w:rFonts w:ascii="Arial" w:hAnsi="Arial" w:cs="Arial"/>
        </w:rPr>
      </w:pPr>
      <w:r>
        <w:rPr>
          <w:rFonts w:ascii="Arial" w:hAnsi="Arial" w:cs="Arial"/>
        </w:rPr>
        <w:t>Wójta Gminy Ostrowite</w:t>
      </w:r>
    </w:p>
    <w:p w:rsidR="0028118F" w:rsidRDefault="0028118F" w:rsidP="0028118F">
      <w:pPr>
        <w:tabs>
          <w:tab w:val="left" w:pos="360"/>
        </w:tabs>
        <w:ind w:left="5670"/>
        <w:jc w:val="both"/>
        <w:rPr>
          <w:rFonts w:ascii="Arial" w:hAnsi="Arial" w:cs="Arial"/>
        </w:rPr>
      </w:pPr>
    </w:p>
    <w:p w:rsidR="004F206A" w:rsidRDefault="0028118F" w:rsidP="0028118F">
      <w:pPr>
        <w:tabs>
          <w:tab w:val="left" w:pos="360"/>
        </w:tabs>
        <w:ind w:left="5670"/>
        <w:jc w:val="both"/>
        <w:rPr>
          <w:rFonts w:ascii="Arial" w:hAnsi="Arial" w:cs="Arial"/>
        </w:rPr>
      </w:pPr>
      <w:r>
        <w:rPr>
          <w:rFonts w:ascii="Arial" w:hAnsi="Arial" w:cs="Arial"/>
        </w:rPr>
        <w:t xml:space="preserve">  /-/ Grażyna Tylman</w:t>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r>
      <w:r w:rsidR="004F206A" w:rsidRPr="00F13D58">
        <w:rPr>
          <w:rFonts w:ascii="Arial" w:hAnsi="Arial" w:cs="Arial"/>
          <w:sz w:val="20"/>
          <w:szCs w:val="20"/>
        </w:rPr>
        <w:tab/>
        <w:t xml:space="preserve">    </w:t>
      </w:r>
    </w:p>
    <w:p w:rsidR="004F206A" w:rsidRPr="00FE0964" w:rsidRDefault="004F206A" w:rsidP="004F206A">
      <w:pPr>
        <w:tabs>
          <w:tab w:val="left" w:pos="36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F206A" w:rsidRDefault="004F206A" w:rsidP="004F206A"/>
    <w:p w:rsidR="00AA7D46" w:rsidRDefault="00AA7D46"/>
    <w:sectPr w:rsidR="00AA7D46" w:rsidSect="0029007B">
      <w:headerReference w:type="default" r:id="rId13"/>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2DB" w:rsidRDefault="002552DB" w:rsidP="007A74AF">
      <w:r>
        <w:separator/>
      </w:r>
    </w:p>
  </w:endnote>
  <w:endnote w:type="continuationSeparator" w:id="0">
    <w:p w:rsidR="002552DB" w:rsidRDefault="002552DB" w:rsidP="007A7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cepl">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2DB" w:rsidRDefault="002552DB" w:rsidP="007A74AF">
      <w:r>
        <w:separator/>
      </w:r>
    </w:p>
  </w:footnote>
  <w:footnote w:type="continuationSeparator" w:id="0">
    <w:p w:rsidR="002552DB" w:rsidRDefault="002552DB" w:rsidP="007A7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7B" w:rsidRPr="00F13D58" w:rsidRDefault="0029007B">
    <w:pPr>
      <w:pStyle w:val="Nagwek"/>
      <w:rPr>
        <w:rFonts w:ascii="Tahoma" w:hAnsi="Tahoma" w:cs="Tahoma"/>
        <w:sz w:val="20"/>
        <w:szCs w:val="20"/>
      </w:rPr>
    </w:pPr>
    <w:r w:rsidRPr="00F13D58">
      <w:rPr>
        <w:rFonts w:ascii="Tahoma" w:hAnsi="Tahoma" w:cs="Tahoma"/>
        <w:sz w:val="20"/>
        <w:szCs w:val="20"/>
      </w:rPr>
      <w:t>Znak sprawy: GK.271.</w:t>
    </w:r>
    <w:r w:rsidR="00437253">
      <w:rPr>
        <w:rFonts w:ascii="Tahoma" w:hAnsi="Tahoma" w:cs="Tahoma"/>
        <w:sz w:val="20"/>
        <w:szCs w:val="20"/>
      </w:rPr>
      <w:t>2</w:t>
    </w:r>
    <w:r w:rsidRPr="00F13D58">
      <w:rPr>
        <w:rFonts w:ascii="Tahoma" w:hAnsi="Tahoma" w:cs="Tahoma"/>
        <w:sz w:val="20"/>
        <w:szCs w:val="20"/>
      </w:rPr>
      <w:t>.2015.PN</w:t>
    </w:r>
    <w:r w:rsidRPr="00F13D58">
      <w:rPr>
        <w:rFonts w:ascii="Tahoma" w:hAnsi="Tahoma" w:cs="Tahoma"/>
        <w:sz w:val="20"/>
        <w:szCs w:val="20"/>
      </w:rPr>
      <w:tab/>
    </w:r>
    <w:r w:rsidRPr="00F13D58">
      <w:rPr>
        <w:rFonts w:ascii="Tahoma" w:hAnsi="Tahoma" w:cs="Tahoma"/>
        <w:sz w:val="20"/>
        <w:szCs w:val="20"/>
      </w:rPr>
      <w:tab/>
      <w:t xml:space="preserve">Ostrowite, dnia </w:t>
    </w:r>
    <w:r w:rsidR="0028118F">
      <w:rPr>
        <w:rFonts w:ascii="Tahoma" w:hAnsi="Tahoma" w:cs="Tahoma"/>
        <w:sz w:val="20"/>
        <w:szCs w:val="20"/>
      </w:rPr>
      <w:t>13</w:t>
    </w:r>
    <w:r w:rsidR="00747D5D">
      <w:rPr>
        <w:rFonts w:ascii="Tahoma" w:hAnsi="Tahoma" w:cs="Tahoma"/>
        <w:sz w:val="20"/>
        <w:szCs w:val="20"/>
      </w:rPr>
      <w:t>.02.</w:t>
    </w:r>
    <w:r w:rsidRPr="00F13D58">
      <w:rPr>
        <w:rFonts w:ascii="Tahoma" w:hAnsi="Tahoma" w:cs="Tahoma"/>
        <w:sz w:val="20"/>
        <w:szCs w:val="20"/>
      </w:rPr>
      <w:t>2015</w:t>
    </w:r>
  </w:p>
  <w:p w:rsidR="0029007B" w:rsidRPr="00F13D58" w:rsidRDefault="0029007B" w:rsidP="0029007B">
    <w:pPr>
      <w:pStyle w:val="Nagwek"/>
      <w:jc w:val="center"/>
      <w:rPr>
        <w:rFonts w:ascii="Tahoma" w:hAnsi="Tahoma" w:cs="Tahoma"/>
        <w:b/>
      </w:rPr>
    </w:pPr>
    <w:r w:rsidRPr="00F13D58">
      <w:rPr>
        <w:rFonts w:ascii="Tahoma" w:hAnsi="Tahoma" w:cs="Tahoma"/>
        <w:b/>
      </w:rPr>
      <w:t xml:space="preserve">SIWZ- Przebudowa ul. </w:t>
    </w:r>
    <w:r w:rsidR="00437253">
      <w:rPr>
        <w:rFonts w:ascii="Tahoma" w:hAnsi="Tahoma" w:cs="Tahoma"/>
        <w:b/>
      </w:rPr>
      <w:t xml:space="preserve">Nadziei </w:t>
    </w:r>
    <w:r w:rsidRPr="00F13D58">
      <w:rPr>
        <w:rFonts w:ascii="Tahoma" w:hAnsi="Tahoma" w:cs="Tahoma"/>
        <w:b/>
      </w:rPr>
      <w:t xml:space="preserve"> w </w:t>
    </w:r>
    <w:r w:rsidR="00437253">
      <w:rPr>
        <w:rFonts w:ascii="Tahoma" w:hAnsi="Tahoma" w:cs="Tahoma"/>
        <w:b/>
      </w:rPr>
      <w:t>Giewartowie</w:t>
    </w:r>
  </w:p>
  <w:p w:rsidR="0029007B" w:rsidRPr="002411B5" w:rsidRDefault="006F2153" w:rsidP="0029007B">
    <w:pPr>
      <w:pStyle w:val="Nagwek"/>
      <w:jc w:val="center"/>
      <w:rPr>
        <w:rFonts w:ascii="Tahoma" w:hAnsi="Tahoma" w:cs="Tahoma"/>
      </w:rPr>
    </w:pPr>
    <w:r>
      <w:rPr>
        <w:rFonts w:ascii="Tahoma" w:hAnsi="Tahoma" w:cs="Tahoma"/>
        <w:noProof/>
      </w:rPr>
      <w:pict>
        <v:line id="_x0000_s2051" style="position:absolute;left:0;text-align:left;flip:y;z-index:251658240" from="9pt,10.3pt" to="486pt,10.3pt" strokeweight="2.25pt">
          <w10:wrap type="square"/>
        </v:line>
      </w:pict>
    </w:r>
    <w:r>
      <w:rPr>
        <w:rFonts w:ascii="Tahoma" w:hAnsi="Tahoma" w:cs="Tahoma"/>
      </w:rPr>
    </w:r>
    <w:r>
      <w:rPr>
        <w:rFonts w:ascii="Tahoma" w:hAnsi="Tahoma" w:cs="Tahoma"/>
      </w:rPr>
      <w:pict>
        <v:group id="_x0000_s2049" editas="canvas" style="width:486pt;height:18pt;mso-position-horizontal-relative:char;mso-position-vertical-relative:line" coordorigin="2308,3658" coordsize="7336,2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308;top:3658;width:7336;height:270" o:preferrelative="f">
            <v:fill o:detectmouseclick="t"/>
            <v:path o:extrusionok="t" o:connecttype="none"/>
            <o:lock v:ext="edit" text="t"/>
          </v:shape>
          <w10:wrap type="none" side="right"/>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0314"/>
    <w:multiLevelType w:val="hybridMultilevel"/>
    <w:tmpl w:val="A49C7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1BC4994"/>
    <w:multiLevelType w:val="hybridMultilevel"/>
    <w:tmpl w:val="8764868C"/>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48B7A63"/>
    <w:multiLevelType w:val="hybridMultilevel"/>
    <w:tmpl w:val="4A0891B0"/>
    <w:lvl w:ilvl="0" w:tplc="35FA3330">
      <w:start w:val="4"/>
      <w:numFmt w:val="upperRoman"/>
      <w:lvlText w:val="%1."/>
      <w:lvlJc w:val="right"/>
      <w:pPr>
        <w:tabs>
          <w:tab w:val="num" w:pos="180"/>
        </w:tabs>
        <w:ind w:left="180" w:hanging="180"/>
      </w:pPr>
      <w:rPr>
        <w:b/>
        <w:bCs/>
      </w:rPr>
    </w:lvl>
    <w:lvl w:ilvl="1" w:tplc="83DAB320">
      <w:start w:val="6"/>
      <w:numFmt w:val="decimal"/>
      <w:lvlText w:val="%2)"/>
      <w:lvlJc w:val="left"/>
      <w:pPr>
        <w:tabs>
          <w:tab w:val="num" w:pos="1440"/>
        </w:tabs>
        <w:ind w:left="1440" w:hanging="360"/>
      </w:pPr>
    </w:lvl>
    <w:lvl w:ilvl="2" w:tplc="AAC4CA40">
      <w:start w:val="1"/>
      <w:numFmt w:val="decimal"/>
      <w:lvlText w:val="%3."/>
      <w:lvlJc w:val="left"/>
      <w:pPr>
        <w:tabs>
          <w:tab w:val="num" w:pos="2340"/>
        </w:tabs>
        <w:ind w:left="2340" w:hanging="360"/>
      </w:pPr>
    </w:lvl>
    <w:lvl w:ilvl="3" w:tplc="7FE4E5DE">
      <w:start w:val="1"/>
      <w:numFmt w:val="decimal"/>
      <w:lvlText w:val="%4)"/>
      <w:lvlJc w:val="left"/>
      <w:pPr>
        <w:tabs>
          <w:tab w:val="num" w:pos="2880"/>
        </w:tabs>
        <w:ind w:left="2880" w:hanging="360"/>
      </w:pPr>
    </w:lvl>
    <w:lvl w:ilvl="4" w:tplc="85904676">
      <w:start w:val="10"/>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3C1003D9"/>
    <w:multiLevelType w:val="hybridMultilevel"/>
    <w:tmpl w:val="FA9E05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C7C1782"/>
    <w:multiLevelType w:val="hybridMultilevel"/>
    <w:tmpl w:val="2AD20B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0071897"/>
    <w:multiLevelType w:val="hybridMultilevel"/>
    <w:tmpl w:val="B3E62C8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6892685"/>
    <w:multiLevelType w:val="hybridMultilevel"/>
    <w:tmpl w:val="43E89E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8B64459"/>
    <w:multiLevelType w:val="hybridMultilevel"/>
    <w:tmpl w:val="F6FE03A4"/>
    <w:lvl w:ilvl="0" w:tplc="04150011">
      <w:start w:val="1"/>
      <w:numFmt w:val="decimal"/>
      <w:lvlText w:val="%1)"/>
      <w:lvlJc w:val="left"/>
      <w:pPr>
        <w:ind w:left="720" w:hanging="360"/>
      </w:pPr>
    </w:lvl>
    <w:lvl w:ilvl="1" w:tplc="6A5005D0">
      <w:start w:val="1"/>
      <w:numFmt w:val="decimal"/>
      <w:lvlText w:val="%2)"/>
      <w:lvlJc w:val="left"/>
      <w:pPr>
        <w:ind w:left="1440" w:hanging="360"/>
      </w:pPr>
    </w:lvl>
    <w:lvl w:ilvl="2" w:tplc="19F2B6D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4DF7AE0"/>
    <w:multiLevelType w:val="hybridMultilevel"/>
    <w:tmpl w:val="87E27012"/>
    <w:lvl w:ilvl="0" w:tplc="67F6E25C">
      <w:start w:val="3"/>
      <w:numFmt w:val="upperRoman"/>
      <w:lvlText w:val="%1."/>
      <w:lvlJc w:val="left"/>
      <w:pPr>
        <w:tabs>
          <w:tab w:val="num" w:pos="862"/>
        </w:tabs>
        <w:ind w:left="862" w:hanging="72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9">
    <w:nsid w:val="6B2368AE"/>
    <w:multiLevelType w:val="hybridMultilevel"/>
    <w:tmpl w:val="11F4FEB2"/>
    <w:lvl w:ilvl="0" w:tplc="0415000F">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8175B23"/>
    <w:multiLevelType w:val="hybridMultilevel"/>
    <w:tmpl w:val="9A4CCB72"/>
    <w:lvl w:ilvl="0" w:tplc="0415000F">
      <w:start w:val="1"/>
      <w:numFmt w:val="decimal"/>
      <w:lvlText w:val="%1."/>
      <w:lvlJc w:val="left"/>
      <w:pPr>
        <w:tabs>
          <w:tab w:val="num" w:pos="720"/>
        </w:tabs>
        <w:ind w:left="720" w:hanging="360"/>
      </w:pPr>
      <w:rPr>
        <w:rFonts w:hint="default"/>
        <w:u w:val="none"/>
      </w:rPr>
    </w:lvl>
    <w:lvl w:ilvl="1" w:tplc="5B00934E">
      <w:start w:val="1"/>
      <w:numFmt w:val="lowerLetter"/>
      <w:lvlText w:val="%2)"/>
      <w:lvlJc w:val="left"/>
      <w:pPr>
        <w:tabs>
          <w:tab w:val="num" w:pos="1440"/>
        </w:tabs>
        <w:ind w:left="1440" w:hanging="360"/>
      </w:pPr>
      <w:rPr>
        <w:rFonts w:hint="default"/>
      </w:rPr>
    </w:lvl>
    <w:lvl w:ilvl="2" w:tplc="48D45FD2">
      <w:start w:val="10"/>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5"/>
  </w:num>
  <w:num w:numId="4">
    <w:abstractNumId w:val="8"/>
  </w:num>
  <w:num w:numId="5">
    <w:abstractNumId w:val="9"/>
  </w:num>
  <w:num w:numId="6">
    <w:abstractNumId w:val="6"/>
  </w:num>
  <w:num w:numId="7">
    <w:abstractNumId w:val="3"/>
  </w:num>
  <w:num w:numId="8">
    <w:abstractNumId w:val="2"/>
    <w:lvlOverride w:ilvl="0">
      <w:startOverride w:val="4"/>
    </w:lvlOverride>
    <w:lvlOverride w:ilvl="1">
      <w:startOverride w:val="6"/>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4F206A"/>
    <w:rsid w:val="000671DB"/>
    <w:rsid w:val="00095CC2"/>
    <w:rsid w:val="000F0D09"/>
    <w:rsid w:val="00231F79"/>
    <w:rsid w:val="00242DD1"/>
    <w:rsid w:val="002552DB"/>
    <w:rsid w:val="0028118F"/>
    <w:rsid w:val="0029007B"/>
    <w:rsid w:val="002A3997"/>
    <w:rsid w:val="002B468C"/>
    <w:rsid w:val="002D283B"/>
    <w:rsid w:val="00325768"/>
    <w:rsid w:val="00357888"/>
    <w:rsid w:val="00363A8F"/>
    <w:rsid w:val="00395D53"/>
    <w:rsid w:val="00405775"/>
    <w:rsid w:val="00437253"/>
    <w:rsid w:val="0044609B"/>
    <w:rsid w:val="00475037"/>
    <w:rsid w:val="004A67B7"/>
    <w:rsid w:val="004D5BF3"/>
    <w:rsid w:val="004E42C1"/>
    <w:rsid w:val="004F206A"/>
    <w:rsid w:val="00550421"/>
    <w:rsid w:val="00564BA6"/>
    <w:rsid w:val="005B6A80"/>
    <w:rsid w:val="005E2860"/>
    <w:rsid w:val="005E60E4"/>
    <w:rsid w:val="00630F51"/>
    <w:rsid w:val="0066213B"/>
    <w:rsid w:val="006F2153"/>
    <w:rsid w:val="00727A27"/>
    <w:rsid w:val="007372E9"/>
    <w:rsid w:val="0074767B"/>
    <w:rsid w:val="00747D5D"/>
    <w:rsid w:val="007876B5"/>
    <w:rsid w:val="007A74AF"/>
    <w:rsid w:val="007F27CD"/>
    <w:rsid w:val="00810BC2"/>
    <w:rsid w:val="0084570D"/>
    <w:rsid w:val="008D295E"/>
    <w:rsid w:val="008E2E2A"/>
    <w:rsid w:val="009651CF"/>
    <w:rsid w:val="00A115BF"/>
    <w:rsid w:val="00A336DD"/>
    <w:rsid w:val="00A566C5"/>
    <w:rsid w:val="00A91F22"/>
    <w:rsid w:val="00AA7D46"/>
    <w:rsid w:val="00B2559E"/>
    <w:rsid w:val="00B354CA"/>
    <w:rsid w:val="00B50A27"/>
    <w:rsid w:val="00B62051"/>
    <w:rsid w:val="00BB7F05"/>
    <w:rsid w:val="00C278B2"/>
    <w:rsid w:val="00C36764"/>
    <w:rsid w:val="00C703E0"/>
    <w:rsid w:val="00C7284D"/>
    <w:rsid w:val="00CC3B1E"/>
    <w:rsid w:val="00D235D0"/>
    <w:rsid w:val="00D25E5E"/>
    <w:rsid w:val="00D63148"/>
    <w:rsid w:val="00D72AFF"/>
    <w:rsid w:val="00DB7D0A"/>
    <w:rsid w:val="00E250E0"/>
    <w:rsid w:val="00E52440"/>
    <w:rsid w:val="00E7171B"/>
    <w:rsid w:val="00EE03C3"/>
    <w:rsid w:val="00EF216B"/>
    <w:rsid w:val="00F13D58"/>
    <w:rsid w:val="00F26303"/>
    <w:rsid w:val="00F61AB0"/>
    <w:rsid w:val="00FC6693"/>
    <w:rsid w:val="00FE50D3"/>
    <w:rsid w:val="00FE7E5C"/>
    <w:rsid w:val="00FF4D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206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F206A"/>
    <w:pPr>
      <w:tabs>
        <w:tab w:val="center" w:pos="4536"/>
        <w:tab w:val="right" w:pos="9072"/>
      </w:tabs>
    </w:pPr>
  </w:style>
  <w:style w:type="character" w:customStyle="1" w:styleId="NagwekZnak">
    <w:name w:val="Nagłówek Znak"/>
    <w:basedOn w:val="Domylnaczcionkaakapitu"/>
    <w:link w:val="Nagwek"/>
    <w:rsid w:val="004F206A"/>
    <w:rPr>
      <w:rFonts w:ascii="Times New Roman" w:eastAsia="Times New Roman" w:hAnsi="Times New Roman" w:cs="Times New Roman"/>
      <w:sz w:val="24"/>
      <w:szCs w:val="24"/>
      <w:lang w:eastAsia="pl-PL"/>
    </w:rPr>
  </w:style>
  <w:style w:type="character" w:styleId="Hipercze">
    <w:name w:val="Hyperlink"/>
    <w:basedOn w:val="Domylnaczcionkaakapitu"/>
    <w:rsid w:val="004F206A"/>
    <w:rPr>
      <w:color w:val="0000FF"/>
      <w:u w:val="single"/>
    </w:rPr>
  </w:style>
  <w:style w:type="paragraph" w:styleId="Tekstpodstawowy">
    <w:name w:val="Body Text"/>
    <w:basedOn w:val="Normalny"/>
    <w:link w:val="TekstpodstawowyZnak"/>
    <w:rsid w:val="004F206A"/>
    <w:pPr>
      <w:tabs>
        <w:tab w:val="left" w:pos="2400"/>
      </w:tabs>
    </w:pPr>
    <w:rPr>
      <w:b/>
      <w:bCs/>
    </w:rPr>
  </w:style>
  <w:style w:type="character" w:customStyle="1" w:styleId="TekstpodstawowyZnak">
    <w:name w:val="Tekst podstawowy Znak"/>
    <w:basedOn w:val="Domylnaczcionkaakapitu"/>
    <w:link w:val="Tekstpodstawowy"/>
    <w:rsid w:val="004F206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4F206A"/>
    <w:pPr>
      <w:ind w:left="720"/>
      <w:contextualSpacing/>
    </w:pPr>
  </w:style>
  <w:style w:type="paragraph" w:styleId="Stopka">
    <w:name w:val="footer"/>
    <w:basedOn w:val="Normalny"/>
    <w:link w:val="StopkaZnak"/>
    <w:uiPriority w:val="99"/>
    <w:semiHidden/>
    <w:unhideWhenUsed/>
    <w:rsid w:val="00E7171B"/>
    <w:pPr>
      <w:tabs>
        <w:tab w:val="center" w:pos="4536"/>
        <w:tab w:val="right" w:pos="9072"/>
      </w:tabs>
    </w:pPr>
  </w:style>
  <w:style w:type="character" w:customStyle="1" w:styleId="StopkaZnak">
    <w:name w:val="Stopka Znak"/>
    <w:basedOn w:val="Domylnaczcionkaakapitu"/>
    <w:link w:val="Stopka"/>
    <w:uiPriority w:val="99"/>
    <w:semiHidden/>
    <w:rsid w:val="00E7171B"/>
    <w:rPr>
      <w:rFonts w:ascii="Times New Roman" w:eastAsia="Times New Roman" w:hAnsi="Times New Roman" w:cs="Times New Roman"/>
      <w:sz w:val="24"/>
      <w:szCs w:val="24"/>
      <w:lang w:eastAsia="pl-PL"/>
    </w:rPr>
  </w:style>
  <w:style w:type="paragraph" w:customStyle="1" w:styleId="Default">
    <w:name w:val="Default"/>
    <w:rsid w:val="00FE7E5C"/>
    <w:pPr>
      <w:autoSpaceDE w:val="0"/>
      <w:autoSpaceDN w:val="0"/>
      <w:adjustRightInd w:val="0"/>
      <w:spacing w:after="0" w:line="240" w:lineRule="auto"/>
    </w:pPr>
    <w:rPr>
      <w:rFonts w:ascii="Book Antiqua" w:hAnsi="Book Antiqua" w:cs="Book Antiqua"/>
      <w:color w:val="000000"/>
      <w:sz w:val="24"/>
      <w:szCs w:val="24"/>
    </w:rPr>
  </w:style>
  <w:style w:type="character" w:customStyle="1" w:styleId="txt-new">
    <w:name w:val="txt-new"/>
    <w:basedOn w:val="Domylnaczcionkaakapitu"/>
    <w:rsid w:val="00FE7E5C"/>
  </w:style>
  <w:style w:type="character" w:customStyle="1" w:styleId="tabulatory">
    <w:name w:val="tabulatory"/>
    <w:basedOn w:val="Domylnaczcionkaakapitu"/>
    <w:rsid w:val="00FE7E5C"/>
  </w:style>
  <w:style w:type="character" w:customStyle="1" w:styleId="BezodstpwZnak">
    <w:name w:val="Bez odstępów Znak"/>
    <w:basedOn w:val="Domylnaczcionkaakapitu"/>
    <w:link w:val="Bezodstpw"/>
    <w:uiPriority w:val="99"/>
    <w:locked/>
    <w:rsid w:val="0066213B"/>
    <w:rPr>
      <w:rFonts w:ascii="Francepl" w:eastAsia="Times New Roman" w:hAnsi="Francepl" w:cs="Francepl"/>
      <w:sz w:val="24"/>
      <w:szCs w:val="24"/>
      <w:lang w:eastAsia="pl-PL"/>
    </w:rPr>
  </w:style>
  <w:style w:type="paragraph" w:styleId="Bezodstpw">
    <w:name w:val="No Spacing"/>
    <w:basedOn w:val="Normalny"/>
    <w:link w:val="BezodstpwZnak"/>
    <w:uiPriority w:val="99"/>
    <w:qFormat/>
    <w:rsid w:val="0066213B"/>
    <w:rPr>
      <w:rFonts w:ascii="Francepl" w:hAnsi="Francepl" w:cs="Francepl"/>
    </w:rPr>
  </w:style>
</w:styles>
</file>

<file path=word/webSettings.xml><?xml version="1.0" encoding="utf-8"?>
<w:webSettings xmlns:r="http://schemas.openxmlformats.org/officeDocument/2006/relationships" xmlns:w="http://schemas.openxmlformats.org/wordprocessingml/2006/main">
  <w:divs>
    <w:div w:id="316032587">
      <w:bodyDiv w:val="1"/>
      <w:marLeft w:val="0"/>
      <w:marRight w:val="0"/>
      <w:marTop w:val="0"/>
      <w:marBottom w:val="0"/>
      <w:divBdr>
        <w:top w:val="none" w:sz="0" w:space="0" w:color="auto"/>
        <w:left w:val="none" w:sz="0" w:space="0" w:color="auto"/>
        <w:bottom w:val="none" w:sz="0" w:space="0" w:color="auto"/>
        <w:right w:val="none" w:sz="0" w:space="0" w:color="auto"/>
      </w:divBdr>
      <w:divsChild>
        <w:div w:id="2124838754">
          <w:marLeft w:val="0"/>
          <w:marRight w:val="0"/>
          <w:marTop w:val="0"/>
          <w:marBottom w:val="0"/>
          <w:divBdr>
            <w:top w:val="none" w:sz="0" w:space="0" w:color="auto"/>
            <w:left w:val="none" w:sz="0" w:space="0" w:color="auto"/>
            <w:bottom w:val="none" w:sz="0" w:space="0" w:color="auto"/>
            <w:right w:val="none" w:sz="0" w:space="0" w:color="auto"/>
          </w:divBdr>
          <w:divsChild>
            <w:div w:id="1982226385">
              <w:marLeft w:val="0"/>
              <w:marRight w:val="0"/>
              <w:marTop w:val="0"/>
              <w:marBottom w:val="0"/>
              <w:divBdr>
                <w:top w:val="none" w:sz="0" w:space="0" w:color="auto"/>
                <w:left w:val="none" w:sz="0" w:space="0" w:color="auto"/>
                <w:bottom w:val="none" w:sz="0" w:space="0" w:color="auto"/>
                <w:right w:val="none" w:sz="0" w:space="0" w:color="auto"/>
              </w:divBdr>
              <w:divsChild>
                <w:div w:id="1111433778">
                  <w:marLeft w:val="0"/>
                  <w:marRight w:val="0"/>
                  <w:marTop w:val="0"/>
                  <w:marBottom w:val="0"/>
                  <w:divBdr>
                    <w:top w:val="none" w:sz="0" w:space="0" w:color="auto"/>
                    <w:left w:val="none" w:sz="0" w:space="0" w:color="auto"/>
                    <w:bottom w:val="none" w:sz="0" w:space="0" w:color="auto"/>
                    <w:right w:val="none" w:sz="0" w:space="0" w:color="auto"/>
                  </w:divBdr>
                  <w:divsChild>
                    <w:div w:id="991374207">
                      <w:marLeft w:val="0"/>
                      <w:marRight w:val="0"/>
                      <w:marTop w:val="0"/>
                      <w:marBottom w:val="0"/>
                      <w:divBdr>
                        <w:top w:val="none" w:sz="0" w:space="0" w:color="auto"/>
                        <w:left w:val="none" w:sz="0" w:space="0" w:color="auto"/>
                        <w:bottom w:val="none" w:sz="0" w:space="0" w:color="auto"/>
                        <w:right w:val="none" w:sz="0" w:space="0" w:color="auto"/>
                      </w:divBdr>
                      <w:divsChild>
                        <w:div w:id="446967689">
                          <w:marLeft w:val="0"/>
                          <w:marRight w:val="0"/>
                          <w:marTop w:val="0"/>
                          <w:marBottom w:val="0"/>
                          <w:divBdr>
                            <w:top w:val="none" w:sz="0" w:space="0" w:color="auto"/>
                            <w:left w:val="none" w:sz="0" w:space="0" w:color="auto"/>
                            <w:bottom w:val="none" w:sz="0" w:space="0" w:color="auto"/>
                            <w:right w:val="none" w:sz="0" w:space="0" w:color="auto"/>
                          </w:divBdr>
                          <w:divsChild>
                            <w:div w:id="706224107">
                              <w:marLeft w:val="0"/>
                              <w:marRight w:val="0"/>
                              <w:marTop w:val="0"/>
                              <w:marBottom w:val="0"/>
                              <w:divBdr>
                                <w:top w:val="none" w:sz="0" w:space="0" w:color="auto"/>
                                <w:left w:val="none" w:sz="0" w:space="0" w:color="auto"/>
                                <w:bottom w:val="none" w:sz="0" w:space="0" w:color="auto"/>
                                <w:right w:val="none" w:sz="0" w:space="0" w:color="auto"/>
                              </w:divBdr>
                              <w:divsChild>
                                <w:div w:id="1626959917">
                                  <w:marLeft w:val="0"/>
                                  <w:marRight w:val="0"/>
                                  <w:marTop w:val="0"/>
                                  <w:marBottom w:val="0"/>
                                  <w:divBdr>
                                    <w:top w:val="none" w:sz="0" w:space="0" w:color="auto"/>
                                    <w:left w:val="none" w:sz="0" w:space="0" w:color="auto"/>
                                    <w:bottom w:val="none" w:sz="0" w:space="0" w:color="auto"/>
                                    <w:right w:val="none" w:sz="0" w:space="0" w:color="auto"/>
                                  </w:divBdr>
                                  <w:divsChild>
                                    <w:div w:id="904416160">
                                      <w:marLeft w:val="0"/>
                                      <w:marRight w:val="0"/>
                                      <w:marTop w:val="0"/>
                                      <w:marBottom w:val="0"/>
                                      <w:divBdr>
                                        <w:top w:val="none" w:sz="0" w:space="0" w:color="auto"/>
                                        <w:left w:val="none" w:sz="0" w:space="0" w:color="auto"/>
                                        <w:bottom w:val="none" w:sz="0" w:space="0" w:color="auto"/>
                                        <w:right w:val="none" w:sz="0" w:space="0" w:color="auto"/>
                                      </w:divBdr>
                                      <w:divsChild>
                                        <w:div w:id="1378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201212">
      <w:bodyDiv w:val="1"/>
      <w:marLeft w:val="0"/>
      <w:marRight w:val="0"/>
      <w:marTop w:val="0"/>
      <w:marBottom w:val="0"/>
      <w:divBdr>
        <w:top w:val="none" w:sz="0" w:space="0" w:color="auto"/>
        <w:left w:val="none" w:sz="0" w:space="0" w:color="auto"/>
        <w:bottom w:val="none" w:sz="0" w:space="0" w:color="auto"/>
        <w:right w:val="none" w:sz="0" w:space="0" w:color="auto"/>
      </w:divBdr>
    </w:div>
    <w:div w:id="1371998902">
      <w:bodyDiv w:val="1"/>
      <w:marLeft w:val="0"/>
      <w:marRight w:val="0"/>
      <w:marTop w:val="0"/>
      <w:marBottom w:val="0"/>
      <w:divBdr>
        <w:top w:val="none" w:sz="0" w:space="0" w:color="auto"/>
        <w:left w:val="none" w:sz="0" w:space="0" w:color="auto"/>
        <w:bottom w:val="none" w:sz="0" w:space="0" w:color="auto"/>
        <w:right w:val="none" w:sz="0" w:space="0" w:color="auto"/>
      </w:divBdr>
      <w:divsChild>
        <w:div w:id="32466479">
          <w:marLeft w:val="0"/>
          <w:marRight w:val="0"/>
          <w:marTop w:val="0"/>
          <w:marBottom w:val="0"/>
          <w:divBdr>
            <w:top w:val="none" w:sz="0" w:space="0" w:color="auto"/>
            <w:left w:val="none" w:sz="0" w:space="0" w:color="auto"/>
            <w:bottom w:val="none" w:sz="0" w:space="0" w:color="auto"/>
            <w:right w:val="none" w:sz="0" w:space="0" w:color="auto"/>
          </w:divBdr>
          <w:divsChild>
            <w:div w:id="1179586731">
              <w:marLeft w:val="0"/>
              <w:marRight w:val="0"/>
              <w:marTop w:val="0"/>
              <w:marBottom w:val="0"/>
              <w:divBdr>
                <w:top w:val="none" w:sz="0" w:space="0" w:color="auto"/>
                <w:left w:val="none" w:sz="0" w:space="0" w:color="auto"/>
                <w:bottom w:val="none" w:sz="0" w:space="0" w:color="auto"/>
                <w:right w:val="none" w:sz="0" w:space="0" w:color="auto"/>
              </w:divBdr>
              <w:divsChild>
                <w:div w:id="1758944955">
                  <w:marLeft w:val="0"/>
                  <w:marRight w:val="0"/>
                  <w:marTop w:val="0"/>
                  <w:marBottom w:val="0"/>
                  <w:divBdr>
                    <w:top w:val="none" w:sz="0" w:space="0" w:color="auto"/>
                    <w:left w:val="none" w:sz="0" w:space="0" w:color="auto"/>
                    <w:bottom w:val="none" w:sz="0" w:space="0" w:color="auto"/>
                    <w:right w:val="none" w:sz="0" w:space="0" w:color="auto"/>
                  </w:divBdr>
                  <w:divsChild>
                    <w:div w:id="2082484834">
                      <w:marLeft w:val="0"/>
                      <w:marRight w:val="0"/>
                      <w:marTop w:val="0"/>
                      <w:marBottom w:val="0"/>
                      <w:divBdr>
                        <w:top w:val="none" w:sz="0" w:space="0" w:color="auto"/>
                        <w:left w:val="none" w:sz="0" w:space="0" w:color="auto"/>
                        <w:bottom w:val="none" w:sz="0" w:space="0" w:color="auto"/>
                        <w:right w:val="none" w:sz="0" w:space="0" w:color="auto"/>
                      </w:divBdr>
                      <w:divsChild>
                        <w:div w:id="471603905">
                          <w:marLeft w:val="0"/>
                          <w:marRight w:val="0"/>
                          <w:marTop w:val="0"/>
                          <w:marBottom w:val="0"/>
                          <w:divBdr>
                            <w:top w:val="none" w:sz="0" w:space="0" w:color="auto"/>
                            <w:left w:val="none" w:sz="0" w:space="0" w:color="auto"/>
                            <w:bottom w:val="none" w:sz="0" w:space="0" w:color="auto"/>
                            <w:right w:val="none" w:sz="0" w:space="0" w:color="auto"/>
                          </w:divBdr>
                          <w:divsChild>
                            <w:div w:id="657660834">
                              <w:marLeft w:val="0"/>
                              <w:marRight w:val="0"/>
                              <w:marTop w:val="0"/>
                              <w:marBottom w:val="0"/>
                              <w:divBdr>
                                <w:top w:val="none" w:sz="0" w:space="0" w:color="auto"/>
                                <w:left w:val="none" w:sz="0" w:space="0" w:color="auto"/>
                                <w:bottom w:val="none" w:sz="0" w:space="0" w:color="auto"/>
                                <w:right w:val="none" w:sz="0" w:space="0" w:color="auto"/>
                              </w:divBdr>
                              <w:divsChild>
                                <w:div w:id="1864396311">
                                  <w:marLeft w:val="0"/>
                                  <w:marRight w:val="0"/>
                                  <w:marTop w:val="0"/>
                                  <w:marBottom w:val="0"/>
                                  <w:divBdr>
                                    <w:top w:val="none" w:sz="0" w:space="0" w:color="auto"/>
                                    <w:left w:val="none" w:sz="0" w:space="0" w:color="auto"/>
                                    <w:bottom w:val="none" w:sz="0" w:space="0" w:color="auto"/>
                                    <w:right w:val="none" w:sz="0" w:space="0" w:color="auto"/>
                                  </w:divBdr>
                                  <w:divsChild>
                                    <w:div w:id="944119212">
                                      <w:marLeft w:val="0"/>
                                      <w:marRight w:val="0"/>
                                      <w:marTop w:val="0"/>
                                      <w:marBottom w:val="0"/>
                                      <w:divBdr>
                                        <w:top w:val="none" w:sz="0" w:space="0" w:color="auto"/>
                                        <w:left w:val="none" w:sz="0" w:space="0" w:color="auto"/>
                                        <w:bottom w:val="none" w:sz="0" w:space="0" w:color="auto"/>
                                        <w:right w:val="none" w:sz="0" w:space="0" w:color="auto"/>
                                      </w:divBdr>
                                    </w:div>
                                  </w:divsChild>
                                </w:div>
                                <w:div w:id="12012">
                                  <w:marLeft w:val="0"/>
                                  <w:marRight w:val="0"/>
                                  <w:marTop w:val="0"/>
                                  <w:marBottom w:val="0"/>
                                  <w:divBdr>
                                    <w:top w:val="none" w:sz="0" w:space="0" w:color="auto"/>
                                    <w:left w:val="none" w:sz="0" w:space="0" w:color="auto"/>
                                    <w:bottom w:val="none" w:sz="0" w:space="0" w:color="auto"/>
                                    <w:right w:val="none" w:sz="0" w:space="0" w:color="auto"/>
                                  </w:divBdr>
                                  <w:divsChild>
                                    <w:div w:id="594629868">
                                      <w:marLeft w:val="0"/>
                                      <w:marRight w:val="0"/>
                                      <w:marTop w:val="0"/>
                                      <w:marBottom w:val="0"/>
                                      <w:divBdr>
                                        <w:top w:val="none" w:sz="0" w:space="0" w:color="auto"/>
                                        <w:left w:val="none" w:sz="0" w:space="0" w:color="auto"/>
                                        <w:bottom w:val="none" w:sz="0" w:space="0" w:color="auto"/>
                                        <w:right w:val="none" w:sz="0" w:space="0" w:color="auto"/>
                                      </w:divBdr>
                                    </w:div>
                                  </w:divsChild>
                                </w:div>
                                <w:div w:id="613095761">
                                  <w:marLeft w:val="0"/>
                                  <w:marRight w:val="0"/>
                                  <w:marTop w:val="0"/>
                                  <w:marBottom w:val="0"/>
                                  <w:divBdr>
                                    <w:top w:val="none" w:sz="0" w:space="0" w:color="auto"/>
                                    <w:left w:val="none" w:sz="0" w:space="0" w:color="auto"/>
                                    <w:bottom w:val="none" w:sz="0" w:space="0" w:color="auto"/>
                                    <w:right w:val="none" w:sz="0" w:space="0" w:color="auto"/>
                                  </w:divBdr>
                                  <w:divsChild>
                                    <w:div w:id="527332234">
                                      <w:marLeft w:val="0"/>
                                      <w:marRight w:val="0"/>
                                      <w:marTop w:val="0"/>
                                      <w:marBottom w:val="0"/>
                                      <w:divBdr>
                                        <w:top w:val="none" w:sz="0" w:space="0" w:color="auto"/>
                                        <w:left w:val="none" w:sz="0" w:space="0" w:color="auto"/>
                                        <w:bottom w:val="none" w:sz="0" w:space="0" w:color="auto"/>
                                        <w:right w:val="none" w:sz="0" w:space="0" w:color="auto"/>
                                      </w:divBdr>
                                    </w:div>
                                  </w:divsChild>
                                </w:div>
                                <w:div w:id="1978533344">
                                  <w:marLeft w:val="0"/>
                                  <w:marRight w:val="0"/>
                                  <w:marTop w:val="0"/>
                                  <w:marBottom w:val="0"/>
                                  <w:divBdr>
                                    <w:top w:val="none" w:sz="0" w:space="0" w:color="auto"/>
                                    <w:left w:val="none" w:sz="0" w:space="0" w:color="auto"/>
                                    <w:bottom w:val="none" w:sz="0" w:space="0" w:color="auto"/>
                                    <w:right w:val="none" w:sz="0" w:space="0" w:color="auto"/>
                                  </w:divBdr>
                                  <w:divsChild>
                                    <w:div w:id="1156459316">
                                      <w:marLeft w:val="0"/>
                                      <w:marRight w:val="0"/>
                                      <w:marTop w:val="0"/>
                                      <w:marBottom w:val="0"/>
                                      <w:divBdr>
                                        <w:top w:val="none" w:sz="0" w:space="0" w:color="auto"/>
                                        <w:left w:val="none" w:sz="0" w:space="0" w:color="auto"/>
                                        <w:bottom w:val="none" w:sz="0" w:space="0" w:color="auto"/>
                                        <w:right w:val="none" w:sz="0" w:space="0" w:color="auto"/>
                                      </w:divBdr>
                                    </w:div>
                                  </w:divsChild>
                                </w:div>
                                <w:div w:id="180241180">
                                  <w:marLeft w:val="0"/>
                                  <w:marRight w:val="0"/>
                                  <w:marTop w:val="0"/>
                                  <w:marBottom w:val="0"/>
                                  <w:divBdr>
                                    <w:top w:val="none" w:sz="0" w:space="0" w:color="auto"/>
                                    <w:left w:val="none" w:sz="0" w:space="0" w:color="auto"/>
                                    <w:bottom w:val="none" w:sz="0" w:space="0" w:color="auto"/>
                                    <w:right w:val="none" w:sz="0" w:space="0" w:color="auto"/>
                                  </w:divBdr>
                                  <w:divsChild>
                                    <w:div w:id="1548953210">
                                      <w:marLeft w:val="0"/>
                                      <w:marRight w:val="0"/>
                                      <w:marTop w:val="0"/>
                                      <w:marBottom w:val="0"/>
                                      <w:divBdr>
                                        <w:top w:val="none" w:sz="0" w:space="0" w:color="auto"/>
                                        <w:left w:val="none" w:sz="0" w:space="0" w:color="auto"/>
                                        <w:bottom w:val="none" w:sz="0" w:space="0" w:color="auto"/>
                                        <w:right w:val="none" w:sz="0" w:space="0" w:color="auto"/>
                                      </w:divBdr>
                                    </w:div>
                                    <w:div w:id="551773508">
                                      <w:marLeft w:val="0"/>
                                      <w:marRight w:val="0"/>
                                      <w:marTop w:val="0"/>
                                      <w:marBottom w:val="0"/>
                                      <w:divBdr>
                                        <w:top w:val="none" w:sz="0" w:space="0" w:color="auto"/>
                                        <w:left w:val="none" w:sz="0" w:space="0" w:color="auto"/>
                                        <w:bottom w:val="none" w:sz="0" w:space="0" w:color="auto"/>
                                        <w:right w:val="none" w:sz="0" w:space="0" w:color="auto"/>
                                      </w:divBdr>
                                    </w:div>
                                  </w:divsChild>
                                </w:div>
                                <w:div w:id="449474111">
                                  <w:marLeft w:val="0"/>
                                  <w:marRight w:val="0"/>
                                  <w:marTop w:val="0"/>
                                  <w:marBottom w:val="0"/>
                                  <w:divBdr>
                                    <w:top w:val="none" w:sz="0" w:space="0" w:color="auto"/>
                                    <w:left w:val="none" w:sz="0" w:space="0" w:color="auto"/>
                                    <w:bottom w:val="none" w:sz="0" w:space="0" w:color="auto"/>
                                    <w:right w:val="none" w:sz="0" w:space="0" w:color="auto"/>
                                  </w:divBdr>
                                  <w:divsChild>
                                    <w:div w:id="438568714">
                                      <w:marLeft w:val="0"/>
                                      <w:marRight w:val="0"/>
                                      <w:marTop w:val="0"/>
                                      <w:marBottom w:val="0"/>
                                      <w:divBdr>
                                        <w:top w:val="none" w:sz="0" w:space="0" w:color="auto"/>
                                        <w:left w:val="none" w:sz="0" w:space="0" w:color="auto"/>
                                        <w:bottom w:val="none" w:sz="0" w:space="0" w:color="auto"/>
                                        <w:right w:val="none" w:sz="0" w:space="0" w:color="auto"/>
                                      </w:divBdr>
                                    </w:div>
                                  </w:divsChild>
                                </w:div>
                                <w:div w:id="986321822">
                                  <w:marLeft w:val="0"/>
                                  <w:marRight w:val="0"/>
                                  <w:marTop w:val="0"/>
                                  <w:marBottom w:val="0"/>
                                  <w:divBdr>
                                    <w:top w:val="none" w:sz="0" w:space="0" w:color="auto"/>
                                    <w:left w:val="none" w:sz="0" w:space="0" w:color="auto"/>
                                    <w:bottom w:val="none" w:sz="0" w:space="0" w:color="auto"/>
                                    <w:right w:val="none" w:sz="0" w:space="0" w:color="auto"/>
                                  </w:divBdr>
                                  <w:divsChild>
                                    <w:div w:id="137041428">
                                      <w:marLeft w:val="0"/>
                                      <w:marRight w:val="0"/>
                                      <w:marTop w:val="0"/>
                                      <w:marBottom w:val="0"/>
                                      <w:divBdr>
                                        <w:top w:val="none" w:sz="0" w:space="0" w:color="auto"/>
                                        <w:left w:val="none" w:sz="0" w:space="0" w:color="auto"/>
                                        <w:bottom w:val="none" w:sz="0" w:space="0" w:color="auto"/>
                                        <w:right w:val="none" w:sz="0" w:space="0" w:color="auto"/>
                                      </w:divBdr>
                                    </w:div>
                                    <w:div w:id="949895599">
                                      <w:marLeft w:val="0"/>
                                      <w:marRight w:val="0"/>
                                      <w:marTop w:val="0"/>
                                      <w:marBottom w:val="0"/>
                                      <w:divBdr>
                                        <w:top w:val="none" w:sz="0" w:space="0" w:color="auto"/>
                                        <w:left w:val="none" w:sz="0" w:space="0" w:color="auto"/>
                                        <w:bottom w:val="none" w:sz="0" w:space="0" w:color="auto"/>
                                        <w:right w:val="none" w:sz="0" w:space="0" w:color="auto"/>
                                      </w:divBdr>
                                      <w:divsChild>
                                        <w:div w:id="342124529">
                                          <w:marLeft w:val="0"/>
                                          <w:marRight w:val="0"/>
                                          <w:marTop w:val="0"/>
                                          <w:marBottom w:val="0"/>
                                          <w:divBdr>
                                            <w:top w:val="none" w:sz="0" w:space="0" w:color="auto"/>
                                            <w:left w:val="none" w:sz="0" w:space="0" w:color="auto"/>
                                            <w:bottom w:val="none" w:sz="0" w:space="0" w:color="auto"/>
                                            <w:right w:val="none" w:sz="0" w:space="0" w:color="auto"/>
                                          </w:divBdr>
                                        </w:div>
                                      </w:divsChild>
                                    </w:div>
                                    <w:div w:id="1613586566">
                                      <w:marLeft w:val="0"/>
                                      <w:marRight w:val="0"/>
                                      <w:marTop w:val="0"/>
                                      <w:marBottom w:val="0"/>
                                      <w:divBdr>
                                        <w:top w:val="none" w:sz="0" w:space="0" w:color="auto"/>
                                        <w:left w:val="none" w:sz="0" w:space="0" w:color="auto"/>
                                        <w:bottom w:val="none" w:sz="0" w:space="0" w:color="auto"/>
                                        <w:right w:val="none" w:sz="0" w:space="0" w:color="auto"/>
                                      </w:divBdr>
                                      <w:divsChild>
                                        <w:div w:id="1834032149">
                                          <w:marLeft w:val="0"/>
                                          <w:marRight w:val="0"/>
                                          <w:marTop w:val="0"/>
                                          <w:marBottom w:val="0"/>
                                          <w:divBdr>
                                            <w:top w:val="none" w:sz="0" w:space="0" w:color="auto"/>
                                            <w:left w:val="none" w:sz="0" w:space="0" w:color="auto"/>
                                            <w:bottom w:val="none" w:sz="0" w:space="0" w:color="auto"/>
                                            <w:right w:val="none" w:sz="0" w:space="0" w:color="auto"/>
                                          </w:divBdr>
                                        </w:div>
                                      </w:divsChild>
                                    </w:div>
                                    <w:div w:id="2080134338">
                                      <w:marLeft w:val="0"/>
                                      <w:marRight w:val="0"/>
                                      <w:marTop w:val="0"/>
                                      <w:marBottom w:val="0"/>
                                      <w:divBdr>
                                        <w:top w:val="none" w:sz="0" w:space="0" w:color="auto"/>
                                        <w:left w:val="none" w:sz="0" w:space="0" w:color="auto"/>
                                        <w:bottom w:val="none" w:sz="0" w:space="0" w:color="auto"/>
                                        <w:right w:val="none" w:sz="0" w:space="0" w:color="auto"/>
                                      </w:divBdr>
                                      <w:divsChild>
                                        <w:div w:id="1118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trowit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trowite.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50B24-2907-444C-BCEB-9AC72638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7240</Words>
  <Characters>43440</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13</cp:revision>
  <cp:lastPrinted>2015-02-13T12:39:00Z</cp:lastPrinted>
  <dcterms:created xsi:type="dcterms:W3CDTF">2015-02-13T11:42:00Z</dcterms:created>
  <dcterms:modified xsi:type="dcterms:W3CDTF">2015-02-17T09:23:00Z</dcterms:modified>
</cp:coreProperties>
</file>