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AE57" w14:textId="7EF3483C" w:rsidR="00B51185" w:rsidRDefault="00FF6BCA" w:rsidP="00B51185">
      <w:pPr>
        <w:jc w:val="center"/>
        <w:rPr>
          <w:sz w:val="24"/>
          <w:szCs w:val="24"/>
        </w:rPr>
      </w:pPr>
      <w:r>
        <w:rPr>
          <w:lang w:val="pl-PL"/>
        </w:rPr>
        <w:t xml:space="preserve">                                                                                                            </w:t>
      </w:r>
      <w:r w:rsidR="00A846FD" w:rsidRPr="003034EC">
        <w:rPr>
          <w:lang w:val="pl-PL"/>
        </w:rPr>
        <w:br/>
      </w:r>
    </w:p>
    <w:p w14:paraId="67B8CD9A" w14:textId="77777777" w:rsidR="00B51185" w:rsidRDefault="00B51185" w:rsidP="00B51185">
      <w:pPr>
        <w:jc w:val="center"/>
        <w:rPr>
          <w:sz w:val="24"/>
          <w:szCs w:val="24"/>
        </w:rPr>
      </w:pPr>
    </w:p>
    <w:p w14:paraId="768B590C" w14:textId="77462B97" w:rsidR="00B51185" w:rsidRDefault="00B51185" w:rsidP="00B51185">
      <w:pPr>
        <w:jc w:val="center"/>
        <w:rPr>
          <w:sz w:val="24"/>
          <w:szCs w:val="24"/>
        </w:rPr>
      </w:pPr>
      <w:bookmarkStart w:id="0" w:name="_Hlk139342990"/>
      <w:r>
        <w:rPr>
          <w:sz w:val="24"/>
          <w:szCs w:val="24"/>
        </w:rPr>
        <w:t xml:space="preserve">UMOWA Nr </w:t>
      </w:r>
      <w:r w:rsidR="00C24ED0">
        <w:rPr>
          <w:sz w:val="24"/>
          <w:szCs w:val="24"/>
        </w:rPr>
        <w:t>OO.ZP.272.</w:t>
      </w:r>
      <w:r w:rsidR="00CA1EDE">
        <w:rPr>
          <w:sz w:val="24"/>
          <w:szCs w:val="24"/>
        </w:rPr>
        <w:t>5</w:t>
      </w:r>
      <w:r w:rsidR="008D09BD">
        <w:rPr>
          <w:sz w:val="24"/>
          <w:szCs w:val="24"/>
        </w:rPr>
        <w:t>4</w:t>
      </w:r>
      <w:r w:rsidR="00C24ED0">
        <w:rPr>
          <w:sz w:val="24"/>
          <w:szCs w:val="24"/>
        </w:rPr>
        <w:t>.2023</w:t>
      </w:r>
    </w:p>
    <w:p w14:paraId="6208D18F" w14:textId="5AE42635" w:rsidR="00103461" w:rsidRPr="006C6FA5" w:rsidRDefault="00103461" w:rsidP="00FF6BCA">
      <w:pPr>
        <w:pStyle w:val="Nagwek21"/>
        <w:spacing w:before="90" w:line="276" w:lineRule="auto"/>
        <w:ind w:left="0" w:right="366"/>
        <w:jc w:val="center"/>
        <w:rPr>
          <w:b w:val="0"/>
          <w:bCs w:val="0"/>
          <w:sz w:val="24"/>
          <w:szCs w:val="24"/>
          <w:lang w:val="pl-PL"/>
        </w:rPr>
      </w:pPr>
    </w:p>
    <w:p w14:paraId="2E0B3747" w14:textId="3054451F" w:rsidR="00103461" w:rsidRPr="006C6FA5" w:rsidRDefault="00E81BBB" w:rsidP="005E7FEB">
      <w:pPr>
        <w:tabs>
          <w:tab w:val="left" w:pos="804"/>
        </w:tabs>
        <w:spacing w:before="91" w:line="276" w:lineRule="auto"/>
        <w:ind w:left="435" w:right="177"/>
        <w:jc w:val="center"/>
        <w:rPr>
          <w:w w:val="105"/>
          <w:sz w:val="24"/>
          <w:szCs w:val="24"/>
          <w:lang w:val="pl-PL"/>
        </w:rPr>
      </w:pPr>
      <w:r>
        <w:rPr>
          <w:w w:val="105"/>
          <w:sz w:val="24"/>
          <w:szCs w:val="24"/>
          <w:lang w:val="pl-PL"/>
        </w:rPr>
        <w:t>z</w:t>
      </w:r>
      <w:r w:rsidR="00103461" w:rsidRPr="006C6FA5">
        <w:rPr>
          <w:w w:val="105"/>
          <w:sz w:val="24"/>
          <w:szCs w:val="24"/>
          <w:lang w:val="pl-PL"/>
        </w:rPr>
        <w:t>awarta w dniu</w:t>
      </w:r>
      <w:r w:rsidR="000D4E06">
        <w:rPr>
          <w:w w:val="105"/>
          <w:sz w:val="24"/>
          <w:szCs w:val="24"/>
          <w:lang w:val="pl-PL"/>
        </w:rPr>
        <w:t xml:space="preserve"> 25 lipca </w:t>
      </w:r>
      <w:r w:rsidR="00C24ED0">
        <w:rPr>
          <w:w w:val="105"/>
          <w:sz w:val="24"/>
          <w:szCs w:val="24"/>
          <w:lang w:val="pl-PL"/>
        </w:rPr>
        <w:t>2023</w:t>
      </w:r>
      <w:r w:rsidR="00103461" w:rsidRPr="006C6FA5">
        <w:rPr>
          <w:w w:val="105"/>
          <w:sz w:val="24"/>
          <w:szCs w:val="24"/>
          <w:lang w:val="pl-PL"/>
        </w:rPr>
        <w:t xml:space="preserve"> r. w</w:t>
      </w:r>
      <w:r>
        <w:rPr>
          <w:w w:val="105"/>
          <w:sz w:val="24"/>
          <w:szCs w:val="24"/>
          <w:lang w:val="pl-PL"/>
        </w:rPr>
        <w:t xml:space="preserve"> </w:t>
      </w:r>
      <w:r w:rsidR="00C24ED0">
        <w:rPr>
          <w:w w:val="105"/>
          <w:sz w:val="24"/>
          <w:szCs w:val="24"/>
          <w:lang w:val="pl-PL"/>
        </w:rPr>
        <w:t>Ostrowitem</w:t>
      </w:r>
      <w:bookmarkEnd w:id="0"/>
    </w:p>
    <w:p w14:paraId="7F547063" w14:textId="77777777" w:rsidR="00103461" w:rsidRPr="006C6FA5" w:rsidRDefault="00103461" w:rsidP="002A6FEF">
      <w:pPr>
        <w:tabs>
          <w:tab w:val="left" w:pos="804"/>
        </w:tabs>
        <w:spacing w:before="91" w:line="276" w:lineRule="auto"/>
        <w:ind w:left="435" w:right="177"/>
        <w:jc w:val="both"/>
        <w:rPr>
          <w:w w:val="105"/>
          <w:sz w:val="24"/>
          <w:szCs w:val="24"/>
          <w:lang w:val="pl-PL"/>
        </w:rPr>
      </w:pPr>
      <w:r w:rsidRPr="006C6FA5">
        <w:rPr>
          <w:w w:val="105"/>
          <w:sz w:val="24"/>
          <w:szCs w:val="24"/>
          <w:lang w:val="pl-PL"/>
        </w:rPr>
        <w:t>Pomiędzy:</w:t>
      </w:r>
    </w:p>
    <w:p w14:paraId="4DF48178" w14:textId="77777777" w:rsidR="00C24ED0" w:rsidRDefault="00C24ED0" w:rsidP="00C24ED0">
      <w:pPr>
        <w:tabs>
          <w:tab w:val="left" w:pos="804"/>
        </w:tabs>
        <w:spacing w:before="91" w:line="276" w:lineRule="auto"/>
        <w:ind w:left="435" w:right="177"/>
        <w:jc w:val="both"/>
        <w:rPr>
          <w:b/>
          <w:w w:val="105"/>
          <w:sz w:val="24"/>
          <w:szCs w:val="24"/>
          <w:lang w:val="pl-PL"/>
        </w:rPr>
      </w:pPr>
      <w:r w:rsidRPr="00C24ED0">
        <w:rPr>
          <w:b/>
          <w:w w:val="105"/>
          <w:sz w:val="24"/>
          <w:szCs w:val="24"/>
          <w:lang w:val="pl-PL"/>
        </w:rPr>
        <w:t xml:space="preserve">Gminą Ostrowite, ul. Lipowa 2, 62-402  Ostrowite, </w:t>
      </w:r>
    </w:p>
    <w:p w14:paraId="7E75F164" w14:textId="77777777" w:rsidR="00C24ED0" w:rsidRDefault="00C24ED0" w:rsidP="00C24ED0">
      <w:pPr>
        <w:tabs>
          <w:tab w:val="left" w:pos="804"/>
        </w:tabs>
        <w:spacing w:before="91" w:line="276" w:lineRule="auto"/>
        <w:ind w:left="435" w:right="177"/>
        <w:jc w:val="both"/>
        <w:rPr>
          <w:b/>
          <w:w w:val="105"/>
          <w:sz w:val="24"/>
          <w:szCs w:val="24"/>
          <w:lang w:val="pl-PL"/>
        </w:rPr>
      </w:pPr>
      <w:r w:rsidRPr="00C24ED0">
        <w:rPr>
          <w:b/>
          <w:w w:val="105"/>
          <w:sz w:val="24"/>
          <w:szCs w:val="24"/>
          <w:lang w:val="pl-PL"/>
        </w:rPr>
        <w:t xml:space="preserve">NIP: 667-169-98-52  REGON: 3110193909,  </w:t>
      </w:r>
    </w:p>
    <w:p w14:paraId="754FF8FF" w14:textId="3817A732" w:rsidR="00C24ED0" w:rsidRPr="00C24ED0" w:rsidRDefault="00C24ED0" w:rsidP="00C24ED0">
      <w:pPr>
        <w:tabs>
          <w:tab w:val="left" w:pos="804"/>
        </w:tabs>
        <w:spacing w:before="91" w:line="276" w:lineRule="auto"/>
        <w:ind w:left="435" w:right="177"/>
        <w:jc w:val="both"/>
        <w:rPr>
          <w:b/>
          <w:w w:val="105"/>
          <w:sz w:val="24"/>
          <w:szCs w:val="24"/>
          <w:lang w:val="pl-PL"/>
        </w:rPr>
      </w:pPr>
      <w:r w:rsidRPr="00C24ED0">
        <w:rPr>
          <w:b/>
          <w:w w:val="105"/>
          <w:sz w:val="24"/>
          <w:szCs w:val="24"/>
          <w:lang w:val="pl-PL"/>
        </w:rPr>
        <w:t>którą reprezentuje:</w:t>
      </w:r>
    </w:p>
    <w:p w14:paraId="18103DC2" w14:textId="0DBA8D6E" w:rsidR="00C24ED0" w:rsidRPr="00C24ED0" w:rsidRDefault="00C24ED0" w:rsidP="00C24ED0">
      <w:pPr>
        <w:tabs>
          <w:tab w:val="left" w:pos="804"/>
        </w:tabs>
        <w:spacing w:before="91" w:line="276" w:lineRule="auto"/>
        <w:ind w:left="435" w:right="177"/>
        <w:jc w:val="both"/>
        <w:rPr>
          <w:b/>
          <w:w w:val="105"/>
          <w:sz w:val="24"/>
          <w:szCs w:val="24"/>
          <w:lang w:val="pl-PL"/>
        </w:rPr>
      </w:pPr>
      <w:r w:rsidRPr="00C24ED0">
        <w:rPr>
          <w:b/>
          <w:w w:val="105"/>
          <w:sz w:val="24"/>
          <w:szCs w:val="24"/>
          <w:lang w:val="pl-PL"/>
        </w:rPr>
        <w:t>Mateusz Wojciechowski – Wójt Gminy Ostrowite</w:t>
      </w:r>
    </w:p>
    <w:p w14:paraId="421DFD57" w14:textId="77777777" w:rsidR="00C24ED0" w:rsidRPr="00C24ED0" w:rsidRDefault="00C24ED0" w:rsidP="00C24ED0">
      <w:pPr>
        <w:tabs>
          <w:tab w:val="left" w:pos="804"/>
        </w:tabs>
        <w:spacing w:before="91" w:line="276" w:lineRule="auto"/>
        <w:ind w:left="435" w:right="177"/>
        <w:jc w:val="both"/>
        <w:rPr>
          <w:b/>
          <w:w w:val="105"/>
          <w:sz w:val="24"/>
          <w:szCs w:val="24"/>
          <w:lang w:val="pl-PL"/>
        </w:rPr>
      </w:pPr>
      <w:r w:rsidRPr="00C24ED0">
        <w:rPr>
          <w:b/>
          <w:w w:val="105"/>
          <w:sz w:val="24"/>
          <w:szCs w:val="24"/>
          <w:lang w:val="pl-PL"/>
        </w:rPr>
        <w:t xml:space="preserve">przy kontrasygnacie  Skarbnika Jolanty </w:t>
      </w:r>
      <w:proofErr w:type="spellStart"/>
      <w:r w:rsidRPr="00C24ED0">
        <w:rPr>
          <w:b/>
          <w:w w:val="105"/>
          <w:sz w:val="24"/>
          <w:szCs w:val="24"/>
          <w:lang w:val="pl-PL"/>
        </w:rPr>
        <w:t>Rzemyszkiewicz</w:t>
      </w:r>
      <w:proofErr w:type="spellEnd"/>
    </w:p>
    <w:p w14:paraId="138CBF7C" w14:textId="77777777" w:rsidR="00C24ED0" w:rsidRPr="00C24ED0" w:rsidRDefault="00C24ED0" w:rsidP="00C24ED0">
      <w:pPr>
        <w:tabs>
          <w:tab w:val="left" w:pos="804"/>
        </w:tabs>
        <w:spacing w:before="91" w:line="276" w:lineRule="auto"/>
        <w:ind w:left="435" w:right="177"/>
        <w:jc w:val="both"/>
        <w:rPr>
          <w:b/>
          <w:w w:val="105"/>
          <w:sz w:val="24"/>
          <w:szCs w:val="24"/>
          <w:lang w:val="pl-PL"/>
        </w:rPr>
      </w:pPr>
      <w:r w:rsidRPr="00C24ED0">
        <w:rPr>
          <w:b/>
          <w:w w:val="105"/>
          <w:sz w:val="24"/>
          <w:szCs w:val="24"/>
          <w:lang w:val="pl-PL"/>
        </w:rPr>
        <w:t>zwanym dalej „Zamawiającym”,</w:t>
      </w:r>
    </w:p>
    <w:p w14:paraId="6B71CC88" w14:textId="77777777" w:rsidR="00103461" w:rsidRPr="006C6FA5" w:rsidRDefault="00103461" w:rsidP="002A6FEF">
      <w:pPr>
        <w:tabs>
          <w:tab w:val="left" w:pos="804"/>
        </w:tabs>
        <w:spacing w:before="91" w:line="276" w:lineRule="auto"/>
        <w:ind w:left="435" w:right="177"/>
        <w:jc w:val="both"/>
        <w:rPr>
          <w:w w:val="105"/>
          <w:sz w:val="24"/>
          <w:szCs w:val="24"/>
          <w:lang w:val="pl-PL"/>
        </w:rPr>
      </w:pPr>
      <w:r w:rsidRPr="006C6FA5">
        <w:rPr>
          <w:w w:val="105"/>
          <w:sz w:val="24"/>
          <w:szCs w:val="24"/>
          <w:lang w:val="pl-PL"/>
        </w:rPr>
        <w:t>a</w:t>
      </w:r>
    </w:p>
    <w:p w14:paraId="38FCC3FB" w14:textId="77777777" w:rsidR="000D4E06" w:rsidRPr="000D4E06" w:rsidRDefault="000D4E06" w:rsidP="000D4E06">
      <w:pPr>
        <w:tabs>
          <w:tab w:val="left" w:pos="804"/>
        </w:tabs>
        <w:spacing w:before="91" w:line="276" w:lineRule="auto"/>
        <w:ind w:left="426" w:right="177"/>
        <w:jc w:val="both"/>
        <w:rPr>
          <w:b/>
          <w:bCs/>
          <w:w w:val="105"/>
          <w:sz w:val="24"/>
          <w:szCs w:val="24"/>
          <w:lang w:val="pl-PL"/>
        </w:rPr>
      </w:pPr>
      <w:bookmarkStart w:id="1" w:name="_Hlk139343088"/>
      <w:r w:rsidRPr="000D4E06">
        <w:rPr>
          <w:b/>
          <w:bCs/>
          <w:w w:val="105"/>
          <w:sz w:val="24"/>
          <w:szCs w:val="24"/>
          <w:lang w:val="pl-PL"/>
        </w:rPr>
        <w:t>„Przedsiębiorstwo Handlowo-Usługowe”</w:t>
      </w:r>
    </w:p>
    <w:p w14:paraId="53F75597" w14:textId="77777777" w:rsidR="000D4E06" w:rsidRPr="000D4E06" w:rsidRDefault="000D4E06" w:rsidP="000D4E06">
      <w:pPr>
        <w:tabs>
          <w:tab w:val="left" w:pos="804"/>
        </w:tabs>
        <w:spacing w:before="91" w:line="276" w:lineRule="auto"/>
        <w:ind w:left="426" w:right="177"/>
        <w:jc w:val="both"/>
        <w:rPr>
          <w:b/>
          <w:bCs/>
          <w:w w:val="105"/>
          <w:sz w:val="24"/>
          <w:szCs w:val="24"/>
          <w:lang w:val="pl-PL"/>
        </w:rPr>
      </w:pPr>
      <w:r w:rsidRPr="000D4E06">
        <w:rPr>
          <w:b/>
          <w:bCs/>
          <w:w w:val="105"/>
          <w:sz w:val="24"/>
          <w:szCs w:val="24"/>
          <w:lang w:val="pl-PL"/>
        </w:rPr>
        <w:t>„SELCOM”, Sławomir Laskowski</w:t>
      </w:r>
    </w:p>
    <w:p w14:paraId="529B60CA" w14:textId="77777777" w:rsidR="000D4E06" w:rsidRPr="000D4E06" w:rsidRDefault="000D4E06" w:rsidP="000D4E06">
      <w:pPr>
        <w:tabs>
          <w:tab w:val="left" w:pos="804"/>
        </w:tabs>
        <w:spacing w:before="91" w:line="276" w:lineRule="auto"/>
        <w:ind w:left="426" w:right="177"/>
        <w:jc w:val="both"/>
        <w:rPr>
          <w:b/>
          <w:bCs/>
          <w:w w:val="105"/>
          <w:sz w:val="24"/>
          <w:szCs w:val="24"/>
          <w:lang w:val="pl-PL"/>
        </w:rPr>
      </w:pPr>
      <w:r w:rsidRPr="000D4E06">
        <w:rPr>
          <w:b/>
          <w:bCs/>
          <w:w w:val="105"/>
          <w:sz w:val="24"/>
          <w:szCs w:val="24"/>
          <w:lang w:val="pl-PL"/>
        </w:rPr>
        <w:t>ul. 11 Listopada 12</w:t>
      </w:r>
    </w:p>
    <w:p w14:paraId="2DDD048B" w14:textId="77777777" w:rsidR="000D4E06" w:rsidRPr="000D4E06" w:rsidRDefault="000D4E06" w:rsidP="000D4E06">
      <w:pPr>
        <w:tabs>
          <w:tab w:val="left" w:pos="804"/>
        </w:tabs>
        <w:spacing w:before="91" w:line="276" w:lineRule="auto"/>
        <w:ind w:left="426" w:right="177"/>
        <w:jc w:val="both"/>
        <w:rPr>
          <w:b/>
          <w:bCs/>
          <w:w w:val="105"/>
          <w:sz w:val="24"/>
          <w:szCs w:val="24"/>
          <w:lang w:val="pl-PL"/>
        </w:rPr>
      </w:pPr>
      <w:r w:rsidRPr="000D4E06">
        <w:rPr>
          <w:b/>
          <w:bCs/>
          <w:w w:val="105"/>
          <w:sz w:val="24"/>
          <w:szCs w:val="24"/>
          <w:lang w:val="pl-PL"/>
        </w:rPr>
        <w:t>62-400 Słupca</w:t>
      </w:r>
    </w:p>
    <w:p w14:paraId="13041633" w14:textId="77777777" w:rsidR="000D4E06" w:rsidRPr="000D4E06" w:rsidRDefault="000D4E06" w:rsidP="000D4E06">
      <w:pPr>
        <w:tabs>
          <w:tab w:val="left" w:pos="804"/>
        </w:tabs>
        <w:spacing w:before="91" w:line="276" w:lineRule="auto"/>
        <w:ind w:left="426" w:right="177"/>
        <w:jc w:val="both"/>
        <w:rPr>
          <w:b/>
          <w:bCs/>
          <w:w w:val="105"/>
          <w:sz w:val="24"/>
          <w:szCs w:val="24"/>
          <w:lang w:val="pl-PL"/>
        </w:rPr>
      </w:pPr>
      <w:r w:rsidRPr="000D4E06">
        <w:rPr>
          <w:b/>
          <w:bCs/>
          <w:w w:val="105"/>
          <w:sz w:val="24"/>
          <w:szCs w:val="24"/>
          <w:lang w:val="pl-PL"/>
        </w:rPr>
        <w:t>NIP: 667-000-62-61 , którą reprezentuje:</w:t>
      </w:r>
    </w:p>
    <w:p w14:paraId="1ED463DE" w14:textId="77777777" w:rsidR="000D4E06" w:rsidRPr="000D4E06" w:rsidRDefault="000D4E06" w:rsidP="000D4E06">
      <w:pPr>
        <w:tabs>
          <w:tab w:val="left" w:pos="804"/>
        </w:tabs>
        <w:spacing w:before="91" w:line="276" w:lineRule="auto"/>
        <w:ind w:left="426" w:right="177"/>
        <w:jc w:val="both"/>
        <w:rPr>
          <w:b/>
          <w:bCs/>
          <w:w w:val="105"/>
          <w:sz w:val="24"/>
          <w:szCs w:val="24"/>
          <w:lang w:val="pl-PL"/>
        </w:rPr>
      </w:pPr>
      <w:r w:rsidRPr="000D4E06">
        <w:rPr>
          <w:b/>
          <w:bCs/>
          <w:w w:val="105"/>
          <w:sz w:val="24"/>
          <w:szCs w:val="24"/>
          <w:lang w:val="pl-PL"/>
        </w:rPr>
        <w:t>Sławomir Laskowski– właściciel</w:t>
      </w:r>
    </w:p>
    <w:p w14:paraId="433A16F2" w14:textId="77777777" w:rsidR="000D1174" w:rsidRDefault="000D1174" w:rsidP="00C24ED0">
      <w:pPr>
        <w:tabs>
          <w:tab w:val="left" w:pos="804"/>
        </w:tabs>
        <w:spacing w:before="91" w:line="276" w:lineRule="auto"/>
        <w:ind w:left="426" w:right="177"/>
        <w:jc w:val="both"/>
        <w:rPr>
          <w:w w:val="105"/>
          <w:sz w:val="24"/>
          <w:szCs w:val="24"/>
          <w:lang w:val="pl-PL"/>
        </w:rPr>
      </w:pPr>
    </w:p>
    <w:bookmarkEnd w:id="1"/>
    <w:p w14:paraId="71396BB1" w14:textId="7F9DB38C" w:rsidR="00472C49" w:rsidRPr="00B372E8" w:rsidRDefault="00103461" w:rsidP="00472C49">
      <w:pPr>
        <w:pStyle w:val="Heading10"/>
        <w:keepNext/>
        <w:keepLines/>
        <w:shd w:val="clear" w:color="auto" w:fill="auto"/>
        <w:spacing w:before="0" w:after="0" w:line="276" w:lineRule="auto"/>
        <w:ind w:left="40"/>
        <w:rPr>
          <w:b/>
          <w:bCs/>
          <w:spacing w:val="0"/>
          <w:sz w:val="24"/>
          <w:szCs w:val="24"/>
          <w:lang w:val="pl-PL" w:eastAsia="pl-PL" w:bidi="pl-PL"/>
        </w:rPr>
      </w:pPr>
      <w:r w:rsidRPr="00B372E8">
        <w:rPr>
          <w:b/>
          <w:bCs/>
          <w:spacing w:val="0"/>
          <w:sz w:val="24"/>
          <w:szCs w:val="24"/>
          <w:lang w:val="pl-PL" w:eastAsia="pl-PL" w:bidi="pl-PL"/>
        </w:rPr>
        <w:t>§</w:t>
      </w:r>
      <w:r w:rsidR="002B61D7">
        <w:rPr>
          <w:b/>
          <w:bCs/>
          <w:spacing w:val="0"/>
          <w:sz w:val="24"/>
          <w:szCs w:val="24"/>
          <w:lang w:val="pl-PL" w:eastAsia="pl-PL" w:bidi="pl-PL"/>
        </w:rPr>
        <w:t xml:space="preserve"> </w:t>
      </w:r>
      <w:r w:rsidRPr="00B372E8">
        <w:rPr>
          <w:b/>
          <w:bCs/>
          <w:spacing w:val="0"/>
          <w:sz w:val="24"/>
          <w:szCs w:val="24"/>
          <w:lang w:val="pl-PL" w:eastAsia="pl-PL" w:bidi="pl-PL"/>
        </w:rPr>
        <w:t>1</w:t>
      </w:r>
    </w:p>
    <w:p w14:paraId="6B86D5F8" w14:textId="1D3AABE2" w:rsidR="00103461" w:rsidRPr="008D345F" w:rsidRDefault="00103461" w:rsidP="008D345F">
      <w:pPr>
        <w:pStyle w:val="Heading10"/>
        <w:keepNext/>
        <w:keepLines/>
        <w:shd w:val="clear" w:color="auto" w:fill="auto"/>
        <w:spacing w:before="0" w:after="0" w:line="276" w:lineRule="auto"/>
        <w:ind w:left="40"/>
        <w:rPr>
          <w:b/>
          <w:bCs/>
          <w:spacing w:val="0"/>
          <w:sz w:val="24"/>
          <w:szCs w:val="24"/>
          <w:lang w:val="pl-PL" w:eastAsia="pl-PL" w:bidi="pl-PL"/>
        </w:rPr>
      </w:pPr>
      <w:r w:rsidRPr="00B372E8">
        <w:rPr>
          <w:b/>
          <w:bCs/>
          <w:spacing w:val="0"/>
          <w:sz w:val="24"/>
          <w:szCs w:val="24"/>
          <w:lang w:val="pl-PL" w:eastAsia="pl-PL" w:bidi="pl-PL"/>
        </w:rPr>
        <w:t>Przedmiot umowy</w:t>
      </w:r>
    </w:p>
    <w:p w14:paraId="4771CBFC" w14:textId="4157B6FA" w:rsidR="00CA1EDE" w:rsidRPr="008E2026" w:rsidRDefault="00CA1EDE">
      <w:pPr>
        <w:pStyle w:val="Akapitzlist"/>
        <w:numPr>
          <w:ilvl w:val="3"/>
          <w:numId w:val="7"/>
        </w:numPr>
        <w:ind w:left="284" w:hanging="568"/>
        <w:jc w:val="both"/>
        <w:rPr>
          <w:rFonts w:ascii="Arial" w:hAnsi="Arial" w:cs="Arial"/>
        </w:rPr>
      </w:pPr>
      <w:proofErr w:type="spellStart"/>
      <w:r w:rsidRPr="00222321">
        <w:rPr>
          <w:sz w:val="24"/>
          <w:szCs w:val="24"/>
        </w:rPr>
        <w:t>Przedmiotem</w:t>
      </w:r>
      <w:proofErr w:type="spellEnd"/>
      <w:r w:rsidRPr="00222321">
        <w:rPr>
          <w:sz w:val="24"/>
          <w:szCs w:val="24"/>
        </w:rPr>
        <w:t xml:space="preserve"> </w:t>
      </w:r>
      <w:proofErr w:type="spellStart"/>
      <w:r w:rsidRPr="00222321">
        <w:rPr>
          <w:sz w:val="24"/>
          <w:szCs w:val="24"/>
        </w:rPr>
        <w:t>zamówienia</w:t>
      </w:r>
      <w:proofErr w:type="spellEnd"/>
      <w:r w:rsidRPr="00222321">
        <w:rPr>
          <w:sz w:val="24"/>
          <w:szCs w:val="24"/>
        </w:rPr>
        <w:t xml:space="preserve"> jest </w:t>
      </w:r>
      <w:proofErr w:type="spellStart"/>
      <w:r w:rsidR="001A381B">
        <w:rPr>
          <w:sz w:val="24"/>
          <w:szCs w:val="24"/>
        </w:rPr>
        <w:t>zakup</w:t>
      </w:r>
      <w:proofErr w:type="spellEnd"/>
      <w:r w:rsidR="001A381B">
        <w:rPr>
          <w:sz w:val="24"/>
          <w:szCs w:val="24"/>
        </w:rPr>
        <w:t xml:space="preserve"> </w:t>
      </w:r>
      <w:proofErr w:type="spellStart"/>
      <w:r w:rsidR="001A381B">
        <w:rPr>
          <w:sz w:val="24"/>
          <w:szCs w:val="24"/>
        </w:rPr>
        <w:t>wraz</w:t>
      </w:r>
      <w:proofErr w:type="spellEnd"/>
      <w:r w:rsidR="001A381B">
        <w:rPr>
          <w:sz w:val="24"/>
          <w:szCs w:val="24"/>
        </w:rPr>
        <w:t xml:space="preserve"> z </w:t>
      </w:r>
      <w:r w:rsidR="00222321" w:rsidRPr="00222321">
        <w:rPr>
          <w:b/>
          <w:lang w:eastAsia="zh-CN"/>
        </w:rPr>
        <w:t xml:space="preserve"> </w:t>
      </w:r>
      <w:proofErr w:type="spellStart"/>
      <w:r w:rsidR="008D09BD">
        <w:rPr>
          <w:b/>
          <w:bCs/>
          <w:color w:val="000000"/>
        </w:rPr>
        <w:t>dostawa</w:t>
      </w:r>
      <w:proofErr w:type="spellEnd"/>
      <w:r w:rsidR="008D09BD">
        <w:rPr>
          <w:b/>
          <w:bCs/>
          <w:color w:val="000000"/>
        </w:rPr>
        <w:t xml:space="preserve"> </w:t>
      </w:r>
      <w:proofErr w:type="spellStart"/>
      <w:r w:rsidR="008D09BD">
        <w:rPr>
          <w:b/>
          <w:bCs/>
          <w:color w:val="000000"/>
        </w:rPr>
        <w:t>serwera</w:t>
      </w:r>
      <w:proofErr w:type="spellEnd"/>
      <w:r w:rsidR="008D09BD">
        <w:rPr>
          <w:b/>
          <w:bCs/>
          <w:color w:val="000000"/>
        </w:rPr>
        <w:t xml:space="preserve"> </w:t>
      </w:r>
      <w:proofErr w:type="spellStart"/>
      <w:r w:rsidR="008D09BD">
        <w:rPr>
          <w:b/>
          <w:bCs/>
          <w:color w:val="000000"/>
        </w:rPr>
        <w:t>oraz</w:t>
      </w:r>
      <w:proofErr w:type="spellEnd"/>
      <w:r w:rsidR="008D09BD">
        <w:rPr>
          <w:b/>
          <w:bCs/>
          <w:color w:val="000000"/>
        </w:rPr>
        <w:t xml:space="preserve"> </w:t>
      </w:r>
      <w:proofErr w:type="spellStart"/>
      <w:r w:rsidR="008D09BD">
        <w:rPr>
          <w:b/>
          <w:bCs/>
          <w:color w:val="000000"/>
        </w:rPr>
        <w:t>urządzenia</w:t>
      </w:r>
      <w:proofErr w:type="spellEnd"/>
      <w:r w:rsidR="008D09BD">
        <w:rPr>
          <w:b/>
          <w:bCs/>
          <w:color w:val="000000"/>
        </w:rPr>
        <w:t xml:space="preserve"> </w:t>
      </w:r>
      <w:proofErr w:type="spellStart"/>
      <w:r w:rsidR="008D09BD">
        <w:rPr>
          <w:b/>
          <w:bCs/>
          <w:color w:val="000000"/>
        </w:rPr>
        <w:t>klasy</w:t>
      </w:r>
      <w:proofErr w:type="spellEnd"/>
      <w:r w:rsidR="008D09BD">
        <w:rPr>
          <w:b/>
          <w:bCs/>
          <w:color w:val="000000"/>
        </w:rPr>
        <w:t xml:space="preserve"> UTM </w:t>
      </w:r>
      <w:proofErr w:type="spellStart"/>
      <w:r w:rsidR="008D09BD">
        <w:rPr>
          <w:b/>
          <w:bCs/>
          <w:color w:val="000000"/>
        </w:rPr>
        <w:t>wraz</w:t>
      </w:r>
      <w:proofErr w:type="spellEnd"/>
      <w:r w:rsidR="00740959">
        <w:rPr>
          <w:b/>
          <w:bCs/>
          <w:color w:val="000000"/>
        </w:rPr>
        <w:t> </w:t>
      </w:r>
      <w:r w:rsidR="008D09BD">
        <w:rPr>
          <w:b/>
          <w:bCs/>
          <w:color w:val="000000"/>
        </w:rPr>
        <w:t>z </w:t>
      </w:r>
      <w:proofErr w:type="spellStart"/>
      <w:r w:rsidR="008D09BD">
        <w:rPr>
          <w:b/>
          <w:bCs/>
          <w:color w:val="000000"/>
        </w:rPr>
        <w:t>wdrożeniem</w:t>
      </w:r>
      <w:proofErr w:type="spellEnd"/>
      <w:r w:rsidR="008D09BD">
        <w:rPr>
          <w:b/>
          <w:bCs/>
          <w:color w:val="000000"/>
        </w:rPr>
        <w:t xml:space="preserve"> </w:t>
      </w:r>
      <w:proofErr w:type="spellStart"/>
      <w:r w:rsidR="008D09BD">
        <w:rPr>
          <w:b/>
          <w:bCs/>
          <w:color w:val="000000"/>
        </w:rPr>
        <w:t>i</w:t>
      </w:r>
      <w:proofErr w:type="spellEnd"/>
      <w:r w:rsidR="008D09BD">
        <w:rPr>
          <w:b/>
          <w:bCs/>
          <w:color w:val="000000"/>
        </w:rPr>
        <w:t xml:space="preserve"> </w:t>
      </w:r>
      <w:proofErr w:type="spellStart"/>
      <w:r w:rsidR="008D09BD">
        <w:rPr>
          <w:b/>
          <w:bCs/>
          <w:color w:val="000000"/>
        </w:rPr>
        <w:t>przeniesieniem</w:t>
      </w:r>
      <w:proofErr w:type="spellEnd"/>
      <w:r w:rsidR="008D09BD">
        <w:rPr>
          <w:b/>
          <w:bCs/>
          <w:color w:val="000000"/>
        </w:rPr>
        <w:t xml:space="preserve"> </w:t>
      </w:r>
      <w:proofErr w:type="spellStart"/>
      <w:r w:rsidR="008D09BD">
        <w:rPr>
          <w:b/>
          <w:bCs/>
          <w:color w:val="000000"/>
        </w:rPr>
        <w:t>danych</w:t>
      </w:r>
      <w:proofErr w:type="spellEnd"/>
      <w:r w:rsidR="008D09BD">
        <w:rPr>
          <w:b/>
          <w:bCs/>
          <w:color w:val="000000"/>
        </w:rPr>
        <w:t>.</w:t>
      </w:r>
    </w:p>
    <w:p w14:paraId="16CF73F9" w14:textId="02FE2EAC" w:rsidR="00E66E0B" w:rsidRDefault="00B51185">
      <w:pPr>
        <w:pStyle w:val="Bodytext20"/>
        <w:numPr>
          <w:ilvl w:val="0"/>
          <w:numId w:val="7"/>
        </w:numPr>
        <w:tabs>
          <w:tab w:val="left" w:pos="284"/>
          <w:tab w:val="left" w:leader="dot" w:pos="3904"/>
        </w:tabs>
        <w:spacing w:line="276" w:lineRule="auto"/>
        <w:ind w:left="284" w:hanging="568"/>
        <w:jc w:val="both"/>
        <w:rPr>
          <w:sz w:val="24"/>
          <w:szCs w:val="24"/>
          <w:lang w:val="pl-PL" w:eastAsia="pl-PL" w:bidi="pl-PL"/>
        </w:rPr>
      </w:pPr>
      <w:r w:rsidRPr="00B51185">
        <w:rPr>
          <w:sz w:val="24"/>
          <w:szCs w:val="24"/>
          <w:lang w:val="pl-PL" w:eastAsia="pl-PL" w:bidi="pl-PL"/>
        </w:rPr>
        <w:t>Usługi wymienione w ust. 1 Wykonawca zobowiązuje się do realizacji zgodnie ze</w:t>
      </w:r>
      <w:r w:rsidR="002B3A51">
        <w:rPr>
          <w:sz w:val="24"/>
          <w:szCs w:val="24"/>
          <w:lang w:val="pl-PL" w:eastAsia="pl-PL" w:bidi="pl-PL"/>
        </w:rPr>
        <w:t> </w:t>
      </w:r>
      <w:r w:rsidRPr="00B51185">
        <w:rPr>
          <w:sz w:val="24"/>
          <w:szCs w:val="24"/>
          <w:lang w:val="pl-PL" w:eastAsia="pl-PL" w:bidi="pl-PL"/>
        </w:rPr>
        <w:t>z</w:t>
      </w:r>
      <w:r w:rsidR="00C24ED0">
        <w:rPr>
          <w:sz w:val="24"/>
          <w:szCs w:val="24"/>
          <w:lang w:val="pl-PL" w:eastAsia="pl-PL" w:bidi="pl-PL"/>
        </w:rPr>
        <w:t>ałącznikiem nr 1 do umowy</w:t>
      </w:r>
      <w:r w:rsidR="002B3A51">
        <w:rPr>
          <w:sz w:val="24"/>
          <w:szCs w:val="24"/>
          <w:lang w:val="pl-PL" w:eastAsia="pl-PL" w:bidi="pl-PL"/>
        </w:rPr>
        <w:t xml:space="preserve"> OPZ</w:t>
      </w:r>
      <w:r w:rsidR="00C24ED0">
        <w:rPr>
          <w:sz w:val="24"/>
          <w:szCs w:val="24"/>
          <w:lang w:val="pl-PL" w:eastAsia="pl-PL" w:bidi="pl-PL"/>
        </w:rPr>
        <w:t xml:space="preserve"> (szczegółowy opis przedmiotu zamówienia).</w:t>
      </w:r>
    </w:p>
    <w:p w14:paraId="34EC6445" w14:textId="77777777" w:rsidR="000D1174" w:rsidRPr="005E7FEB" w:rsidRDefault="000D1174" w:rsidP="000D1174">
      <w:pPr>
        <w:pStyle w:val="Bodytext20"/>
        <w:tabs>
          <w:tab w:val="left" w:pos="709"/>
          <w:tab w:val="left" w:leader="dot" w:pos="3904"/>
        </w:tabs>
        <w:spacing w:line="276" w:lineRule="auto"/>
        <w:ind w:left="720" w:firstLine="0"/>
        <w:jc w:val="both"/>
        <w:rPr>
          <w:sz w:val="24"/>
          <w:szCs w:val="24"/>
          <w:lang w:val="pl-PL" w:eastAsia="pl-PL" w:bidi="pl-PL"/>
        </w:rPr>
      </w:pPr>
    </w:p>
    <w:p w14:paraId="2FA0CE75" w14:textId="77777777" w:rsidR="00103461" w:rsidRPr="002A6FEF" w:rsidRDefault="00103461" w:rsidP="00090749">
      <w:pPr>
        <w:pStyle w:val="Heading10"/>
        <w:keepNext/>
        <w:keepLines/>
        <w:shd w:val="clear" w:color="auto" w:fill="auto"/>
        <w:spacing w:before="0" w:after="0" w:line="276" w:lineRule="auto"/>
        <w:ind w:left="400"/>
        <w:rPr>
          <w:sz w:val="24"/>
          <w:szCs w:val="24"/>
        </w:rPr>
      </w:pPr>
      <w:bookmarkStart w:id="2" w:name="bookmark0"/>
      <w:r w:rsidRPr="002A6FEF">
        <w:rPr>
          <w:sz w:val="24"/>
          <w:szCs w:val="24"/>
          <w:lang w:val="pl-PL" w:eastAsia="pl-PL" w:bidi="pl-PL"/>
        </w:rPr>
        <w:t>§2</w:t>
      </w:r>
      <w:bookmarkEnd w:id="2"/>
    </w:p>
    <w:p w14:paraId="471D1E6B" w14:textId="77777777" w:rsidR="00103461" w:rsidRPr="002A6FEF" w:rsidRDefault="00103461" w:rsidP="00090749">
      <w:pPr>
        <w:pStyle w:val="Heading20"/>
        <w:keepNext/>
        <w:keepLines/>
        <w:shd w:val="clear" w:color="auto" w:fill="auto"/>
        <w:spacing w:before="0" w:after="266" w:line="276" w:lineRule="auto"/>
        <w:ind w:left="400"/>
        <w:rPr>
          <w:sz w:val="24"/>
          <w:szCs w:val="24"/>
        </w:rPr>
      </w:pPr>
      <w:bookmarkStart w:id="3" w:name="bookmark1"/>
      <w:r w:rsidRPr="002A6FEF">
        <w:rPr>
          <w:sz w:val="24"/>
          <w:szCs w:val="24"/>
          <w:lang w:val="pl-PL" w:eastAsia="pl-PL" w:bidi="pl-PL"/>
        </w:rPr>
        <w:t>Wykonanie umowy i kary umowne</w:t>
      </w:r>
      <w:bookmarkEnd w:id="3"/>
    </w:p>
    <w:p w14:paraId="370A01AB" w14:textId="265481DC" w:rsidR="00241836" w:rsidRDefault="00103461">
      <w:pPr>
        <w:pStyle w:val="Bodytext20"/>
        <w:numPr>
          <w:ilvl w:val="0"/>
          <w:numId w:val="2"/>
        </w:numPr>
        <w:shd w:val="clear" w:color="auto" w:fill="auto"/>
        <w:tabs>
          <w:tab w:val="left" w:pos="381"/>
          <w:tab w:val="left" w:leader="dot" w:pos="2064"/>
        </w:tabs>
        <w:spacing w:line="276" w:lineRule="auto"/>
        <w:ind w:left="284" w:right="160"/>
        <w:jc w:val="both"/>
        <w:rPr>
          <w:sz w:val="24"/>
          <w:szCs w:val="24"/>
          <w:lang w:val="pl-PL"/>
        </w:rPr>
      </w:pPr>
      <w:r w:rsidRPr="00241836">
        <w:rPr>
          <w:sz w:val="24"/>
          <w:szCs w:val="24"/>
          <w:lang w:val="pl-PL" w:eastAsia="pl-PL" w:bidi="pl-PL"/>
        </w:rPr>
        <w:t xml:space="preserve">Czynności objęte niniejszą umową, a określone w § 1 zostaną przeprowadzone </w:t>
      </w:r>
      <w:r w:rsidR="00E66E0B" w:rsidRPr="00241836">
        <w:rPr>
          <w:sz w:val="24"/>
          <w:szCs w:val="24"/>
          <w:lang w:val="pl-PL" w:eastAsia="pl-PL" w:bidi="pl-PL"/>
        </w:rPr>
        <w:br/>
      </w:r>
      <w:r w:rsidRPr="00241836">
        <w:rPr>
          <w:sz w:val="24"/>
          <w:szCs w:val="24"/>
          <w:lang w:val="pl-PL" w:eastAsia="pl-PL" w:bidi="pl-PL"/>
        </w:rPr>
        <w:t xml:space="preserve">w </w:t>
      </w:r>
      <w:r w:rsidRPr="001A381B">
        <w:rPr>
          <w:b/>
          <w:bCs/>
          <w:sz w:val="24"/>
          <w:szCs w:val="24"/>
          <w:lang w:val="pl-PL" w:eastAsia="pl-PL" w:bidi="pl-PL"/>
        </w:rPr>
        <w:t>termini</w:t>
      </w:r>
      <w:r w:rsidR="008E2026" w:rsidRPr="001A381B">
        <w:rPr>
          <w:b/>
          <w:bCs/>
          <w:sz w:val="24"/>
          <w:szCs w:val="24"/>
          <w:lang w:val="pl-PL" w:eastAsia="pl-PL" w:bidi="pl-PL"/>
        </w:rPr>
        <w:t xml:space="preserve">e </w:t>
      </w:r>
      <w:r w:rsidR="008D09BD" w:rsidRPr="001A381B">
        <w:rPr>
          <w:b/>
          <w:bCs/>
          <w:sz w:val="24"/>
          <w:szCs w:val="24"/>
          <w:lang w:val="pl-PL" w:eastAsia="pl-PL" w:bidi="pl-PL"/>
        </w:rPr>
        <w:t>24 sierpnia</w:t>
      </w:r>
      <w:r w:rsidR="008E2026">
        <w:rPr>
          <w:sz w:val="24"/>
          <w:szCs w:val="24"/>
          <w:lang w:val="pl-PL" w:eastAsia="pl-PL" w:bidi="pl-PL"/>
        </w:rPr>
        <w:t xml:space="preserve"> </w:t>
      </w:r>
      <w:r w:rsidR="00CA1EDE" w:rsidRPr="008D345F">
        <w:rPr>
          <w:b/>
          <w:bCs/>
          <w:sz w:val="24"/>
          <w:szCs w:val="24"/>
          <w:lang w:val="pl-PL" w:eastAsia="pl-PL" w:bidi="pl-PL"/>
        </w:rPr>
        <w:t xml:space="preserve"> 2023 roku.</w:t>
      </w:r>
      <w:r w:rsidR="00F36009" w:rsidRPr="00241836">
        <w:rPr>
          <w:sz w:val="24"/>
          <w:szCs w:val="24"/>
          <w:lang w:val="pl-PL" w:eastAsia="pl-PL" w:bidi="pl-PL"/>
        </w:rPr>
        <w:t xml:space="preserve"> </w:t>
      </w:r>
    </w:p>
    <w:p w14:paraId="2927AF2A" w14:textId="72E20445" w:rsidR="00103461" w:rsidRPr="006C6FA5" w:rsidRDefault="00103461">
      <w:pPr>
        <w:pStyle w:val="Bodytext20"/>
        <w:numPr>
          <w:ilvl w:val="0"/>
          <w:numId w:val="2"/>
        </w:numPr>
        <w:shd w:val="clear" w:color="auto" w:fill="auto"/>
        <w:tabs>
          <w:tab w:val="left" w:pos="381"/>
        </w:tabs>
        <w:spacing w:line="276" w:lineRule="auto"/>
        <w:ind w:left="284" w:right="160"/>
        <w:jc w:val="both"/>
        <w:rPr>
          <w:sz w:val="24"/>
          <w:szCs w:val="24"/>
          <w:lang w:val="pl-PL"/>
        </w:rPr>
      </w:pPr>
      <w:r w:rsidRPr="002A6FEF">
        <w:rPr>
          <w:sz w:val="24"/>
          <w:szCs w:val="24"/>
          <w:lang w:val="pl-PL" w:eastAsia="pl-PL" w:bidi="pl-PL"/>
        </w:rPr>
        <w:t xml:space="preserve">W przypadku </w:t>
      </w:r>
      <w:r w:rsidR="00965583">
        <w:rPr>
          <w:sz w:val="24"/>
          <w:szCs w:val="24"/>
          <w:lang w:val="pl-PL" w:eastAsia="pl-PL" w:bidi="pl-PL"/>
        </w:rPr>
        <w:t>zwłoki</w:t>
      </w:r>
      <w:r w:rsidRPr="002A6FEF">
        <w:rPr>
          <w:sz w:val="24"/>
          <w:szCs w:val="24"/>
          <w:lang w:val="pl-PL" w:eastAsia="pl-PL" w:bidi="pl-PL"/>
        </w:rPr>
        <w:t xml:space="preserve"> w wykonaniu usługi, o której mowa w § 1 ust. 1 niniejszej Umowy </w:t>
      </w:r>
      <w:r w:rsidR="00067D31">
        <w:rPr>
          <w:rStyle w:val="Bodytext2Bold"/>
          <w:color w:val="auto"/>
          <w:sz w:val="24"/>
          <w:szCs w:val="24"/>
        </w:rPr>
        <w:t>Wykonawca</w:t>
      </w:r>
      <w:r w:rsidRPr="002A6FEF">
        <w:rPr>
          <w:rStyle w:val="Bodytext2Bold"/>
          <w:color w:val="auto"/>
          <w:sz w:val="24"/>
          <w:szCs w:val="24"/>
        </w:rPr>
        <w:t xml:space="preserve"> </w:t>
      </w:r>
      <w:r w:rsidRPr="002A6FEF">
        <w:rPr>
          <w:sz w:val="24"/>
          <w:szCs w:val="24"/>
          <w:lang w:val="pl-PL" w:eastAsia="pl-PL" w:bidi="pl-PL"/>
        </w:rPr>
        <w:t>zobowiązany jest do zapłaty kary umownej w wysokości 0,1% wynagrodzenia określonego w § 6 ust. 1 za każdy dzień opóźnienia.</w:t>
      </w:r>
    </w:p>
    <w:p w14:paraId="7277A104" w14:textId="04229813" w:rsidR="00103461" w:rsidRPr="006C6FA5" w:rsidRDefault="00103461">
      <w:pPr>
        <w:pStyle w:val="Bodytext20"/>
        <w:numPr>
          <w:ilvl w:val="0"/>
          <w:numId w:val="2"/>
        </w:numPr>
        <w:shd w:val="clear" w:color="auto" w:fill="auto"/>
        <w:tabs>
          <w:tab w:val="left" w:pos="381"/>
        </w:tabs>
        <w:spacing w:line="276" w:lineRule="auto"/>
        <w:ind w:left="284" w:right="160"/>
        <w:jc w:val="both"/>
        <w:rPr>
          <w:sz w:val="24"/>
          <w:szCs w:val="24"/>
          <w:lang w:val="pl-PL"/>
        </w:rPr>
      </w:pPr>
      <w:r w:rsidRPr="002A6FEF">
        <w:rPr>
          <w:sz w:val="24"/>
          <w:szCs w:val="24"/>
          <w:lang w:val="pl-PL" w:eastAsia="pl-PL" w:bidi="pl-PL"/>
        </w:rPr>
        <w:t xml:space="preserve">W razie niewykonania lub nienależytego wykonania usługi o której mowa w § 1 ust. 1 niniejszej Umowy, </w:t>
      </w:r>
      <w:r w:rsidR="00067D31">
        <w:rPr>
          <w:rStyle w:val="Bodytext2Bold"/>
          <w:color w:val="auto"/>
          <w:sz w:val="24"/>
          <w:szCs w:val="24"/>
        </w:rPr>
        <w:t>Wykonawca</w:t>
      </w:r>
      <w:r w:rsidRPr="002A6FEF">
        <w:rPr>
          <w:rStyle w:val="Bodytext2Bold"/>
          <w:color w:val="auto"/>
          <w:sz w:val="24"/>
          <w:szCs w:val="24"/>
        </w:rPr>
        <w:t xml:space="preserve"> </w:t>
      </w:r>
      <w:r w:rsidRPr="002A6FEF">
        <w:rPr>
          <w:sz w:val="24"/>
          <w:szCs w:val="24"/>
          <w:lang w:val="pl-PL" w:eastAsia="pl-PL" w:bidi="pl-PL"/>
        </w:rPr>
        <w:t xml:space="preserve">zapłaci </w:t>
      </w:r>
      <w:r w:rsidRPr="002A6FEF">
        <w:rPr>
          <w:rStyle w:val="Bodytext2Bold"/>
          <w:color w:val="auto"/>
          <w:sz w:val="24"/>
          <w:szCs w:val="24"/>
        </w:rPr>
        <w:t xml:space="preserve">Zamawiającemu </w:t>
      </w:r>
      <w:r w:rsidRPr="002A6FEF">
        <w:rPr>
          <w:sz w:val="24"/>
          <w:szCs w:val="24"/>
          <w:lang w:val="pl-PL" w:eastAsia="pl-PL" w:bidi="pl-PL"/>
        </w:rPr>
        <w:t xml:space="preserve">karę umowną </w:t>
      </w:r>
      <w:r w:rsidR="00F36009">
        <w:rPr>
          <w:sz w:val="24"/>
          <w:szCs w:val="24"/>
          <w:lang w:val="pl-PL" w:eastAsia="pl-PL" w:bidi="pl-PL"/>
        </w:rPr>
        <w:br/>
      </w:r>
      <w:r w:rsidRPr="002A6FEF">
        <w:rPr>
          <w:sz w:val="24"/>
          <w:szCs w:val="24"/>
          <w:lang w:val="pl-PL" w:eastAsia="pl-PL" w:bidi="pl-PL"/>
        </w:rPr>
        <w:t>w wysokości 10% wynagrodzenia określonego w § 6 ust. 1.</w:t>
      </w:r>
    </w:p>
    <w:p w14:paraId="43AE2754" w14:textId="7B28919C" w:rsidR="00061023" w:rsidRPr="008D345F" w:rsidRDefault="00103461">
      <w:pPr>
        <w:pStyle w:val="Bodytext20"/>
        <w:numPr>
          <w:ilvl w:val="0"/>
          <w:numId w:val="2"/>
        </w:numPr>
        <w:shd w:val="clear" w:color="auto" w:fill="auto"/>
        <w:tabs>
          <w:tab w:val="left" w:pos="381"/>
        </w:tabs>
        <w:spacing w:line="276" w:lineRule="auto"/>
        <w:ind w:left="284" w:right="160"/>
        <w:jc w:val="both"/>
        <w:rPr>
          <w:sz w:val="24"/>
          <w:szCs w:val="24"/>
          <w:lang w:val="pl-PL"/>
        </w:rPr>
      </w:pPr>
      <w:r w:rsidRPr="002A6FEF">
        <w:rPr>
          <w:sz w:val="24"/>
          <w:szCs w:val="24"/>
          <w:lang w:val="pl-PL" w:eastAsia="pl-PL" w:bidi="pl-PL"/>
        </w:rPr>
        <w:t xml:space="preserve">W przypadku, gdy na skutek niewykonania lub nienależytego wykonania usługi przez </w:t>
      </w:r>
      <w:r w:rsidR="00067D31">
        <w:rPr>
          <w:rStyle w:val="Bodytext2Bold"/>
          <w:color w:val="auto"/>
          <w:sz w:val="24"/>
          <w:szCs w:val="24"/>
        </w:rPr>
        <w:lastRenderedPageBreak/>
        <w:t>Wykonawca</w:t>
      </w:r>
      <w:r w:rsidRPr="002A6FEF">
        <w:rPr>
          <w:rStyle w:val="Bodytext2Bold"/>
          <w:color w:val="auto"/>
          <w:sz w:val="24"/>
          <w:szCs w:val="24"/>
        </w:rPr>
        <w:t xml:space="preserve">, </w:t>
      </w:r>
      <w:r w:rsidRPr="002A6FEF">
        <w:rPr>
          <w:sz w:val="24"/>
          <w:szCs w:val="24"/>
          <w:lang w:val="pl-PL" w:eastAsia="pl-PL" w:bidi="pl-PL"/>
        </w:rPr>
        <w:t xml:space="preserve">powstanie szkoda przewyższająca wysokość zastrzeżonej kary umownej, </w:t>
      </w:r>
      <w:r w:rsidRPr="002A6FEF">
        <w:rPr>
          <w:rStyle w:val="Bodytext2Bold"/>
          <w:color w:val="auto"/>
          <w:sz w:val="24"/>
          <w:szCs w:val="24"/>
        </w:rPr>
        <w:t xml:space="preserve">Zamawiający </w:t>
      </w:r>
      <w:r w:rsidRPr="002A6FEF">
        <w:rPr>
          <w:sz w:val="24"/>
          <w:szCs w:val="24"/>
          <w:lang w:val="pl-PL" w:eastAsia="pl-PL" w:bidi="pl-PL"/>
        </w:rPr>
        <w:t>ma prawo dochodzić odszkodowania do wysokości rzeczywiście poniesionej szkody.</w:t>
      </w:r>
    </w:p>
    <w:p w14:paraId="62612EF9" w14:textId="77777777" w:rsidR="000D1174" w:rsidRDefault="000D1174" w:rsidP="000D4E06">
      <w:pPr>
        <w:pStyle w:val="Bodytext20"/>
        <w:shd w:val="clear" w:color="auto" w:fill="auto"/>
        <w:spacing w:line="276" w:lineRule="auto"/>
        <w:ind w:firstLine="0"/>
        <w:rPr>
          <w:sz w:val="24"/>
          <w:szCs w:val="24"/>
          <w:lang w:val="pl-PL" w:eastAsia="pl-PL" w:bidi="pl-PL"/>
        </w:rPr>
      </w:pPr>
    </w:p>
    <w:p w14:paraId="0B279D75" w14:textId="17E90B3F" w:rsidR="00103461" w:rsidRPr="002A6FEF" w:rsidRDefault="00103461" w:rsidP="00B75203">
      <w:pPr>
        <w:pStyle w:val="Bodytext20"/>
        <w:shd w:val="clear" w:color="auto" w:fill="auto"/>
        <w:spacing w:line="276" w:lineRule="auto"/>
        <w:ind w:firstLine="0"/>
        <w:jc w:val="center"/>
        <w:rPr>
          <w:sz w:val="24"/>
          <w:szCs w:val="24"/>
        </w:rPr>
      </w:pPr>
      <w:r w:rsidRPr="002A6FEF">
        <w:rPr>
          <w:sz w:val="24"/>
          <w:szCs w:val="24"/>
          <w:lang w:val="pl-PL" w:eastAsia="pl-PL" w:bidi="pl-PL"/>
        </w:rPr>
        <w:t>§3</w:t>
      </w:r>
    </w:p>
    <w:p w14:paraId="09D0401D" w14:textId="77777777" w:rsidR="00103461" w:rsidRPr="002A6FEF" w:rsidRDefault="00103461" w:rsidP="008D345F">
      <w:pPr>
        <w:pStyle w:val="Heading20"/>
        <w:keepNext/>
        <w:keepLines/>
        <w:shd w:val="clear" w:color="auto" w:fill="auto"/>
        <w:spacing w:before="0" w:after="279" w:line="276" w:lineRule="auto"/>
        <w:rPr>
          <w:sz w:val="24"/>
          <w:szCs w:val="24"/>
        </w:rPr>
      </w:pPr>
      <w:bookmarkStart w:id="4" w:name="bookmark2"/>
      <w:r w:rsidRPr="002A6FEF">
        <w:rPr>
          <w:sz w:val="24"/>
          <w:szCs w:val="24"/>
          <w:lang w:val="pl-PL" w:eastAsia="pl-PL" w:bidi="pl-PL"/>
        </w:rPr>
        <w:t>Sposób realizacji</w:t>
      </w:r>
      <w:bookmarkEnd w:id="4"/>
    </w:p>
    <w:p w14:paraId="15384B44" w14:textId="5D136392" w:rsidR="00103461" w:rsidRDefault="00067D31">
      <w:pPr>
        <w:pStyle w:val="Bodytext20"/>
        <w:numPr>
          <w:ilvl w:val="0"/>
          <w:numId w:val="3"/>
        </w:numPr>
        <w:shd w:val="clear" w:color="auto" w:fill="auto"/>
        <w:tabs>
          <w:tab w:val="left" w:pos="381"/>
        </w:tabs>
        <w:spacing w:line="276" w:lineRule="auto"/>
        <w:ind w:right="160" w:hanging="425"/>
        <w:jc w:val="both"/>
        <w:rPr>
          <w:sz w:val="24"/>
          <w:szCs w:val="24"/>
          <w:lang w:val="pl-PL"/>
        </w:rPr>
      </w:pPr>
      <w:r>
        <w:rPr>
          <w:rStyle w:val="Bodytext2Bold"/>
          <w:color w:val="auto"/>
          <w:sz w:val="24"/>
          <w:szCs w:val="24"/>
        </w:rPr>
        <w:t>Wykonawca</w:t>
      </w:r>
      <w:r w:rsidR="00103461" w:rsidRPr="002A6FEF">
        <w:rPr>
          <w:rStyle w:val="Bodytext2Bold"/>
          <w:color w:val="auto"/>
          <w:sz w:val="24"/>
          <w:szCs w:val="24"/>
        </w:rPr>
        <w:t xml:space="preserve"> </w:t>
      </w:r>
      <w:r w:rsidR="00103461" w:rsidRPr="002A6FEF">
        <w:rPr>
          <w:sz w:val="24"/>
          <w:szCs w:val="24"/>
          <w:lang w:val="pl-PL" w:eastAsia="pl-PL" w:bidi="pl-PL"/>
        </w:rPr>
        <w:t xml:space="preserve">oświadcza, że posiada wiedzę, kwalifikacje, umiejętności </w:t>
      </w:r>
      <w:r w:rsidR="00F36009">
        <w:rPr>
          <w:sz w:val="24"/>
          <w:szCs w:val="24"/>
          <w:lang w:val="pl-PL" w:eastAsia="pl-PL" w:bidi="pl-PL"/>
        </w:rPr>
        <w:br/>
      </w:r>
      <w:r w:rsidR="00103461" w:rsidRPr="002A6FEF">
        <w:rPr>
          <w:sz w:val="24"/>
          <w:szCs w:val="24"/>
          <w:lang w:val="pl-PL" w:eastAsia="pl-PL" w:bidi="pl-PL"/>
        </w:rPr>
        <w:t xml:space="preserve">i doświadczenia w zakresie </w:t>
      </w:r>
      <w:r w:rsidR="008D345F">
        <w:rPr>
          <w:sz w:val="24"/>
          <w:szCs w:val="24"/>
          <w:lang w:val="pl-PL" w:eastAsia="pl-PL" w:bidi="pl-PL"/>
        </w:rPr>
        <w:t>przedmiotu umowy.</w:t>
      </w:r>
    </w:p>
    <w:p w14:paraId="4A8F1AC4" w14:textId="53432121" w:rsidR="0052321A" w:rsidRPr="005E7FEB" w:rsidRDefault="00373776">
      <w:pPr>
        <w:pStyle w:val="Bodytext20"/>
        <w:numPr>
          <w:ilvl w:val="0"/>
          <w:numId w:val="3"/>
        </w:numPr>
        <w:shd w:val="clear" w:color="auto" w:fill="auto"/>
        <w:tabs>
          <w:tab w:val="left" w:pos="0"/>
        </w:tabs>
        <w:spacing w:line="276" w:lineRule="auto"/>
        <w:ind w:right="160" w:hanging="426"/>
        <w:jc w:val="both"/>
        <w:rPr>
          <w:sz w:val="24"/>
          <w:szCs w:val="24"/>
          <w:lang w:val="pl-PL"/>
        </w:rPr>
      </w:pPr>
      <w:r>
        <w:rPr>
          <w:rStyle w:val="Bodytext2Bold"/>
          <w:color w:val="auto"/>
          <w:sz w:val="24"/>
          <w:szCs w:val="24"/>
        </w:rPr>
        <w:t>Wykonawca</w:t>
      </w:r>
      <w:r w:rsidR="00103461" w:rsidRPr="002A6FEF">
        <w:rPr>
          <w:rStyle w:val="Bodytext2Bold"/>
          <w:color w:val="auto"/>
          <w:sz w:val="24"/>
          <w:szCs w:val="24"/>
        </w:rPr>
        <w:t xml:space="preserve"> </w:t>
      </w:r>
      <w:r w:rsidR="00103461" w:rsidRPr="002A6FEF">
        <w:rPr>
          <w:sz w:val="24"/>
          <w:szCs w:val="24"/>
          <w:lang w:val="pl-PL" w:eastAsia="pl-PL" w:bidi="pl-PL"/>
        </w:rPr>
        <w:t>zobowiązuje się do terminowego wykonania pr</w:t>
      </w:r>
      <w:r w:rsidR="001A381B">
        <w:rPr>
          <w:sz w:val="24"/>
          <w:szCs w:val="24"/>
          <w:lang w:val="pl-PL" w:eastAsia="pl-PL" w:bidi="pl-PL"/>
        </w:rPr>
        <w:t xml:space="preserve">zedmiotu umowy </w:t>
      </w:r>
      <w:r w:rsidR="00103461" w:rsidRPr="002A6FEF">
        <w:rPr>
          <w:sz w:val="24"/>
          <w:szCs w:val="24"/>
          <w:lang w:val="pl-PL" w:eastAsia="pl-PL" w:bidi="pl-PL"/>
        </w:rPr>
        <w:t xml:space="preserve"> przedstawion</w:t>
      </w:r>
      <w:r w:rsidR="001A381B">
        <w:rPr>
          <w:sz w:val="24"/>
          <w:szCs w:val="24"/>
          <w:lang w:val="pl-PL" w:eastAsia="pl-PL" w:bidi="pl-PL"/>
        </w:rPr>
        <w:t>ego</w:t>
      </w:r>
      <w:r w:rsidR="00103461" w:rsidRPr="002A6FEF">
        <w:rPr>
          <w:sz w:val="24"/>
          <w:szCs w:val="24"/>
          <w:lang w:val="pl-PL" w:eastAsia="pl-PL" w:bidi="pl-PL"/>
        </w:rPr>
        <w:t xml:space="preserve"> w</w:t>
      </w:r>
      <w:r w:rsidR="001A381B">
        <w:rPr>
          <w:sz w:val="24"/>
          <w:szCs w:val="24"/>
          <w:lang w:val="pl-PL" w:eastAsia="pl-PL" w:bidi="pl-PL"/>
        </w:rPr>
        <w:t> </w:t>
      </w:r>
      <w:r w:rsidR="00103461" w:rsidRPr="002A6FEF">
        <w:rPr>
          <w:sz w:val="24"/>
          <w:szCs w:val="24"/>
          <w:lang w:val="pl-PL" w:eastAsia="pl-PL" w:bidi="pl-PL"/>
        </w:rPr>
        <w:t>§</w:t>
      </w:r>
      <w:r w:rsidR="001A381B">
        <w:rPr>
          <w:sz w:val="24"/>
          <w:szCs w:val="24"/>
          <w:lang w:val="pl-PL" w:eastAsia="pl-PL" w:bidi="pl-PL"/>
        </w:rPr>
        <w:t> </w:t>
      </w:r>
      <w:r w:rsidR="00103461" w:rsidRPr="002A6FEF">
        <w:rPr>
          <w:sz w:val="24"/>
          <w:szCs w:val="24"/>
          <w:lang w:val="pl-PL" w:eastAsia="pl-PL" w:bidi="pl-PL"/>
        </w:rPr>
        <w:t>1</w:t>
      </w:r>
      <w:r w:rsidR="001A381B">
        <w:rPr>
          <w:sz w:val="24"/>
          <w:szCs w:val="24"/>
          <w:lang w:val="pl-PL" w:eastAsia="pl-PL" w:bidi="pl-PL"/>
        </w:rPr>
        <w:t> </w:t>
      </w:r>
      <w:r w:rsidR="00103461" w:rsidRPr="002A6FEF">
        <w:rPr>
          <w:sz w:val="24"/>
          <w:szCs w:val="24"/>
          <w:lang w:val="pl-PL" w:eastAsia="pl-PL" w:bidi="pl-PL"/>
        </w:rPr>
        <w:t>z</w:t>
      </w:r>
      <w:r w:rsidR="005E7FEB">
        <w:rPr>
          <w:sz w:val="24"/>
          <w:szCs w:val="24"/>
          <w:lang w:val="pl-PL" w:eastAsia="pl-PL" w:bidi="pl-PL"/>
        </w:rPr>
        <w:t> </w:t>
      </w:r>
      <w:r w:rsidR="00103461" w:rsidRPr="002A6FEF">
        <w:rPr>
          <w:sz w:val="24"/>
          <w:szCs w:val="24"/>
          <w:lang w:val="pl-PL" w:eastAsia="pl-PL" w:bidi="pl-PL"/>
        </w:rPr>
        <w:t>zachowaniem najwyższej staranności zawodowej i rzetelności.</w:t>
      </w:r>
    </w:p>
    <w:p w14:paraId="6526EDA1" w14:textId="2D0A066F" w:rsidR="00061023" w:rsidRPr="006C6FA5" w:rsidRDefault="00103461" w:rsidP="0052321A">
      <w:pPr>
        <w:pStyle w:val="Bodytext20"/>
        <w:shd w:val="clear" w:color="auto" w:fill="auto"/>
        <w:tabs>
          <w:tab w:val="left" w:pos="381"/>
        </w:tabs>
        <w:spacing w:line="276" w:lineRule="auto"/>
        <w:ind w:right="160" w:firstLine="0"/>
        <w:jc w:val="both"/>
        <w:rPr>
          <w:sz w:val="24"/>
          <w:szCs w:val="24"/>
          <w:lang w:val="pl-PL"/>
        </w:rPr>
      </w:pPr>
      <w:r w:rsidRPr="006C6FA5">
        <w:rPr>
          <w:b/>
          <w:bCs/>
          <w:sz w:val="24"/>
          <w:szCs w:val="24"/>
          <w:lang w:val="pl-PL"/>
        </w:rPr>
        <w:t xml:space="preserve">Zamawiający </w:t>
      </w:r>
      <w:r w:rsidRPr="002A6FEF">
        <w:rPr>
          <w:sz w:val="24"/>
          <w:szCs w:val="24"/>
          <w:lang w:val="pl-PL" w:eastAsia="pl-PL" w:bidi="pl-PL"/>
        </w:rPr>
        <w:t xml:space="preserve">zobowiązuje się do współdziałania </w:t>
      </w:r>
      <w:r w:rsidRPr="006C6FA5">
        <w:rPr>
          <w:b/>
          <w:bCs/>
          <w:sz w:val="24"/>
          <w:szCs w:val="24"/>
          <w:lang w:val="pl-PL"/>
        </w:rPr>
        <w:t xml:space="preserve">z </w:t>
      </w:r>
      <w:r w:rsidR="00067D31">
        <w:rPr>
          <w:b/>
          <w:bCs/>
          <w:sz w:val="24"/>
          <w:szCs w:val="24"/>
          <w:lang w:val="pl-PL"/>
        </w:rPr>
        <w:t>Wykonawcą</w:t>
      </w:r>
      <w:r w:rsidRPr="006C6FA5">
        <w:rPr>
          <w:b/>
          <w:bCs/>
          <w:sz w:val="24"/>
          <w:szCs w:val="24"/>
          <w:lang w:val="pl-PL"/>
        </w:rPr>
        <w:t xml:space="preserve"> </w:t>
      </w:r>
      <w:r w:rsidRPr="002A6FEF">
        <w:rPr>
          <w:sz w:val="24"/>
          <w:szCs w:val="24"/>
          <w:lang w:val="pl-PL" w:eastAsia="pl-PL" w:bidi="pl-PL"/>
        </w:rPr>
        <w:t>w celu należyteg</w:t>
      </w:r>
      <w:r w:rsidR="002A6FEF" w:rsidRPr="002A6FEF">
        <w:rPr>
          <w:sz w:val="24"/>
          <w:szCs w:val="24"/>
          <w:lang w:val="pl-PL" w:eastAsia="pl-PL" w:bidi="pl-PL"/>
        </w:rPr>
        <w:t xml:space="preserve">o </w:t>
      </w:r>
      <w:r w:rsidR="00061023" w:rsidRPr="002A6FEF">
        <w:rPr>
          <w:sz w:val="24"/>
          <w:szCs w:val="24"/>
          <w:lang w:val="pl-PL" w:eastAsia="pl-PL" w:bidi="pl-PL"/>
        </w:rPr>
        <w:t>sprawnego wykonania poszczególnych prac, w szczególności przez:</w:t>
      </w:r>
    </w:p>
    <w:p w14:paraId="21772876" w14:textId="7B4D4AB3" w:rsidR="00061023" w:rsidRPr="006C6FA5" w:rsidRDefault="00061023">
      <w:pPr>
        <w:pStyle w:val="Bodytext20"/>
        <w:numPr>
          <w:ilvl w:val="0"/>
          <w:numId w:val="4"/>
        </w:numPr>
        <w:shd w:val="clear" w:color="auto" w:fill="auto"/>
        <w:tabs>
          <w:tab w:val="left" w:pos="624"/>
        </w:tabs>
        <w:spacing w:line="276" w:lineRule="auto"/>
        <w:ind w:left="284" w:hanging="300"/>
        <w:rPr>
          <w:sz w:val="24"/>
          <w:szCs w:val="24"/>
          <w:lang w:val="pl-PL"/>
        </w:rPr>
      </w:pPr>
      <w:r w:rsidRPr="002A6FEF">
        <w:rPr>
          <w:sz w:val="24"/>
          <w:szCs w:val="24"/>
          <w:lang w:val="pl-PL" w:eastAsia="pl-PL" w:bidi="pl-PL"/>
        </w:rPr>
        <w:t xml:space="preserve">udostępnienie </w:t>
      </w:r>
      <w:r w:rsidR="00067D31">
        <w:rPr>
          <w:rStyle w:val="Bodytext2Bold"/>
          <w:color w:val="auto"/>
          <w:sz w:val="24"/>
          <w:szCs w:val="24"/>
        </w:rPr>
        <w:t xml:space="preserve">Wykonawcy </w:t>
      </w:r>
      <w:r w:rsidRPr="002A6FEF">
        <w:rPr>
          <w:sz w:val="24"/>
          <w:szCs w:val="24"/>
          <w:lang w:val="pl-PL" w:eastAsia="pl-PL" w:bidi="pl-PL"/>
        </w:rPr>
        <w:t>wszelkich informacji, dokumentów niezbędnych do realizacji przedmiotu niniejszej umowy,</w:t>
      </w:r>
    </w:p>
    <w:p w14:paraId="6E7DB040" w14:textId="05A2D2C1" w:rsidR="00B40C4A" w:rsidRPr="00B40C4A" w:rsidRDefault="00061023">
      <w:pPr>
        <w:pStyle w:val="Bodytext20"/>
        <w:numPr>
          <w:ilvl w:val="0"/>
          <w:numId w:val="4"/>
        </w:numPr>
        <w:shd w:val="clear" w:color="auto" w:fill="auto"/>
        <w:spacing w:after="283" w:line="276" w:lineRule="auto"/>
        <w:ind w:left="284" w:hanging="333"/>
        <w:jc w:val="both"/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2A6FEF">
        <w:rPr>
          <w:sz w:val="24"/>
          <w:szCs w:val="24"/>
          <w:lang w:val="pl-PL" w:eastAsia="pl-PL" w:bidi="pl-PL"/>
        </w:rPr>
        <w:t xml:space="preserve">zapewnienia kontaktów z kompetentnymi osobami reprezentującymi </w:t>
      </w:r>
      <w:r w:rsidRPr="002A6FEF">
        <w:rPr>
          <w:rStyle w:val="Bodytext2Bold"/>
          <w:color w:val="auto"/>
          <w:sz w:val="24"/>
          <w:szCs w:val="24"/>
        </w:rPr>
        <w:t>Zamawiającego.</w:t>
      </w:r>
    </w:p>
    <w:p w14:paraId="2B906F64" w14:textId="2E84A996" w:rsidR="00B40C4A" w:rsidRPr="00B40C4A" w:rsidRDefault="00B40C4A">
      <w:pPr>
        <w:pStyle w:val="Bodytext20"/>
        <w:numPr>
          <w:ilvl w:val="0"/>
          <w:numId w:val="7"/>
        </w:numPr>
        <w:spacing w:after="283" w:line="276" w:lineRule="auto"/>
        <w:ind w:left="0" w:hanging="284"/>
        <w:jc w:val="both"/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Wykonawca oświadcza, że:</w:t>
      </w:r>
    </w:p>
    <w:p w14:paraId="3CF22C6F" w14:textId="27B986B3" w:rsidR="00B40C4A" w:rsidRPr="00B40C4A" w:rsidRDefault="00B40C4A" w:rsidP="000D1174">
      <w:pPr>
        <w:pStyle w:val="Bodytext20"/>
        <w:spacing w:after="283" w:line="276" w:lineRule="auto"/>
        <w:ind w:left="426" w:hanging="284"/>
        <w:jc w:val="both"/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1) posiada odpowiednią wiedzę, doświadczenie, uprawnienia, zezwolenia i potencjał ludzki do</w:t>
      </w:r>
      <w:r w:rsidR="001A381B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 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wykonania przedmiotu umowy,</w:t>
      </w:r>
    </w:p>
    <w:p w14:paraId="5C394BFE" w14:textId="2769660B" w:rsidR="00B40C4A" w:rsidRPr="00B40C4A" w:rsidRDefault="00B40C4A" w:rsidP="000D1174">
      <w:pPr>
        <w:pStyle w:val="Bodytext20"/>
        <w:spacing w:after="283" w:line="276" w:lineRule="auto"/>
        <w:ind w:left="426" w:hanging="284"/>
        <w:jc w:val="both"/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2) przeniesienie na Zamawiającego praw do przedmiotu umowy nie będzie w żaden sposób</w:t>
      </w:r>
      <w:r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ograniczone, ani wyłączone, jak również nie będzie naruszać praw lub prawnie chronionych</w:t>
      </w:r>
      <w:r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interesów osób trzecich,</w:t>
      </w:r>
    </w:p>
    <w:p w14:paraId="3D196776" w14:textId="7CDA5F75" w:rsidR="00B40C4A" w:rsidRPr="00B40C4A" w:rsidRDefault="00B40C4A" w:rsidP="000D1174">
      <w:pPr>
        <w:pStyle w:val="Bodytext20"/>
        <w:spacing w:after="283" w:line="276" w:lineRule="auto"/>
        <w:ind w:left="426" w:hanging="284"/>
        <w:jc w:val="both"/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3) na dzień zawarcia umowy nie zostało wszczęte wobec Wykonawcy postępowanie upadłościowe,</w:t>
      </w:r>
      <w:r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układowe ani żadne inne postępowanie związane z niewypłacalnością Wykonawcy, ani też nie</w:t>
      </w:r>
      <w:r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istnieją wymienione w przepisach prawa właściwego dla Wykonawcy okoliczności</w:t>
      </w:r>
      <w:r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uzasadniające złożenie wniosku o ogłoszenie upadłości lub wszczęcie podobnej procedury</w:t>
      </w:r>
      <w:r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dotyczącej Wykonawcy,</w:t>
      </w:r>
    </w:p>
    <w:p w14:paraId="0D361D6B" w14:textId="136FFC21" w:rsidR="00B40C4A" w:rsidRPr="00B40C4A" w:rsidRDefault="00B40C4A" w:rsidP="000D1174">
      <w:pPr>
        <w:pStyle w:val="Bodytext20"/>
        <w:spacing w:after="283" w:line="276" w:lineRule="auto"/>
        <w:ind w:left="426" w:hanging="284"/>
        <w:jc w:val="both"/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4) na dzień zawarcia umowy nie została wszczęta procedura likwidacji Wykonawcy, jak też nie</w:t>
      </w:r>
      <w:r w:rsidR="00740959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 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zachodzą okoliczności uzasadniające dokonanie likwidacji Wykonawcy,</w:t>
      </w:r>
    </w:p>
    <w:p w14:paraId="00FD8013" w14:textId="7E63F86E" w:rsidR="00B40C4A" w:rsidRPr="00B40C4A" w:rsidRDefault="00B40C4A" w:rsidP="000D1174">
      <w:pPr>
        <w:pStyle w:val="Bodytext20"/>
        <w:spacing w:after="283" w:line="276" w:lineRule="auto"/>
        <w:ind w:left="426" w:hanging="284"/>
        <w:jc w:val="both"/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5) według jego najlepszej wiedzy aktualnie nie jest prowadzone żadne postępowanie sądowe,</w:t>
      </w:r>
      <w:r w:rsidR="000D1174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arbitrażowe lub administracyjne, które mogłoby mieć negatywny wpływ na sytuację finansową</w:t>
      </w:r>
      <w:r w:rsidR="000D1174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Wykonawcy lub jego zdolność do wykonania spoczywających na nim wobec Zamawiającego</w:t>
      </w:r>
      <w:r w:rsidR="000D1174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zobowiązań wynikających z Umowy,</w:t>
      </w:r>
    </w:p>
    <w:p w14:paraId="18270C88" w14:textId="0D204FC7" w:rsidR="00B40C4A" w:rsidRPr="00B40C4A" w:rsidRDefault="00B40C4A" w:rsidP="000D1174">
      <w:pPr>
        <w:pStyle w:val="Bodytext20"/>
        <w:spacing w:after="283" w:line="276" w:lineRule="auto"/>
        <w:ind w:left="426" w:hanging="284"/>
        <w:jc w:val="both"/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6) dostarczony przedmiot umowy:</w:t>
      </w:r>
    </w:p>
    <w:p w14:paraId="0F4A9DD9" w14:textId="785C1B73" w:rsidR="00B40C4A" w:rsidRPr="00B40C4A" w:rsidRDefault="00B40C4A" w:rsidP="000D1174">
      <w:pPr>
        <w:pStyle w:val="Bodytext20"/>
        <w:spacing w:after="283" w:line="276" w:lineRule="auto"/>
        <w:ind w:left="426" w:hanging="284"/>
        <w:jc w:val="both"/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− będzie fabrycznie nowy, nieużywany, nieobciążony prawami osób lub podmiotów</w:t>
      </w:r>
      <w:r w:rsidR="000D1174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trzecich, kompletny i gotowy do pracy, w oryginalnych opakowaniach a także będzie</w:t>
      </w:r>
      <w:r w:rsidR="000D1174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spełniać wymagania techniczno-funkcjonalne wyszczególnione w </w:t>
      </w:r>
      <w:r w:rsidR="00740959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szczegółowym opisie przedmiotu </w:t>
      </w:r>
      <w:r w:rsidR="00740959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lastRenderedPageBreak/>
        <w:t>zamówienia</w:t>
      </w:r>
    </w:p>
    <w:p w14:paraId="1B9C489C" w14:textId="085A0D88" w:rsidR="00B40C4A" w:rsidRPr="006C6FA5" w:rsidRDefault="00B40C4A" w:rsidP="000D1174">
      <w:pPr>
        <w:pStyle w:val="Bodytext20"/>
        <w:spacing w:after="283" w:line="276" w:lineRule="auto"/>
        <w:ind w:left="426" w:hanging="284"/>
        <w:jc w:val="both"/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− będzie posiadał wszelkie niezbędne certyfikaty (np. certyfikaty CE), zezwolenia</w:t>
      </w:r>
      <w:r w:rsidR="000D1174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0D1174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dopuszczające do stosowania go w Unii Europejskiej oraz będzie posiadał wszelkie</w:t>
      </w:r>
      <w:r w:rsidR="000D1174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niezbędne atesty, zezwolenia dopuszczające do sprzedaży oraz stosowania go lub</w:t>
      </w:r>
      <w:r w:rsidR="000D1174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B40C4A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wytworzonych z jego wykorzystaniem wyrobów na terenie Rzeczypospolitej Polskiej</w:t>
      </w:r>
      <w:r w:rsidR="000D1174">
        <w:rPr>
          <w:rStyle w:val="Bodytext2Bold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>.</w:t>
      </w:r>
    </w:p>
    <w:p w14:paraId="04E69580" w14:textId="77777777" w:rsidR="00061023" w:rsidRPr="002A6FEF" w:rsidRDefault="00061023" w:rsidP="00B75203">
      <w:pPr>
        <w:pStyle w:val="Bodytext20"/>
        <w:shd w:val="clear" w:color="auto" w:fill="auto"/>
        <w:tabs>
          <w:tab w:val="left" w:pos="426"/>
        </w:tabs>
        <w:spacing w:after="8" w:line="276" w:lineRule="auto"/>
        <w:ind w:firstLine="0"/>
        <w:jc w:val="center"/>
        <w:rPr>
          <w:sz w:val="24"/>
          <w:szCs w:val="24"/>
        </w:rPr>
      </w:pPr>
      <w:r w:rsidRPr="002A6FEF">
        <w:rPr>
          <w:sz w:val="24"/>
          <w:szCs w:val="24"/>
          <w:lang w:val="pl-PL" w:eastAsia="pl-PL" w:bidi="pl-PL"/>
        </w:rPr>
        <w:t>§4</w:t>
      </w:r>
    </w:p>
    <w:p w14:paraId="1D020035" w14:textId="77777777" w:rsidR="00061023" w:rsidRPr="002A6FEF" w:rsidRDefault="00061023" w:rsidP="00B75203">
      <w:pPr>
        <w:pStyle w:val="Heading20"/>
        <w:keepNext/>
        <w:keepLines/>
        <w:shd w:val="clear" w:color="auto" w:fill="auto"/>
        <w:spacing w:before="0" w:after="270" w:line="276" w:lineRule="auto"/>
        <w:rPr>
          <w:sz w:val="24"/>
          <w:szCs w:val="24"/>
        </w:rPr>
      </w:pPr>
      <w:bookmarkStart w:id="5" w:name="bookmark3"/>
      <w:r w:rsidRPr="002A6FEF">
        <w:rPr>
          <w:sz w:val="24"/>
          <w:szCs w:val="24"/>
          <w:lang w:val="pl-PL" w:eastAsia="pl-PL" w:bidi="pl-PL"/>
        </w:rPr>
        <w:t>Poufność</w:t>
      </w:r>
      <w:bookmarkEnd w:id="5"/>
    </w:p>
    <w:p w14:paraId="70CEA746" w14:textId="03465C2D" w:rsidR="00061023" w:rsidRPr="006C6FA5" w:rsidRDefault="00061023">
      <w:pPr>
        <w:pStyle w:val="Bodytext20"/>
        <w:numPr>
          <w:ilvl w:val="0"/>
          <w:numId w:val="5"/>
        </w:numPr>
        <w:shd w:val="clear" w:color="auto" w:fill="auto"/>
        <w:tabs>
          <w:tab w:val="left" w:pos="142"/>
        </w:tabs>
        <w:spacing w:after="240" w:line="276" w:lineRule="auto"/>
        <w:ind w:left="142" w:right="160" w:hanging="426"/>
        <w:jc w:val="both"/>
        <w:rPr>
          <w:sz w:val="24"/>
          <w:szCs w:val="24"/>
          <w:lang w:val="pl-PL"/>
        </w:rPr>
      </w:pPr>
      <w:r w:rsidRPr="002A6FEF">
        <w:rPr>
          <w:sz w:val="24"/>
          <w:szCs w:val="24"/>
          <w:lang w:val="pl-PL" w:eastAsia="pl-PL" w:bidi="pl-PL"/>
        </w:rPr>
        <w:t>Strony zobowiązują się traktować wszelkie informacje wynikające z niniejszej umowy, jak</w:t>
      </w:r>
      <w:r w:rsidR="00740959">
        <w:rPr>
          <w:sz w:val="24"/>
          <w:szCs w:val="24"/>
          <w:lang w:val="pl-PL" w:eastAsia="pl-PL" w:bidi="pl-PL"/>
        </w:rPr>
        <w:t> </w:t>
      </w:r>
      <w:r w:rsidRPr="002A6FEF">
        <w:rPr>
          <w:sz w:val="24"/>
          <w:szCs w:val="24"/>
          <w:lang w:val="pl-PL" w:eastAsia="pl-PL" w:bidi="pl-PL"/>
        </w:rPr>
        <w:t>również informacje uzyskane w wyniku współpracy na tle realizacji umowy, jako informacje poufne (dalej jako: „Informacje Poufne”).</w:t>
      </w:r>
    </w:p>
    <w:p w14:paraId="42F42735" w14:textId="77777777" w:rsidR="00061023" w:rsidRPr="006C6FA5" w:rsidRDefault="00061023">
      <w:pPr>
        <w:pStyle w:val="Bodytext20"/>
        <w:numPr>
          <w:ilvl w:val="0"/>
          <w:numId w:val="5"/>
        </w:numPr>
        <w:shd w:val="clear" w:color="auto" w:fill="auto"/>
        <w:tabs>
          <w:tab w:val="left" w:pos="142"/>
        </w:tabs>
        <w:spacing w:after="236" w:line="276" w:lineRule="auto"/>
        <w:ind w:left="142" w:right="160" w:hanging="426"/>
        <w:jc w:val="both"/>
        <w:rPr>
          <w:sz w:val="24"/>
          <w:szCs w:val="24"/>
          <w:lang w:val="pl-PL"/>
        </w:rPr>
      </w:pPr>
      <w:r w:rsidRPr="002A6FEF">
        <w:rPr>
          <w:sz w:val="24"/>
          <w:szCs w:val="24"/>
          <w:lang w:val="pl-PL" w:eastAsia="pl-PL" w:bidi="pl-PL"/>
        </w:rPr>
        <w:t xml:space="preserve">Informacje Poufne nie mogą być przekazywane pośrednio lub bezpośrednio jakiejkolwiek osobie trzeciej, natomiast w ramach struktur organizacyjnych Stron, dostęp do tych informacji posiadać będą jedynie pracownicy, podwykonawcy </w:t>
      </w:r>
      <w:r w:rsidR="00F36009">
        <w:rPr>
          <w:sz w:val="24"/>
          <w:szCs w:val="24"/>
          <w:lang w:val="pl-PL" w:eastAsia="pl-PL" w:bidi="pl-PL"/>
        </w:rPr>
        <w:br/>
      </w:r>
      <w:r w:rsidRPr="002A6FEF">
        <w:rPr>
          <w:sz w:val="24"/>
          <w:szCs w:val="24"/>
          <w:lang w:val="pl-PL" w:eastAsia="pl-PL" w:bidi="pl-PL"/>
        </w:rPr>
        <w:t>i przedstawiciele, których dostęp do Informacji Poufnych jest uzasadniony ze względu na ich pozycję lub udział w realizacji umowy.</w:t>
      </w:r>
    </w:p>
    <w:p w14:paraId="2B9102FB" w14:textId="4A579B4D" w:rsidR="00061023" w:rsidRPr="006C6FA5" w:rsidRDefault="00061023">
      <w:pPr>
        <w:pStyle w:val="Bodytext20"/>
        <w:numPr>
          <w:ilvl w:val="0"/>
          <w:numId w:val="5"/>
        </w:numPr>
        <w:shd w:val="clear" w:color="auto" w:fill="auto"/>
        <w:tabs>
          <w:tab w:val="left" w:pos="337"/>
        </w:tabs>
        <w:spacing w:after="287" w:line="276" w:lineRule="auto"/>
        <w:ind w:left="142" w:right="160" w:hanging="284"/>
        <w:jc w:val="both"/>
        <w:rPr>
          <w:sz w:val="24"/>
          <w:szCs w:val="24"/>
          <w:lang w:val="pl-PL"/>
        </w:rPr>
      </w:pPr>
      <w:r w:rsidRPr="002A6FEF">
        <w:rPr>
          <w:sz w:val="24"/>
          <w:szCs w:val="24"/>
          <w:lang w:val="pl-PL" w:eastAsia="pl-PL" w:bidi="pl-PL"/>
        </w:rPr>
        <w:t>Ujawnienie przez którąkolwiek ze Stron jakiejkolwiek Informacji Poufnej innym niż opisane w</w:t>
      </w:r>
      <w:r w:rsidR="00CA1EDE">
        <w:rPr>
          <w:sz w:val="24"/>
          <w:szCs w:val="24"/>
          <w:lang w:val="pl-PL" w:eastAsia="pl-PL" w:bidi="pl-PL"/>
        </w:rPr>
        <w:t> </w:t>
      </w:r>
      <w:r w:rsidRPr="002A6FEF">
        <w:rPr>
          <w:sz w:val="24"/>
          <w:szCs w:val="24"/>
          <w:lang w:val="pl-PL" w:eastAsia="pl-PL" w:bidi="pl-PL"/>
        </w:rPr>
        <w:t>punkcie 2 powyżej osobom wymagać będzie każdorazowo uprzedniej pisemnej zgody przedstawiciela drugiej Strony, chyba że są to informacje publicznie dostępne, a ich upublicznienie nie nastąpiło w wyniku naruszenia postanowień niniejszej umowy, lub</w:t>
      </w:r>
      <w:r w:rsidR="00740959">
        <w:rPr>
          <w:sz w:val="24"/>
          <w:szCs w:val="24"/>
          <w:lang w:val="pl-PL" w:eastAsia="pl-PL" w:bidi="pl-PL"/>
        </w:rPr>
        <w:t> </w:t>
      </w:r>
      <w:r w:rsidRPr="002A6FEF">
        <w:rPr>
          <w:sz w:val="24"/>
          <w:szCs w:val="24"/>
          <w:lang w:val="pl-PL" w:eastAsia="pl-PL" w:bidi="pl-PL"/>
        </w:rPr>
        <w:t>obowiązek lub uprawnienie do ich ujawnienia wynika z niniejszej umowy lub</w:t>
      </w:r>
      <w:r w:rsidR="00740959">
        <w:rPr>
          <w:sz w:val="24"/>
          <w:szCs w:val="24"/>
          <w:lang w:val="pl-PL" w:eastAsia="pl-PL" w:bidi="pl-PL"/>
        </w:rPr>
        <w:t> </w:t>
      </w:r>
      <w:r w:rsidRPr="002A6FEF">
        <w:rPr>
          <w:sz w:val="24"/>
          <w:szCs w:val="24"/>
          <w:lang w:val="pl-PL" w:eastAsia="pl-PL" w:bidi="pl-PL"/>
        </w:rPr>
        <w:t>obowiązujących przepisów prawa</w:t>
      </w:r>
      <w:r w:rsidR="005E7FEB">
        <w:rPr>
          <w:sz w:val="24"/>
          <w:szCs w:val="24"/>
          <w:lang w:val="pl-PL" w:eastAsia="pl-PL" w:bidi="pl-PL"/>
        </w:rPr>
        <w:t>.</w:t>
      </w:r>
    </w:p>
    <w:p w14:paraId="752C3225" w14:textId="77777777" w:rsidR="00061023" w:rsidRPr="002A6FEF" w:rsidRDefault="00061023" w:rsidP="00090749">
      <w:pPr>
        <w:pStyle w:val="Bodytext20"/>
        <w:shd w:val="clear" w:color="auto" w:fill="auto"/>
        <w:spacing w:after="3" w:line="276" w:lineRule="auto"/>
        <w:ind w:left="480" w:firstLine="0"/>
        <w:jc w:val="center"/>
        <w:rPr>
          <w:sz w:val="24"/>
          <w:szCs w:val="24"/>
        </w:rPr>
      </w:pPr>
      <w:r w:rsidRPr="002A6FEF">
        <w:rPr>
          <w:sz w:val="24"/>
          <w:szCs w:val="24"/>
          <w:lang w:val="pl-PL" w:eastAsia="pl-PL" w:bidi="pl-PL"/>
        </w:rPr>
        <w:t>§5</w:t>
      </w:r>
    </w:p>
    <w:p w14:paraId="3B8CA2EA" w14:textId="77777777" w:rsidR="00061023" w:rsidRPr="002A6FEF" w:rsidRDefault="00061023" w:rsidP="00090749">
      <w:pPr>
        <w:pStyle w:val="Heading20"/>
        <w:keepNext/>
        <w:keepLines/>
        <w:shd w:val="clear" w:color="auto" w:fill="auto"/>
        <w:spacing w:before="0" w:after="268" w:line="276" w:lineRule="auto"/>
        <w:ind w:left="480"/>
        <w:rPr>
          <w:sz w:val="24"/>
          <w:szCs w:val="24"/>
        </w:rPr>
      </w:pPr>
      <w:bookmarkStart w:id="6" w:name="bookmark4"/>
      <w:r w:rsidRPr="002A6FEF">
        <w:rPr>
          <w:sz w:val="24"/>
          <w:szCs w:val="24"/>
          <w:lang w:val="pl-PL" w:eastAsia="pl-PL" w:bidi="pl-PL"/>
        </w:rPr>
        <w:t>Wynagrodzenie</w:t>
      </w:r>
      <w:bookmarkEnd w:id="6"/>
    </w:p>
    <w:p w14:paraId="1D52AD06" w14:textId="0E14890A" w:rsidR="002A6FEF" w:rsidRDefault="00061023" w:rsidP="00740959">
      <w:pPr>
        <w:pStyle w:val="Bodytext20"/>
        <w:numPr>
          <w:ilvl w:val="0"/>
          <w:numId w:val="6"/>
        </w:numPr>
        <w:shd w:val="clear" w:color="auto" w:fill="auto"/>
        <w:tabs>
          <w:tab w:val="left" w:pos="337"/>
        </w:tabs>
        <w:spacing w:line="276" w:lineRule="auto"/>
        <w:ind w:left="142" w:hanging="284"/>
        <w:jc w:val="both"/>
        <w:rPr>
          <w:sz w:val="24"/>
          <w:szCs w:val="24"/>
          <w:lang w:val="pl-PL" w:eastAsia="pl-PL" w:bidi="pl-PL"/>
        </w:rPr>
      </w:pPr>
      <w:r w:rsidRPr="002A6FEF">
        <w:rPr>
          <w:sz w:val="24"/>
          <w:szCs w:val="24"/>
          <w:lang w:val="pl-PL" w:eastAsia="pl-PL" w:bidi="pl-PL"/>
        </w:rPr>
        <w:t xml:space="preserve">Za należyte wykonanie przedmiotu umowy </w:t>
      </w:r>
      <w:r w:rsidR="00067D31">
        <w:rPr>
          <w:b/>
          <w:bCs/>
          <w:sz w:val="24"/>
          <w:szCs w:val="24"/>
          <w:lang w:val="pl-PL"/>
        </w:rPr>
        <w:t>Wykonawca</w:t>
      </w:r>
      <w:r w:rsidRPr="006C6FA5">
        <w:rPr>
          <w:b/>
          <w:bCs/>
          <w:sz w:val="24"/>
          <w:szCs w:val="24"/>
          <w:lang w:val="pl-PL"/>
        </w:rPr>
        <w:t xml:space="preserve"> </w:t>
      </w:r>
      <w:r w:rsidRPr="002A6FEF">
        <w:rPr>
          <w:sz w:val="24"/>
          <w:szCs w:val="24"/>
          <w:lang w:val="pl-PL" w:eastAsia="pl-PL" w:bidi="pl-PL"/>
        </w:rPr>
        <w:t xml:space="preserve">otrzymuje wynagrodzenie </w:t>
      </w:r>
      <w:r w:rsidR="002A6FEF" w:rsidRPr="002A6FEF">
        <w:rPr>
          <w:sz w:val="24"/>
          <w:szCs w:val="24"/>
          <w:lang w:val="pl-PL" w:eastAsia="pl-PL" w:bidi="pl-PL"/>
        </w:rPr>
        <w:br/>
      </w:r>
      <w:r w:rsidRPr="002A6FEF">
        <w:rPr>
          <w:sz w:val="24"/>
          <w:szCs w:val="24"/>
          <w:lang w:val="pl-PL" w:eastAsia="pl-PL" w:bidi="pl-PL"/>
        </w:rPr>
        <w:t>w wysokośc</w:t>
      </w:r>
      <w:r w:rsidR="000D4E06">
        <w:rPr>
          <w:sz w:val="24"/>
          <w:szCs w:val="24"/>
          <w:lang w:val="pl-PL" w:eastAsia="pl-PL" w:bidi="pl-PL"/>
        </w:rPr>
        <w:t xml:space="preserve">i 65 499,00 zł </w:t>
      </w:r>
      <w:r w:rsidR="00FA48D9">
        <w:rPr>
          <w:sz w:val="24"/>
          <w:szCs w:val="24"/>
          <w:lang w:val="pl-PL" w:eastAsia="pl-PL" w:bidi="pl-PL"/>
        </w:rPr>
        <w:t>brutto</w:t>
      </w:r>
      <w:r w:rsidR="00CA1EDE">
        <w:rPr>
          <w:sz w:val="24"/>
          <w:szCs w:val="24"/>
          <w:lang w:val="pl-PL" w:eastAsia="pl-PL" w:bidi="pl-PL"/>
        </w:rPr>
        <w:t>,</w:t>
      </w:r>
      <w:r w:rsidRPr="002A6FEF">
        <w:rPr>
          <w:sz w:val="24"/>
          <w:szCs w:val="24"/>
          <w:lang w:val="pl-PL" w:eastAsia="pl-PL" w:bidi="pl-PL"/>
        </w:rPr>
        <w:t xml:space="preserve"> (słownie:</w:t>
      </w:r>
      <w:r w:rsidR="00C24ED0">
        <w:rPr>
          <w:sz w:val="24"/>
          <w:szCs w:val="24"/>
          <w:lang w:val="pl-PL" w:eastAsia="pl-PL" w:bidi="pl-PL"/>
        </w:rPr>
        <w:t xml:space="preserve"> </w:t>
      </w:r>
      <w:r w:rsidR="000D4E06">
        <w:rPr>
          <w:sz w:val="24"/>
          <w:szCs w:val="24"/>
          <w:lang w:val="pl-PL" w:eastAsia="pl-PL" w:bidi="pl-PL"/>
        </w:rPr>
        <w:t>sześćdziesiąt pięć tysięcy czterysta dziewięćdziesiąt dziewięć złotych</w:t>
      </w:r>
      <w:r w:rsidR="00C24ED0">
        <w:rPr>
          <w:sz w:val="24"/>
          <w:szCs w:val="24"/>
          <w:lang w:val="pl-PL" w:eastAsia="pl-PL" w:bidi="pl-PL"/>
        </w:rPr>
        <w:t xml:space="preserve"> 00/100</w:t>
      </w:r>
      <w:r w:rsidRPr="002A6FEF">
        <w:rPr>
          <w:sz w:val="24"/>
          <w:szCs w:val="24"/>
          <w:lang w:val="pl-PL" w:eastAsia="pl-PL" w:bidi="pl-PL"/>
        </w:rPr>
        <w:t xml:space="preserve"> </w:t>
      </w:r>
      <w:r w:rsidR="00FA48D9">
        <w:rPr>
          <w:sz w:val="24"/>
          <w:szCs w:val="24"/>
          <w:lang w:val="pl-PL" w:eastAsia="pl-PL" w:bidi="pl-PL"/>
        </w:rPr>
        <w:t>brutto</w:t>
      </w:r>
      <w:r w:rsidRPr="002A6FEF">
        <w:rPr>
          <w:sz w:val="24"/>
          <w:szCs w:val="24"/>
          <w:lang w:val="pl-PL" w:eastAsia="pl-PL" w:bidi="pl-PL"/>
        </w:rPr>
        <w:t>).</w:t>
      </w:r>
    </w:p>
    <w:p w14:paraId="64A3FB5B" w14:textId="450E0EEC" w:rsidR="00061023" w:rsidRPr="006C6FA5" w:rsidRDefault="00061023" w:rsidP="00740959">
      <w:pPr>
        <w:pStyle w:val="Bodytext20"/>
        <w:numPr>
          <w:ilvl w:val="0"/>
          <w:numId w:val="6"/>
        </w:numPr>
        <w:shd w:val="clear" w:color="auto" w:fill="auto"/>
        <w:tabs>
          <w:tab w:val="left" w:pos="337"/>
        </w:tabs>
        <w:spacing w:line="276" w:lineRule="auto"/>
        <w:ind w:left="142" w:hanging="284"/>
        <w:jc w:val="both"/>
        <w:rPr>
          <w:sz w:val="24"/>
          <w:szCs w:val="24"/>
          <w:lang w:val="pl-PL"/>
        </w:rPr>
      </w:pPr>
      <w:r w:rsidRPr="002A6FEF">
        <w:rPr>
          <w:sz w:val="24"/>
          <w:szCs w:val="24"/>
          <w:lang w:val="pl-PL" w:eastAsia="pl-PL" w:bidi="pl-PL"/>
        </w:rPr>
        <w:t>Wynagrodzenie</w:t>
      </w:r>
      <w:r w:rsidR="003C5121">
        <w:rPr>
          <w:sz w:val="24"/>
          <w:szCs w:val="24"/>
          <w:lang w:val="pl-PL" w:eastAsia="pl-PL" w:bidi="pl-PL"/>
        </w:rPr>
        <w:t xml:space="preserve"> końcowe płatne </w:t>
      </w:r>
      <w:r w:rsidRPr="002A6FEF">
        <w:rPr>
          <w:sz w:val="24"/>
          <w:szCs w:val="24"/>
          <w:lang w:val="pl-PL" w:eastAsia="pl-PL" w:bidi="pl-PL"/>
        </w:rPr>
        <w:t>będzie w terminie 14 dni od daty odebrania</w:t>
      </w:r>
      <w:r w:rsidRPr="006C6FA5">
        <w:rPr>
          <w:sz w:val="24"/>
          <w:szCs w:val="24"/>
          <w:lang w:val="pl-PL"/>
        </w:rPr>
        <w:t xml:space="preserve"> </w:t>
      </w:r>
      <w:r w:rsidRPr="002A6FEF">
        <w:rPr>
          <w:sz w:val="24"/>
          <w:szCs w:val="24"/>
          <w:lang w:val="pl-PL" w:eastAsia="pl-PL" w:bidi="pl-PL"/>
        </w:rPr>
        <w:t xml:space="preserve">przez </w:t>
      </w:r>
      <w:r w:rsidRPr="002A6FEF">
        <w:rPr>
          <w:rStyle w:val="Bodytext2Bold"/>
          <w:color w:val="auto"/>
          <w:sz w:val="24"/>
          <w:szCs w:val="24"/>
        </w:rPr>
        <w:t xml:space="preserve">Zamawiającego </w:t>
      </w:r>
      <w:r w:rsidRPr="002A6FEF">
        <w:rPr>
          <w:sz w:val="24"/>
          <w:szCs w:val="24"/>
          <w:lang w:val="pl-PL" w:eastAsia="pl-PL" w:bidi="pl-PL"/>
        </w:rPr>
        <w:t xml:space="preserve">bez zastrzeżeń pisemnego i kompletnego </w:t>
      </w:r>
      <w:r w:rsidR="002B3A51">
        <w:rPr>
          <w:sz w:val="24"/>
          <w:szCs w:val="24"/>
          <w:lang w:val="pl-PL" w:eastAsia="pl-PL" w:bidi="pl-PL"/>
        </w:rPr>
        <w:t>protokołu</w:t>
      </w:r>
      <w:r w:rsidRPr="002A6FEF">
        <w:rPr>
          <w:sz w:val="24"/>
          <w:szCs w:val="24"/>
          <w:lang w:val="pl-PL" w:eastAsia="pl-PL" w:bidi="pl-PL"/>
        </w:rPr>
        <w:t xml:space="preserve"> na podstawie otrzymanej przez </w:t>
      </w:r>
      <w:r w:rsidRPr="002A6FEF">
        <w:rPr>
          <w:rStyle w:val="Bodytext2Bold"/>
          <w:color w:val="auto"/>
          <w:sz w:val="24"/>
          <w:szCs w:val="24"/>
        </w:rPr>
        <w:t xml:space="preserve">Zamawiającego </w:t>
      </w:r>
      <w:r w:rsidRPr="002A6FEF">
        <w:rPr>
          <w:sz w:val="24"/>
          <w:szCs w:val="24"/>
          <w:lang w:val="pl-PL" w:eastAsia="pl-PL" w:bidi="pl-PL"/>
        </w:rPr>
        <w:t xml:space="preserve">od </w:t>
      </w:r>
      <w:r w:rsidR="00373776">
        <w:rPr>
          <w:rStyle w:val="Bodytext2Bold"/>
          <w:color w:val="auto"/>
          <w:sz w:val="24"/>
          <w:szCs w:val="24"/>
        </w:rPr>
        <w:t>Wykonawcy</w:t>
      </w:r>
      <w:r w:rsidRPr="002A6FEF">
        <w:rPr>
          <w:rStyle w:val="Bodytext2Bold"/>
          <w:color w:val="auto"/>
          <w:sz w:val="24"/>
          <w:szCs w:val="24"/>
        </w:rPr>
        <w:t xml:space="preserve"> </w:t>
      </w:r>
      <w:r w:rsidRPr="002A6FEF">
        <w:rPr>
          <w:sz w:val="24"/>
          <w:szCs w:val="24"/>
          <w:lang w:val="pl-PL" w:eastAsia="pl-PL" w:bidi="pl-PL"/>
        </w:rPr>
        <w:t>faktury VAT na rachunek bankowy wskazany na</w:t>
      </w:r>
      <w:r w:rsidR="00740959">
        <w:rPr>
          <w:sz w:val="24"/>
          <w:szCs w:val="24"/>
          <w:lang w:val="pl-PL" w:eastAsia="pl-PL" w:bidi="pl-PL"/>
        </w:rPr>
        <w:t> </w:t>
      </w:r>
      <w:r w:rsidRPr="002A6FEF">
        <w:rPr>
          <w:sz w:val="24"/>
          <w:szCs w:val="24"/>
          <w:lang w:val="pl-PL" w:eastAsia="pl-PL" w:bidi="pl-PL"/>
        </w:rPr>
        <w:t>fakturze.</w:t>
      </w:r>
    </w:p>
    <w:p w14:paraId="15CEE053" w14:textId="1B9AD06D" w:rsidR="00061023" w:rsidRPr="008D345F" w:rsidRDefault="00061023" w:rsidP="0097567B">
      <w:pPr>
        <w:spacing w:before="91" w:line="276" w:lineRule="auto"/>
        <w:ind w:right="177"/>
        <w:jc w:val="both"/>
        <w:rPr>
          <w:b/>
          <w:bCs/>
          <w:w w:val="105"/>
          <w:sz w:val="24"/>
          <w:szCs w:val="24"/>
          <w:lang w:val="pl-PL"/>
        </w:rPr>
      </w:pPr>
      <w:r w:rsidRPr="006C6FA5">
        <w:rPr>
          <w:b/>
          <w:bCs/>
          <w:w w:val="105"/>
          <w:sz w:val="24"/>
          <w:szCs w:val="24"/>
          <w:lang w:val="pl-PL"/>
        </w:rPr>
        <w:t xml:space="preserve">Dane osobowe </w:t>
      </w:r>
      <w:r w:rsidRPr="002A6FEF">
        <w:rPr>
          <w:sz w:val="24"/>
          <w:szCs w:val="24"/>
          <w:lang w:val="pl-PL" w:eastAsia="pl-PL" w:bidi="pl-PL"/>
        </w:rPr>
        <w:t>Strony niniejszej urnowy zobowiązują się do przetwarz</w:t>
      </w:r>
      <w:r w:rsidR="00E659A1">
        <w:rPr>
          <w:sz w:val="24"/>
          <w:szCs w:val="24"/>
          <w:lang w:val="pl-PL" w:eastAsia="pl-PL" w:bidi="pl-PL"/>
        </w:rPr>
        <w:t xml:space="preserve">ania danych osobowych wyłącznie </w:t>
      </w:r>
      <w:r w:rsidRPr="002A6FEF">
        <w:rPr>
          <w:sz w:val="24"/>
          <w:szCs w:val="24"/>
          <w:lang w:val="pl-PL" w:eastAsia="pl-PL" w:bidi="pl-PL"/>
        </w:rPr>
        <w:t>w celu realizacji urnowy, zgodnie z zasadami przetwarzania danych osobowych określonymi w rozporządzeniu Parlamentu Europejskiego i Rady (UE) 2016/679 z dnia 27.04.2016 r. w sprawie ochrony osób fizycznych w związku z przetwarzaniem danych osobowych i w sprawie swobodnego przepływu takich danych oraz uchylenia dyrektywy 95/46/WE (RODO) oraz zgodnie z ustawą o ochronie danych osobowych.</w:t>
      </w:r>
    </w:p>
    <w:p w14:paraId="3C8093AA" w14:textId="24CD4E59" w:rsidR="00061023" w:rsidRPr="003C5121" w:rsidRDefault="00061023">
      <w:pPr>
        <w:pStyle w:val="Akapitzlist"/>
        <w:numPr>
          <w:ilvl w:val="0"/>
          <w:numId w:val="1"/>
        </w:numPr>
        <w:spacing w:line="276" w:lineRule="auto"/>
        <w:ind w:left="0" w:right="180"/>
        <w:jc w:val="both"/>
        <w:rPr>
          <w:sz w:val="24"/>
          <w:szCs w:val="24"/>
          <w:lang w:val="pl-PL" w:eastAsia="pl-PL" w:bidi="pl-PL"/>
        </w:rPr>
      </w:pPr>
      <w:r w:rsidRPr="003C5121">
        <w:rPr>
          <w:sz w:val="24"/>
          <w:szCs w:val="24"/>
          <w:lang w:val="pl-PL" w:eastAsia="pl-PL" w:bidi="pl-PL"/>
        </w:rPr>
        <w:t xml:space="preserve">Na podstawie Ustawy z dnia 10 maja 2018 r. o ochronie danych osobowych, Zamawiający </w:t>
      </w:r>
      <w:r w:rsidRPr="003C5121">
        <w:rPr>
          <w:sz w:val="24"/>
          <w:szCs w:val="24"/>
          <w:lang w:val="pl-PL" w:eastAsia="pl-PL" w:bidi="pl-PL"/>
        </w:rPr>
        <w:lastRenderedPageBreak/>
        <w:t xml:space="preserve">informuje </w:t>
      </w:r>
      <w:r w:rsidR="00373776">
        <w:rPr>
          <w:sz w:val="24"/>
          <w:szCs w:val="24"/>
          <w:lang w:val="pl-PL" w:eastAsia="pl-PL" w:bidi="pl-PL"/>
        </w:rPr>
        <w:t>Wykonawcę</w:t>
      </w:r>
      <w:r w:rsidRPr="003C5121">
        <w:rPr>
          <w:sz w:val="24"/>
          <w:szCs w:val="24"/>
          <w:lang w:val="pl-PL" w:eastAsia="pl-PL" w:bidi="pl-PL"/>
        </w:rPr>
        <w:t xml:space="preserve">, że administratorem danych, przetwarzającym dane osobowe jest </w:t>
      </w:r>
      <w:r w:rsidR="0097567B">
        <w:rPr>
          <w:sz w:val="24"/>
          <w:szCs w:val="24"/>
          <w:lang w:val="pl-PL" w:eastAsia="pl-PL" w:bidi="pl-PL"/>
        </w:rPr>
        <w:t xml:space="preserve">Gmina </w:t>
      </w:r>
      <w:r w:rsidR="00607C2A">
        <w:rPr>
          <w:sz w:val="24"/>
          <w:szCs w:val="24"/>
          <w:lang w:val="pl-PL" w:eastAsia="pl-PL" w:bidi="pl-PL"/>
        </w:rPr>
        <w:t>Ostrowite</w:t>
      </w:r>
      <w:r w:rsidR="0097567B">
        <w:rPr>
          <w:sz w:val="24"/>
          <w:szCs w:val="24"/>
          <w:lang w:val="pl-PL" w:eastAsia="pl-PL" w:bidi="pl-PL"/>
        </w:rPr>
        <w:t>.</w:t>
      </w:r>
      <w:r w:rsidRPr="003C5121">
        <w:rPr>
          <w:sz w:val="24"/>
          <w:szCs w:val="24"/>
          <w:lang w:val="pl-PL" w:eastAsia="pl-PL" w:bidi="pl-PL"/>
        </w:rPr>
        <w:t xml:space="preserve"> Dane osobowe są przetwarzane wyłącznie w celu wykonania zadań administratora danych wynikających z tej umowy. </w:t>
      </w:r>
      <w:r w:rsidR="00373776">
        <w:rPr>
          <w:sz w:val="24"/>
          <w:szCs w:val="24"/>
          <w:lang w:val="pl-PL" w:eastAsia="pl-PL" w:bidi="pl-PL"/>
        </w:rPr>
        <w:t>Wykonawca</w:t>
      </w:r>
      <w:r w:rsidRPr="003C5121">
        <w:rPr>
          <w:sz w:val="24"/>
          <w:szCs w:val="24"/>
          <w:lang w:val="pl-PL" w:eastAsia="pl-PL" w:bidi="pl-PL"/>
        </w:rPr>
        <w:t xml:space="preserve"> ma prawo dostępu do treści swoich danych osobowych przetwarzanych przez </w:t>
      </w:r>
      <w:r w:rsidR="003C5121" w:rsidRPr="003C5121">
        <w:rPr>
          <w:sz w:val="24"/>
          <w:szCs w:val="24"/>
          <w:lang w:val="pl-PL" w:eastAsia="pl-PL" w:bidi="pl-PL"/>
        </w:rPr>
        <w:t xml:space="preserve">Gminę </w:t>
      </w:r>
      <w:r w:rsidR="00607C2A">
        <w:rPr>
          <w:sz w:val="24"/>
          <w:szCs w:val="24"/>
          <w:lang w:val="pl-PL" w:eastAsia="pl-PL" w:bidi="pl-PL"/>
        </w:rPr>
        <w:t>Ostrowite</w:t>
      </w:r>
      <w:r w:rsidR="003C5121" w:rsidRPr="003C5121">
        <w:rPr>
          <w:sz w:val="24"/>
          <w:szCs w:val="24"/>
          <w:lang w:val="pl-PL" w:eastAsia="pl-PL" w:bidi="pl-PL"/>
        </w:rPr>
        <w:t xml:space="preserve"> z siedzibą przy ul. </w:t>
      </w:r>
      <w:r w:rsidR="00607C2A">
        <w:rPr>
          <w:sz w:val="24"/>
          <w:szCs w:val="24"/>
          <w:lang w:val="pl-PL" w:eastAsia="pl-PL" w:bidi="pl-PL"/>
        </w:rPr>
        <w:t>Lipowa2, 62-402 Ostrowite</w:t>
      </w:r>
      <w:r w:rsidRPr="003C5121">
        <w:rPr>
          <w:sz w:val="24"/>
          <w:szCs w:val="24"/>
          <w:lang w:val="pl-PL" w:eastAsia="pl-PL" w:bidi="pl-PL"/>
        </w:rPr>
        <w:t>, a także prawo do ich poprawiania.</w:t>
      </w:r>
    </w:p>
    <w:p w14:paraId="2BADAD7C" w14:textId="36883AFC" w:rsidR="00061023" w:rsidRDefault="00061023">
      <w:pPr>
        <w:pStyle w:val="Akapitzlist"/>
        <w:numPr>
          <w:ilvl w:val="0"/>
          <w:numId w:val="1"/>
        </w:numPr>
        <w:spacing w:line="276" w:lineRule="auto"/>
        <w:ind w:left="142" w:right="205" w:hanging="284"/>
        <w:jc w:val="both"/>
        <w:rPr>
          <w:sz w:val="24"/>
          <w:szCs w:val="24"/>
          <w:lang w:val="pl-PL" w:eastAsia="pl-PL" w:bidi="pl-PL"/>
        </w:rPr>
      </w:pPr>
      <w:r w:rsidRPr="002A6FEF">
        <w:rPr>
          <w:sz w:val="24"/>
          <w:szCs w:val="24"/>
          <w:lang w:val="pl-PL" w:eastAsia="pl-PL" w:bidi="pl-PL"/>
        </w:rPr>
        <w:t>Celem przetwarzania danych osobowych jest zawarcie i realizacja umowy. Szczegółowa informacja dotycząca przetwarzania danych osobowych, w tym przysługujących Pani/Panu praw, znajduje się na stronie internetowej</w:t>
      </w:r>
      <w:r w:rsidR="007373D1">
        <w:rPr>
          <w:sz w:val="24"/>
          <w:szCs w:val="24"/>
          <w:lang w:val="pl-PL" w:eastAsia="pl-PL" w:bidi="pl-PL"/>
        </w:rPr>
        <w:t xml:space="preserve"> Gminy </w:t>
      </w:r>
      <w:r w:rsidR="00607C2A">
        <w:rPr>
          <w:sz w:val="24"/>
          <w:szCs w:val="24"/>
          <w:lang w:val="pl-PL" w:eastAsia="pl-PL" w:bidi="pl-PL"/>
        </w:rPr>
        <w:t>Ostrowite</w:t>
      </w:r>
      <w:r w:rsidR="007373D1">
        <w:rPr>
          <w:sz w:val="24"/>
          <w:szCs w:val="24"/>
          <w:lang w:val="pl-PL" w:eastAsia="pl-PL" w:bidi="pl-PL"/>
        </w:rPr>
        <w:t>.</w:t>
      </w:r>
    </w:p>
    <w:p w14:paraId="41B634D4" w14:textId="77777777" w:rsidR="00373776" w:rsidRDefault="00373776" w:rsidP="008D345F">
      <w:pPr>
        <w:spacing w:before="1" w:line="276" w:lineRule="auto"/>
        <w:ind w:right="516"/>
        <w:rPr>
          <w:w w:val="105"/>
          <w:sz w:val="24"/>
          <w:szCs w:val="24"/>
        </w:rPr>
      </w:pPr>
    </w:p>
    <w:p w14:paraId="3703A123" w14:textId="547336DC" w:rsidR="00061023" w:rsidRPr="002A6FEF" w:rsidRDefault="00061023" w:rsidP="00B75203">
      <w:pPr>
        <w:spacing w:before="1" w:line="276" w:lineRule="auto"/>
        <w:ind w:right="516"/>
        <w:jc w:val="center"/>
        <w:rPr>
          <w:sz w:val="24"/>
          <w:szCs w:val="24"/>
        </w:rPr>
      </w:pPr>
      <w:r w:rsidRPr="002A6FEF">
        <w:rPr>
          <w:w w:val="105"/>
          <w:sz w:val="24"/>
          <w:szCs w:val="24"/>
        </w:rPr>
        <w:t>§</w:t>
      </w:r>
      <w:r w:rsidR="00607C2A">
        <w:rPr>
          <w:w w:val="105"/>
          <w:sz w:val="24"/>
          <w:szCs w:val="24"/>
        </w:rPr>
        <w:t>6</w:t>
      </w:r>
    </w:p>
    <w:p w14:paraId="1EE9FB09" w14:textId="0EE33833" w:rsidR="00061023" w:rsidRPr="005E7FEB" w:rsidRDefault="00061023" w:rsidP="005E7FEB">
      <w:pPr>
        <w:pStyle w:val="Nagwek21"/>
        <w:spacing w:before="16" w:line="276" w:lineRule="auto"/>
        <w:ind w:left="0" w:right="494"/>
        <w:jc w:val="center"/>
        <w:rPr>
          <w:sz w:val="24"/>
          <w:szCs w:val="24"/>
        </w:rPr>
      </w:pPr>
      <w:proofErr w:type="spellStart"/>
      <w:r w:rsidRPr="002A6FEF">
        <w:rPr>
          <w:w w:val="105"/>
          <w:sz w:val="24"/>
          <w:szCs w:val="24"/>
        </w:rPr>
        <w:t>Postanowienia</w:t>
      </w:r>
      <w:proofErr w:type="spellEnd"/>
      <w:r w:rsidRPr="002A6FEF">
        <w:rPr>
          <w:spacing w:val="7"/>
          <w:w w:val="105"/>
          <w:sz w:val="24"/>
          <w:szCs w:val="24"/>
        </w:rPr>
        <w:t xml:space="preserve"> </w:t>
      </w:r>
      <w:proofErr w:type="spellStart"/>
      <w:r w:rsidRPr="002A6FEF">
        <w:rPr>
          <w:w w:val="105"/>
          <w:sz w:val="24"/>
          <w:szCs w:val="24"/>
        </w:rPr>
        <w:t>końcowe</w:t>
      </w:r>
      <w:proofErr w:type="spellEnd"/>
    </w:p>
    <w:p w14:paraId="11505406" w14:textId="35540743" w:rsidR="002A6FEF" w:rsidRPr="006C6FA5" w:rsidRDefault="00061023">
      <w:pPr>
        <w:pStyle w:val="Akapitzlist"/>
        <w:numPr>
          <w:ilvl w:val="1"/>
          <w:numId w:val="1"/>
        </w:numPr>
        <w:tabs>
          <w:tab w:val="left" w:pos="830"/>
        </w:tabs>
        <w:spacing w:line="276" w:lineRule="auto"/>
        <w:ind w:left="0" w:right="332" w:hanging="364"/>
        <w:jc w:val="both"/>
        <w:rPr>
          <w:sz w:val="24"/>
          <w:szCs w:val="24"/>
          <w:lang w:val="pl-PL"/>
        </w:rPr>
      </w:pPr>
      <w:r w:rsidRPr="006C6FA5">
        <w:rPr>
          <w:w w:val="105"/>
          <w:sz w:val="24"/>
          <w:szCs w:val="24"/>
          <w:lang w:val="pl-PL"/>
        </w:rPr>
        <w:t xml:space="preserve">W sprawach nieuregulowanych niniejszą Umową mają zastosowanie przepisy </w:t>
      </w:r>
      <w:r w:rsidR="00C4535D">
        <w:rPr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Kodeksu</w:t>
      </w:r>
      <w:r w:rsidRPr="006C6FA5">
        <w:rPr>
          <w:spacing w:val="1"/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Cywilnego</w:t>
      </w:r>
      <w:r w:rsidRPr="006C6FA5">
        <w:rPr>
          <w:spacing w:val="12"/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oraz</w:t>
      </w:r>
      <w:r w:rsidRPr="006C6FA5">
        <w:rPr>
          <w:spacing w:val="-8"/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przepisy</w:t>
      </w:r>
      <w:r w:rsidRPr="006C6FA5">
        <w:rPr>
          <w:spacing w:val="14"/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ustawy</w:t>
      </w:r>
      <w:r w:rsidRPr="006C6FA5">
        <w:rPr>
          <w:spacing w:val="5"/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o</w:t>
      </w:r>
      <w:r w:rsidRPr="006C6FA5">
        <w:rPr>
          <w:spacing w:val="-10"/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prawie</w:t>
      </w:r>
      <w:r w:rsidRPr="006C6FA5">
        <w:rPr>
          <w:spacing w:val="-5"/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autorskim</w:t>
      </w:r>
      <w:r w:rsidRPr="006C6FA5">
        <w:rPr>
          <w:spacing w:val="9"/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i</w:t>
      </w:r>
      <w:r w:rsidRPr="006C6FA5">
        <w:rPr>
          <w:spacing w:val="-3"/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prawach</w:t>
      </w:r>
      <w:r w:rsidRPr="006C6FA5">
        <w:rPr>
          <w:spacing w:val="-7"/>
          <w:w w:val="105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pokrewnych.</w:t>
      </w:r>
    </w:p>
    <w:p w14:paraId="51B43628" w14:textId="77777777" w:rsidR="002A6FEF" w:rsidRPr="006C6FA5" w:rsidRDefault="00061023">
      <w:pPr>
        <w:pStyle w:val="Akapitzlist"/>
        <w:numPr>
          <w:ilvl w:val="1"/>
          <w:numId w:val="1"/>
        </w:numPr>
        <w:tabs>
          <w:tab w:val="left" w:pos="830"/>
        </w:tabs>
        <w:spacing w:line="276" w:lineRule="auto"/>
        <w:ind w:left="0" w:right="332" w:hanging="364"/>
        <w:jc w:val="both"/>
        <w:rPr>
          <w:sz w:val="24"/>
          <w:szCs w:val="24"/>
          <w:lang w:val="pl-PL"/>
        </w:rPr>
      </w:pPr>
      <w:r w:rsidRPr="006C6FA5">
        <w:rPr>
          <w:sz w:val="24"/>
          <w:szCs w:val="24"/>
          <w:lang w:val="pl-PL"/>
        </w:rPr>
        <w:t>Spory mogące wyniknąć na tle niniejszej umowy rozstrzygane będą polubownie w drodze</w:t>
      </w:r>
      <w:r w:rsidRPr="006C6FA5">
        <w:rPr>
          <w:spacing w:val="1"/>
          <w:sz w:val="24"/>
          <w:szCs w:val="24"/>
          <w:lang w:val="pl-PL"/>
        </w:rPr>
        <w:t xml:space="preserve"> </w:t>
      </w:r>
      <w:r w:rsidRPr="006C6FA5">
        <w:rPr>
          <w:w w:val="105"/>
          <w:sz w:val="24"/>
          <w:szCs w:val="24"/>
          <w:lang w:val="pl-PL"/>
        </w:rPr>
        <w:t>negocjacji, a w razie braku porozumienia przez sąd właściwy miejscowo dla siedziby</w:t>
      </w:r>
      <w:r w:rsidRPr="006C6FA5">
        <w:rPr>
          <w:spacing w:val="1"/>
          <w:w w:val="105"/>
          <w:sz w:val="24"/>
          <w:szCs w:val="24"/>
          <w:lang w:val="pl-PL"/>
        </w:rPr>
        <w:t xml:space="preserve"> </w:t>
      </w:r>
      <w:r w:rsidRPr="006C6FA5">
        <w:rPr>
          <w:b/>
          <w:w w:val="105"/>
          <w:sz w:val="24"/>
          <w:szCs w:val="24"/>
          <w:lang w:val="pl-PL"/>
        </w:rPr>
        <w:t>Zamawiającego.</w:t>
      </w:r>
    </w:p>
    <w:p w14:paraId="098E7D6B" w14:textId="7268CCEB" w:rsidR="00061023" w:rsidRPr="006C6FA5" w:rsidRDefault="002A6FEF">
      <w:pPr>
        <w:pStyle w:val="Akapitzlist"/>
        <w:numPr>
          <w:ilvl w:val="1"/>
          <w:numId w:val="1"/>
        </w:numPr>
        <w:tabs>
          <w:tab w:val="left" w:pos="830"/>
        </w:tabs>
        <w:spacing w:line="276" w:lineRule="auto"/>
        <w:ind w:left="0" w:right="332" w:hanging="364"/>
        <w:jc w:val="both"/>
        <w:rPr>
          <w:sz w:val="24"/>
          <w:szCs w:val="24"/>
          <w:lang w:val="pl-PL"/>
        </w:rPr>
      </w:pPr>
      <w:r w:rsidRPr="006C6FA5">
        <w:rPr>
          <w:b/>
          <w:w w:val="105"/>
          <w:sz w:val="24"/>
          <w:szCs w:val="24"/>
          <w:lang w:val="pl-PL"/>
        </w:rPr>
        <w:t xml:space="preserve"> </w:t>
      </w:r>
      <w:r w:rsidR="00373776">
        <w:rPr>
          <w:b/>
          <w:w w:val="105"/>
          <w:sz w:val="24"/>
          <w:szCs w:val="24"/>
          <w:lang w:val="pl-PL"/>
        </w:rPr>
        <w:t>Wykonawca</w:t>
      </w:r>
      <w:r w:rsidR="00061023" w:rsidRPr="006C6FA5">
        <w:rPr>
          <w:b/>
          <w:w w:val="105"/>
          <w:sz w:val="24"/>
          <w:szCs w:val="24"/>
          <w:lang w:val="pl-PL"/>
        </w:rPr>
        <w:t xml:space="preserve"> </w:t>
      </w:r>
      <w:r w:rsidR="00061023" w:rsidRPr="006C6FA5">
        <w:rPr>
          <w:w w:val="105"/>
          <w:sz w:val="24"/>
          <w:szCs w:val="24"/>
          <w:lang w:val="pl-PL"/>
        </w:rPr>
        <w:t>nie może przenieść praw i obowiązków, w tym wierzytelności wynikających z</w:t>
      </w:r>
      <w:r w:rsidR="00061023" w:rsidRPr="006C6FA5">
        <w:rPr>
          <w:spacing w:val="1"/>
          <w:w w:val="105"/>
          <w:sz w:val="24"/>
          <w:szCs w:val="24"/>
          <w:lang w:val="pl-PL"/>
        </w:rPr>
        <w:t xml:space="preserve"> </w:t>
      </w:r>
      <w:r w:rsidR="00061023" w:rsidRPr="006C6FA5">
        <w:rPr>
          <w:w w:val="105"/>
          <w:sz w:val="24"/>
          <w:szCs w:val="24"/>
          <w:lang w:val="pl-PL"/>
        </w:rPr>
        <w:t>niniejszej</w:t>
      </w:r>
      <w:r w:rsidR="00061023" w:rsidRPr="006C6FA5">
        <w:rPr>
          <w:spacing w:val="14"/>
          <w:w w:val="105"/>
          <w:sz w:val="24"/>
          <w:szCs w:val="24"/>
          <w:lang w:val="pl-PL"/>
        </w:rPr>
        <w:t xml:space="preserve"> </w:t>
      </w:r>
      <w:r w:rsidR="00061023" w:rsidRPr="006C6FA5">
        <w:rPr>
          <w:w w:val="105"/>
          <w:sz w:val="24"/>
          <w:szCs w:val="24"/>
          <w:lang w:val="pl-PL"/>
        </w:rPr>
        <w:t>urnowy,</w:t>
      </w:r>
      <w:r w:rsidR="00061023" w:rsidRPr="006C6FA5">
        <w:rPr>
          <w:spacing w:val="2"/>
          <w:w w:val="105"/>
          <w:sz w:val="24"/>
          <w:szCs w:val="24"/>
          <w:lang w:val="pl-PL"/>
        </w:rPr>
        <w:t xml:space="preserve"> </w:t>
      </w:r>
      <w:r w:rsidR="00061023" w:rsidRPr="006C6FA5">
        <w:rPr>
          <w:w w:val="105"/>
          <w:sz w:val="24"/>
          <w:szCs w:val="24"/>
          <w:lang w:val="pl-PL"/>
        </w:rPr>
        <w:t>pod</w:t>
      </w:r>
      <w:r w:rsidR="00061023" w:rsidRPr="006C6FA5">
        <w:rPr>
          <w:spacing w:val="12"/>
          <w:w w:val="105"/>
          <w:sz w:val="24"/>
          <w:szCs w:val="24"/>
          <w:lang w:val="pl-PL"/>
        </w:rPr>
        <w:t xml:space="preserve"> </w:t>
      </w:r>
      <w:r w:rsidR="00061023" w:rsidRPr="006C6FA5">
        <w:rPr>
          <w:w w:val="105"/>
          <w:sz w:val="24"/>
          <w:szCs w:val="24"/>
          <w:lang w:val="pl-PL"/>
        </w:rPr>
        <w:t>rygorem nieważności.</w:t>
      </w:r>
    </w:p>
    <w:p w14:paraId="2AB78983" w14:textId="09A5585A" w:rsidR="0097567B" w:rsidRPr="00740959" w:rsidRDefault="002A6FEF">
      <w:pPr>
        <w:pStyle w:val="Akapitzlist"/>
        <w:numPr>
          <w:ilvl w:val="1"/>
          <w:numId w:val="1"/>
        </w:numPr>
        <w:tabs>
          <w:tab w:val="left" w:pos="811"/>
        </w:tabs>
        <w:spacing w:line="276" w:lineRule="auto"/>
        <w:ind w:left="0" w:right="328" w:hanging="356"/>
        <w:jc w:val="both"/>
        <w:rPr>
          <w:sz w:val="24"/>
          <w:szCs w:val="24"/>
          <w:lang w:val="pl-PL"/>
        </w:rPr>
      </w:pPr>
      <w:r w:rsidRPr="00D545C2">
        <w:rPr>
          <w:sz w:val="24"/>
          <w:szCs w:val="24"/>
          <w:lang w:val="pl-PL"/>
        </w:rPr>
        <w:t xml:space="preserve"> </w:t>
      </w:r>
      <w:r w:rsidR="00061023" w:rsidRPr="00D545C2">
        <w:rPr>
          <w:w w:val="105"/>
          <w:sz w:val="24"/>
          <w:szCs w:val="24"/>
          <w:lang w:val="pl-PL"/>
        </w:rPr>
        <w:t xml:space="preserve">Umowę wraz z załącznikami, sporządzono w </w:t>
      </w:r>
      <w:r w:rsidR="0097567B">
        <w:rPr>
          <w:w w:val="105"/>
          <w:sz w:val="24"/>
          <w:szCs w:val="24"/>
          <w:lang w:val="pl-PL"/>
        </w:rPr>
        <w:t>trzech</w:t>
      </w:r>
      <w:r w:rsidR="00061023" w:rsidRPr="00D545C2">
        <w:rPr>
          <w:w w:val="105"/>
          <w:sz w:val="24"/>
          <w:szCs w:val="24"/>
          <w:lang w:val="pl-PL"/>
        </w:rPr>
        <w:t xml:space="preserve"> jednobrzmiących egzemplarzach</w:t>
      </w:r>
      <w:r w:rsidR="00061023" w:rsidRPr="00D545C2">
        <w:rPr>
          <w:spacing w:val="1"/>
          <w:w w:val="105"/>
          <w:sz w:val="24"/>
          <w:szCs w:val="24"/>
          <w:lang w:val="pl-PL"/>
        </w:rPr>
        <w:t xml:space="preserve"> </w:t>
      </w:r>
      <w:r w:rsidR="0097567B">
        <w:rPr>
          <w:w w:val="105"/>
          <w:sz w:val="24"/>
          <w:szCs w:val="24"/>
          <w:lang w:val="pl-PL"/>
        </w:rPr>
        <w:t xml:space="preserve">dwa dla Zamawiającego i jeden dla </w:t>
      </w:r>
      <w:r w:rsidR="00373776">
        <w:rPr>
          <w:w w:val="105"/>
          <w:sz w:val="24"/>
          <w:szCs w:val="24"/>
          <w:lang w:val="pl-PL"/>
        </w:rPr>
        <w:t>Wykonawcy</w:t>
      </w:r>
      <w:r w:rsidR="00061023" w:rsidRPr="00D545C2">
        <w:rPr>
          <w:w w:val="105"/>
          <w:sz w:val="24"/>
          <w:szCs w:val="24"/>
          <w:lang w:val="pl-PL"/>
        </w:rPr>
        <w:t>.</w:t>
      </w:r>
    </w:p>
    <w:p w14:paraId="1263B89D" w14:textId="77777777" w:rsidR="00740959" w:rsidRPr="005E7FEB" w:rsidRDefault="00740959" w:rsidP="00740959">
      <w:pPr>
        <w:pStyle w:val="Akapitzlist"/>
        <w:tabs>
          <w:tab w:val="left" w:pos="811"/>
        </w:tabs>
        <w:spacing w:line="276" w:lineRule="auto"/>
        <w:ind w:left="0" w:right="328" w:firstLine="0"/>
        <w:jc w:val="both"/>
        <w:rPr>
          <w:sz w:val="24"/>
          <w:szCs w:val="24"/>
          <w:lang w:val="pl-PL"/>
        </w:rPr>
      </w:pPr>
    </w:p>
    <w:p w14:paraId="2EB59B2D" w14:textId="19C915E7" w:rsidR="0097567B" w:rsidRPr="00740959" w:rsidRDefault="00D545C2" w:rsidP="002A6FEF">
      <w:pPr>
        <w:pStyle w:val="Tekstpodstawowy"/>
        <w:spacing w:line="276" w:lineRule="auto"/>
        <w:rPr>
          <w:b/>
          <w:bCs/>
          <w:sz w:val="24"/>
          <w:szCs w:val="24"/>
          <w:lang w:val="pl-PL"/>
        </w:rPr>
      </w:pPr>
      <w:r w:rsidRPr="00740959">
        <w:rPr>
          <w:b/>
          <w:bCs/>
          <w:sz w:val="24"/>
          <w:szCs w:val="24"/>
          <w:lang w:val="pl-PL"/>
        </w:rPr>
        <w:t>Załączniki</w:t>
      </w:r>
      <w:r w:rsidR="002A69DB" w:rsidRPr="00740959">
        <w:rPr>
          <w:b/>
          <w:bCs/>
          <w:sz w:val="24"/>
          <w:szCs w:val="24"/>
          <w:lang w:val="pl-PL"/>
        </w:rPr>
        <w:t>:</w:t>
      </w:r>
      <w:r w:rsidRPr="00740959">
        <w:rPr>
          <w:b/>
          <w:bCs/>
          <w:sz w:val="24"/>
          <w:szCs w:val="24"/>
          <w:lang w:val="pl-PL"/>
        </w:rPr>
        <w:t xml:space="preserve"> </w:t>
      </w:r>
    </w:p>
    <w:p w14:paraId="29BE6FDC" w14:textId="77777777" w:rsidR="000D1174" w:rsidRDefault="000D1174" w:rsidP="002A6FEF">
      <w:pPr>
        <w:pStyle w:val="Tekstpodstawowy"/>
        <w:spacing w:line="276" w:lineRule="auto"/>
        <w:rPr>
          <w:sz w:val="24"/>
          <w:szCs w:val="24"/>
          <w:lang w:val="pl-PL"/>
        </w:rPr>
      </w:pPr>
    </w:p>
    <w:p w14:paraId="11B23FF2" w14:textId="64DAF75D" w:rsidR="00061023" w:rsidRDefault="0097567B" w:rsidP="005E7FEB">
      <w:pPr>
        <w:pStyle w:val="Tekstpodstawowy"/>
        <w:spacing w:line="276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- </w:t>
      </w:r>
      <w:r w:rsidR="00D545C2">
        <w:rPr>
          <w:sz w:val="24"/>
          <w:szCs w:val="24"/>
          <w:lang w:val="pl-PL"/>
        </w:rPr>
        <w:t>OPZ</w:t>
      </w:r>
      <w:r w:rsidR="00740959">
        <w:rPr>
          <w:sz w:val="24"/>
          <w:szCs w:val="24"/>
          <w:lang w:val="pl-PL"/>
        </w:rPr>
        <w:t>- załącznik nr 1</w:t>
      </w:r>
      <w:r w:rsidR="00D545C2">
        <w:rPr>
          <w:sz w:val="24"/>
          <w:szCs w:val="24"/>
          <w:lang w:val="pl-PL"/>
        </w:rPr>
        <w:t xml:space="preserve">, </w:t>
      </w:r>
    </w:p>
    <w:p w14:paraId="318FC02A" w14:textId="77777777" w:rsidR="00740959" w:rsidRDefault="00740959" w:rsidP="005E7FEB">
      <w:pPr>
        <w:pStyle w:val="Tekstpodstawowy"/>
        <w:spacing w:line="276" w:lineRule="auto"/>
        <w:rPr>
          <w:sz w:val="24"/>
          <w:szCs w:val="24"/>
          <w:lang w:val="pl-PL"/>
        </w:rPr>
      </w:pPr>
    </w:p>
    <w:p w14:paraId="12156DC9" w14:textId="77777777" w:rsidR="00740959" w:rsidRDefault="00740959" w:rsidP="005E7FEB">
      <w:pPr>
        <w:pStyle w:val="Tekstpodstawowy"/>
        <w:spacing w:line="276" w:lineRule="auto"/>
        <w:rPr>
          <w:sz w:val="24"/>
          <w:szCs w:val="24"/>
          <w:lang w:val="pl-PL"/>
        </w:rPr>
      </w:pPr>
    </w:p>
    <w:p w14:paraId="770541BE" w14:textId="77777777" w:rsidR="000D1174" w:rsidRPr="006C6FA5" w:rsidRDefault="000D1174" w:rsidP="005E7FEB">
      <w:pPr>
        <w:pStyle w:val="Tekstpodstawowy"/>
        <w:spacing w:line="276" w:lineRule="auto"/>
        <w:rPr>
          <w:sz w:val="24"/>
          <w:szCs w:val="24"/>
          <w:lang w:val="pl-PL"/>
        </w:rPr>
      </w:pPr>
    </w:p>
    <w:p w14:paraId="7E4BE028" w14:textId="7AE7B5ED" w:rsidR="00061023" w:rsidRDefault="00373776" w:rsidP="002A6FEF">
      <w:pPr>
        <w:pStyle w:val="Nagwek21"/>
        <w:tabs>
          <w:tab w:val="left" w:pos="6859"/>
        </w:tabs>
        <w:spacing w:line="276" w:lineRule="auto"/>
        <w:ind w:left="1136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061023" w:rsidRPr="002A6FEF">
        <w:rPr>
          <w:sz w:val="24"/>
          <w:szCs w:val="24"/>
        </w:rPr>
        <w:tab/>
      </w:r>
      <w:r w:rsidR="00EE4EC6" w:rsidRPr="002A6FEF">
        <w:rPr>
          <w:sz w:val="24"/>
          <w:szCs w:val="24"/>
        </w:rPr>
        <w:t>ZAMAWIAJĄCY</w:t>
      </w:r>
    </w:p>
    <w:p w14:paraId="52560EFF" w14:textId="77777777" w:rsidR="00740959" w:rsidRDefault="00740959" w:rsidP="002A6FEF">
      <w:pPr>
        <w:pStyle w:val="Nagwek21"/>
        <w:tabs>
          <w:tab w:val="left" w:pos="6859"/>
        </w:tabs>
        <w:spacing w:line="276" w:lineRule="auto"/>
        <w:ind w:left="1136"/>
        <w:rPr>
          <w:sz w:val="24"/>
          <w:szCs w:val="24"/>
        </w:rPr>
      </w:pPr>
    </w:p>
    <w:p w14:paraId="342EC2BF" w14:textId="77777777" w:rsidR="00740959" w:rsidRPr="002A6FEF" w:rsidRDefault="00740959" w:rsidP="002A6FEF">
      <w:pPr>
        <w:pStyle w:val="Nagwek21"/>
        <w:tabs>
          <w:tab w:val="left" w:pos="6859"/>
        </w:tabs>
        <w:spacing w:line="276" w:lineRule="auto"/>
        <w:ind w:left="1136"/>
        <w:rPr>
          <w:sz w:val="24"/>
          <w:szCs w:val="24"/>
        </w:rPr>
      </w:pPr>
    </w:p>
    <w:p w14:paraId="3FE3560B" w14:textId="77777777" w:rsidR="00061023" w:rsidRPr="002A6FEF" w:rsidRDefault="00061023" w:rsidP="002A6FEF">
      <w:pPr>
        <w:tabs>
          <w:tab w:val="left" w:pos="1429"/>
        </w:tabs>
        <w:spacing w:line="276" w:lineRule="auto"/>
        <w:ind w:right="332"/>
        <w:jc w:val="both"/>
        <w:rPr>
          <w:sz w:val="24"/>
          <w:szCs w:val="24"/>
        </w:rPr>
      </w:pPr>
    </w:p>
    <w:p w14:paraId="7F8A68F5" w14:textId="52D913E4" w:rsidR="003C5121" w:rsidRDefault="005E7FEB" w:rsidP="005E7FEB">
      <w:pPr>
        <w:tabs>
          <w:tab w:val="left" w:pos="61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C5121">
        <w:rPr>
          <w:sz w:val="24"/>
          <w:szCs w:val="24"/>
        </w:rPr>
        <w:t>……………………………</w:t>
      </w:r>
      <w:r w:rsidR="003C5121">
        <w:rPr>
          <w:sz w:val="24"/>
          <w:szCs w:val="24"/>
        </w:rPr>
        <w:tab/>
        <w:t>………………………….</w:t>
      </w:r>
    </w:p>
    <w:p w14:paraId="2C08FA1A" w14:textId="77777777" w:rsidR="00740959" w:rsidRDefault="00740959" w:rsidP="005E7FEB">
      <w:pPr>
        <w:tabs>
          <w:tab w:val="left" w:pos="6135"/>
        </w:tabs>
        <w:rPr>
          <w:sz w:val="24"/>
          <w:szCs w:val="24"/>
        </w:rPr>
      </w:pPr>
    </w:p>
    <w:p w14:paraId="26816B0E" w14:textId="77777777" w:rsidR="00740959" w:rsidRDefault="00740959" w:rsidP="005E7FEB">
      <w:pPr>
        <w:tabs>
          <w:tab w:val="left" w:pos="6135"/>
        </w:tabs>
        <w:rPr>
          <w:sz w:val="24"/>
          <w:szCs w:val="24"/>
        </w:rPr>
      </w:pPr>
    </w:p>
    <w:p w14:paraId="4196E042" w14:textId="77777777" w:rsidR="00740959" w:rsidRDefault="00740959" w:rsidP="005E7FEB">
      <w:pPr>
        <w:tabs>
          <w:tab w:val="left" w:pos="6135"/>
        </w:tabs>
        <w:rPr>
          <w:sz w:val="24"/>
          <w:szCs w:val="24"/>
        </w:rPr>
      </w:pPr>
    </w:p>
    <w:p w14:paraId="06324EE1" w14:textId="77777777" w:rsidR="0094376A" w:rsidRDefault="0094376A" w:rsidP="003C5121">
      <w:pPr>
        <w:tabs>
          <w:tab w:val="left" w:pos="6135"/>
        </w:tabs>
        <w:ind w:firstLine="720"/>
        <w:rPr>
          <w:sz w:val="24"/>
          <w:szCs w:val="24"/>
        </w:rPr>
      </w:pPr>
    </w:p>
    <w:p w14:paraId="1D7655B7" w14:textId="2C177522" w:rsidR="0094376A" w:rsidRDefault="005E7FEB" w:rsidP="005E7FEB">
      <w:pPr>
        <w:tabs>
          <w:tab w:val="left" w:pos="613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94376A" w:rsidRPr="0094376A">
        <w:rPr>
          <w:b/>
          <w:bCs/>
          <w:sz w:val="24"/>
          <w:szCs w:val="24"/>
        </w:rPr>
        <w:t>KONTRASYGNASTA</w:t>
      </w:r>
    </w:p>
    <w:p w14:paraId="58F00491" w14:textId="77777777" w:rsidR="0094376A" w:rsidRDefault="0094376A" w:rsidP="0094376A">
      <w:pPr>
        <w:tabs>
          <w:tab w:val="left" w:pos="6135"/>
        </w:tabs>
        <w:ind w:firstLine="720"/>
        <w:jc w:val="center"/>
        <w:rPr>
          <w:b/>
          <w:bCs/>
          <w:sz w:val="24"/>
          <w:szCs w:val="24"/>
        </w:rPr>
      </w:pPr>
    </w:p>
    <w:p w14:paraId="1CD018F6" w14:textId="77777777" w:rsidR="0094376A" w:rsidRDefault="0094376A" w:rsidP="0094376A">
      <w:pPr>
        <w:tabs>
          <w:tab w:val="left" w:pos="6135"/>
        </w:tabs>
        <w:ind w:firstLine="720"/>
        <w:jc w:val="center"/>
        <w:rPr>
          <w:b/>
          <w:bCs/>
          <w:sz w:val="24"/>
          <w:szCs w:val="24"/>
        </w:rPr>
      </w:pPr>
    </w:p>
    <w:p w14:paraId="053583C4" w14:textId="77777777" w:rsidR="0094376A" w:rsidRDefault="0094376A" w:rsidP="0094376A">
      <w:pPr>
        <w:tabs>
          <w:tab w:val="left" w:pos="6135"/>
        </w:tabs>
        <w:ind w:firstLine="720"/>
        <w:jc w:val="center"/>
        <w:rPr>
          <w:b/>
          <w:bCs/>
          <w:sz w:val="24"/>
          <w:szCs w:val="24"/>
        </w:rPr>
      </w:pPr>
    </w:p>
    <w:p w14:paraId="109F29D0" w14:textId="4AB8FCD6" w:rsidR="0094376A" w:rsidRPr="0094376A" w:rsidRDefault="0094376A" w:rsidP="0094376A">
      <w:pPr>
        <w:tabs>
          <w:tab w:val="left" w:pos="6135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</w:t>
      </w:r>
    </w:p>
    <w:sectPr w:rsidR="0094376A" w:rsidRPr="0094376A" w:rsidSect="00627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080" w:bottom="1417" w:left="1417" w:header="0" w:footer="9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E5DB" w14:textId="77777777" w:rsidR="00B10E39" w:rsidRDefault="00B10E39" w:rsidP="000D6405">
      <w:r>
        <w:separator/>
      </w:r>
    </w:p>
  </w:endnote>
  <w:endnote w:type="continuationSeparator" w:id="0">
    <w:p w14:paraId="39332AFF" w14:textId="77777777" w:rsidR="00B10E39" w:rsidRDefault="00B10E39" w:rsidP="000D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22DBA" w14:textId="77777777" w:rsidR="002B3A51" w:rsidRDefault="002B3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0EF6" w14:textId="77777777" w:rsidR="00061023" w:rsidRDefault="00061023">
    <w:pPr>
      <w:pStyle w:val="Tekstpodstawowy"/>
      <w:spacing w:line="14" w:lineRule="auto"/>
      <w:rPr>
        <w:sz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1521" w14:textId="77777777" w:rsidR="002B3A51" w:rsidRDefault="002B3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50FD" w14:textId="77777777" w:rsidR="00B10E39" w:rsidRDefault="00B10E39" w:rsidP="000D6405">
      <w:r>
        <w:separator/>
      </w:r>
    </w:p>
  </w:footnote>
  <w:footnote w:type="continuationSeparator" w:id="0">
    <w:p w14:paraId="7DD0FB1D" w14:textId="77777777" w:rsidR="00B10E39" w:rsidRDefault="00B10E39" w:rsidP="000D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911A" w14:textId="77777777" w:rsidR="002B3A51" w:rsidRDefault="002B3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7A94" w14:textId="30D8BD7A" w:rsidR="00C4535D" w:rsidRDefault="00C4535D">
    <w:pPr>
      <w:pStyle w:val="Nagwek"/>
    </w:pPr>
  </w:p>
  <w:p w14:paraId="05E9B968" w14:textId="35928118" w:rsidR="00C4535D" w:rsidRDefault="008807BA" w:rsidP="00C4535D">
    <w:pPr>
      <w:pStyle w:val="Nagwek"/>
      <w:jc w:val="center"/>
    </w:pPr>
    <w:r>
      <w:rPr>
        <w:noProof/>
      </w:rPr>
      <w:drawing>
        <wp:inline distT="0" distB="0" distL="0" distR="0" wp14:anchorId="725737AA" wp14:editId="16A70B87">
          <wp:extent cx="5547360" cy="774700"/>
          <wp:effectExtent l="0" t="0" r="0" b="6350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B452" w14:textId="77777777" w:rsidR="002B3A51" w:rsidRDefault="002B3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30F"/>
    <w:multiLevelType w:val="multilevel"/>
    <w:tmpl w:val="B36268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623B8"/>
    <w:multiLevelType w:val="multilevel"/>
    <w:tmpl w:val="74426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86AE8"/>
    <w:multiLevelType w:val="multilevel"/>
    <w:tmpl w:val="0DEA1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8C5BDB"/>
    <w:multiLevelType w:val="multilevel"/>
    <w:tmpl w:val="4912B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5F50B4"/>
    <w:multiLevelType w:val="hybridMultilevel"/>
    <w:tmpl w:val="92D2FD7A"/>
    <w:lvl w:ilvl="0" w:tplc="ECD2F16E">
      <w:start w:val="1"/>
      <w:numFmt w:val="decimal"/>
      <w:lvlText w:val="%1."/>
      <w:lvlJc w:val="left"/>
      <w:pPr>
        <w:ind w:left="794" w:hanging="359"/>
      </w:pPr>
      <w:rPr>
        <w:rFonts w:ascii="Times New Roman" w:eastAsia="Times New Roman" w:hAnsi="Times New Roman" w:cs="Times New Roman" w:hint="default"/>
        <w:color w:val="2A2A2D"/>
        <w:w w:val="105"/>
        <w:sz w:val="23"/>
        <w:szCs w:val="23"/>
      </w:rPr>
    </w:lvl>
    <w:lvl w:ilvl="1" w:tplc="AEB4B3F0">
      <w:start w:val="1"/>
      <w:numFmt w:val="decimal"/>
      <w:lvlText w:val="%2."/>
      <w:lvlJc w:val="left"/>
      <w:pPr>
        <w:ind w:left="953" w:hanging="239"/>
      </w:pPr>
      <w:rPr>
        <w:rFonts w:hint="default"/>
        <w:spacing w:val="-1"/>
        <w:w w:val="109"/>
      </w:rPr>
    </w:lvl>
    <w:lvl w:ilvl="2" w:tplc="B0FADD46">
      <w:start w:val="1"/>
      <w:numFmt w:val="decimal"/>
      <w:lvlText w:val="%3."/>
      <w:lvlJc w:val="left"/>
      <w:pPr>
        <w:ind w:left="1351" w:hanging="354"/>
        <w:jc w:val="right"/>
      </w:pPr>
      <w:rPr>
        <w:rFonts w:hint="default"/>
        <w:spacing w:val="-1"/>
        <w:w w:val="107"/>
      </w:rPr>
    </w:lvl>
    <w:lvl w:ilvl="3" w:tplc="7B7CD8C6">
      <w:start w:val="1"/>
      <w:numFmt w:val="decimal"/>
      <w:lvlText w:val="%4)"/>
      <w:lvlJc w:val="left"/>
      <w:pPr>
        <w:ind w:left="1662" w:hanging="246"/>
      </w:pPr>
      <w:rPr>
        <w:rFonts w:hint="default"/>
        <w:spacing w:val="-1"/>
        <w:w w:val="104"/>
      </w:rPr>
    </w:lvl>
    <w:lvl w:ilvl="4" w:tplc="B5005BB0">
      <w:numFmt w:val="bullet"/>
      <w:lvlText w:val="•"/>
      <w:lvlJc w:val="left"/>
      <w:pPr>
        <w:ind w:left="1680" w:hanging="246"/>
      </w:pPr>
      <w:rPr>
        <w:rFonts w:hint="default"/>
      </w:rPr>
    </w:lvl>
    <w:lvl w:ilvl="5" w:tplc="CA56CE82">
      <w:numFmt w:val="bullet"/>
      <w:lvlText w:val="•"/>
      <w:lvlJc w:val="left"/>
      <w:pPr>
        <w:ind w:left="3027" w:hanging="246"/>
      </w:pPr>
      <w:rPr>
        <w:rFonts w:hint="default"/>
      </w:rPr>
    </w:lvl>
    <w:lvl w:ilvl="6" w:tplc="D1621DA2">
      <w:numFmt w:val="bullet"/>
      <w:lvlText w:val="•"/>
      <w:lvlJc w:val="left"/>
      <w:pPr>
        <w:ind w:left="4374" w:hanging="246"/>
      </w:pPr>
      <w:rPr>
        <w:rFonts w:hint="default"/>
      </w:rPr>
    </w:lvl>
    <w:lvl w:ilvl="7" w:tplc="59C66D34">
      <w:numFmt w:val="bullet"/>
      <w:lvlText w:val="•"/>
      <w:lvlJc w:val="left"/>
      <w:pPr>
        <w:ind w:left="5721" w:hanging="246"/>
      </w:pPr>
      <w:rPr>
        <w:rFonts w:hint="default"/>
      </w:rPr>
    </w:lvl>
    <w:lvl w:ilvl="8" w:tplc="D88CEE50">
      <w:numFmt w:val="bullet"/>
      <w:lvlText w:val="•"/>
      <w:lvlJc w:val="left"/>
      <w:pPr>
        <w:ind w:left="7068" w:hanging="246"/>
      </w:pPr>
      <w:rPr>
        <w:rFonts w:hint="default"/>
      </w:rPr>
    </w:lvl>
  </w:abstractNum>
  <w:abstractNum w:abstractNumId="5" w15:restartNumberingAfterBreak="0">
    <w:nsid w:val="71423D8E"/>
    <w:multiLevelType w:val="multilevel"/>
    <w:tmpl w:val="78640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96E7D"/>
    <w:multiLevelType w:val="hybridMultilevel"/>
    <w:tmpl w:val="4718E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E7C618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00349">
    <w:abstractNumId w:val="4"/>
  </w:num>
  <w:num w:numId="2" w16cid:durableId="449324908">
    <w:abstractNumId w:val="2"/>
  </w:num>
  <w:num w:numId="3" w16cid:durableId="2079477633">
    <w:abstractNumId w:val="5"/>
  </w:num>
  <w:num w:numId="4" w16cid:durableId="279068296">
    <w:abstractNumId w:val="0"/>
  </w:num>
  <w:num w:numId="5" w16cid:durableId="1992098002">
    <w:abstractNumId w:val="3"/>
  </w:num>
  <w:num w:numId="6" w16cid:durableId="1185944058">
    <w:abstractNumId w:val="1"/>
  </w:num>
  <w:num w:numId="7" w16cid:durableId="59402117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M7E0MTA3sDAwNDdU0lEKTi0uzszPAykwqQUAaIz+TCwAAAA="/>
  </w:docVars>
  <w:rsids>
    <w:rsidRoot w:val="000D6405"/>
    <w:rsid w:val="00002934"/>
    <w:rsid w:val="00010B84"/>
    <w:rsid w:val="00061023"/>
    <w:rsid w:val="00067D31"/>
    <w:rsid w:val="0008244F"/>
    <w:rsid w:val="00087CE6"/>
    <w:rsid w:val="00090749"/>
    <w:rsid w:val="000D1174"/>
    <w:rsid w:val="000D4E06"/>
    <w:rsid w:val="000D6405"/>
    <w:rsid w:val="000E14F6"/>
    <w:rsid w:val="00103461"/>
    <w:rsid w:val="00136A67"/>
    <w:rsid w:val="0014060D"/>
    <w:rsid w:val="001506D7"/>
    <w:rsid w:val="001965BF"/>
    <w:rsid w:val="001A381B"/>
    <w:rsid w:val="001D79C6"/>
    <w:rsid w:val="00222321"/>
    <w:rsid w:val="00224B0F"/>
    <w:rsid w:val="00241836"/>
    <w:rsid w:val="002A161E"/>
    <w:rsid w:val="002A69DB"/>
    <w:rsid w:val="002A6FEF"/>
    <w:rsid w:val="002B3A51"/>
    <w:rsid w:val="002B61D7"/>
    <w:rsid w:val="002D08E4"/>
    <w:rsid w:val="003034EC"/>
    <w:rsid w:val="00311DF1"/>
    <w:rsid w:val="00373776"/>
    <w:rsid w:val="0038047C"/>
    <w:rsid w:val="0039416E"/>
    <w:rsid w:val="003B2D84"/>
    <w:rsid w:val="003C4F5A"/>
    <w:rsid w:val="003C5121"/>
    <w:rsid w:val="00452FDF"/>
    <w:rsid w:val="00457D3C"/>
    <w:rsid w:val="00472C49"/>
    <w:rsid w:val="004A3AF0"/>
    <w:rsid w:val="004C4879"/>
    <w:rsid w:val="004E440B"/>
    <w:rsid w:val="0052321A"/>
    <w:rsid w:val="0053276A"/>
    <w:rsid w:val="00534D21"/>
    <w:rsid w:val="00546969"/>
    <w:rsid w:val="00547FA0"/>
    <w:rsid w:val="0058121F"/>
    <w:rsid w:val="005E7FEB"/>
    <w:rsid w:val="00601744"/>
    <w:rsid w:val="00607C2A"/>
    <w:rsid w:val="0062175B"/>
    <w:rsid w:val="00627850"/>
    <w:rsid w:val="006C6FA5"/>
    <w:rsid w:val="00702C58"/>
    <w:rsid w:val="007373D1"/>
    <w:rsid w:val="00740959"/>
    <w:rsid w:val="008807BA"/>
    <w:rsid w:val="008A1EF4"/>
    <w:rsid w:val="008A7D01"/>
    <w:rsid w:val="008D09BD"/>
    <w:rsid w:val="008D345F"/>
    <w:rsid w:val="008E2026"/>
    <w:rsid w:val="008E3673"/>
    <w:rsid w:val="008E51AB"/>
    <w:rsid w:val="008F301F"/>
    <w:rsid w:val="0094376A"/>
    <w:rsid w:val="00950B70"/>
    <w:rsid w:val="00964E29"/>
    <w:rsid w:val="00965583"/>
    <w:rsid w:val="0097567B"/>
    <w:rsid w:val="00990F81"/>
    <w:rsid w:val="00993429"/>
    <w:rsid w:val="00A13C5A"/>
    <w:rsid w:val="00A81575"/>
    <w:rsid w:val="00A82E3C"/>
    <w:rsid w:val="00A846FD"/>
    <w:rsid w:val="00A91A55"/>
    <w:rsid w:val="00AB2E67"/>
    <w:rsid w:val="00AB592C"/>
    <w:rsid w:val="00AE5181"/>
    <w:rsid w:val="00B10E39"/>
    <w:rsid w:val="00B372E8"/>
    <w:rsid w:val="00B40C4A"/>
    <w:rsid w:val="00B51185"/>
    <w:rsid w:val="00B56CDE"/>
    <w:rsid w:val="00B75203"/>
    <w:rsid w:val="00B8367F"/>
    <w:rsid w:val="00BA0682"/>
    <w:rsid w:val="00BC1F8B"/>
    <w:rsid w:val="00BD1773"/>
    <w:rsid w:val="00BE2A2E"/>
    <w:rsid w:val="00BE377C"/>
    <w:rsid w:val="00BF6D27"/>
    <w:rsid w:val="00C24ED0"/>
    <w:rsid w:val="00C4535D"/>
    <w:rsid w:val="00CA1EDE"/>
    <w:rsid w:val="00CA4FCB"/>
    <w:rsid w:val="00D04F8F"/>
    <w:rsid w:val="00D2118E"/>
    <w:rsid w:val="00D545C2"/>
    <w:rsid w:val="00DB146A"/>
    <w:rsid w:val="00DD353D"/>
    <w:rsid w:val="00DE3A75"/>
    <w:rsid w:val="00E16F34"/>
    <w:rsid w:val="00E659A1"/>
    <w:rsid w:val="00E66E0B"/>
    <w:rsid w:val="00E74D15"/>
    <w:rsid w:val="00E81BBB"/>
    <w:rsid w:val="00E9676A"/>
    <w:rsid w:val="00EA6763"/>
    <w:rsid w:val="00EC285F"/>
    <w:rsid w:val="00EE4EC6"/>
    <w:rsid w:val="00F36009"/>
    <w:rsid w:val="00F459DA"/>
    <w:rsid w:val="00F75422"/>
    <w:rsid w:val="00F865A8"/>
    <w:rsid w:val="00FA48D9"/>
    <w:rsid w:val="00FE7486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2F903"/>
  <w15:docId w15:val="{58D606D7-D3C7-4F49-B967-DADDD535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61023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64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D6405"/>
    <w:rPr>
      <w:sz w:val="23"/>
      <w:szCs w:val="23"/>
    </w:rPr>
  </w:style>
  <w:style w:type="paragraph" w:customStyle="1" w:styleId="Nagwek11">
    <w:name w:val="Nagłówek 11"/>
    <w:basedOn w:val="Normalny"/>
    <w:uiPriority w:val="1"/>
    <w:qFormat/>
    <w:rsid w:val="000D6405"/>
    <w:pPr>
      <w:ind w:left="534"/>
      <w:outlineLvl w:val="1"/>
    </w:pPr>
    <w:rPr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0D6405"/>
    <w:pPr>
      <w:ind w:left="756"/>
      <w:outlineLvl w:val="2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0D6405"/>
    <w:pPr>
      <w:ind w:left="838" w:hanging="355"/>
    </w:pPr>
  </w:style>
  <w:style w:type="paragraph" w:customStyle="1" w:styleId="TableParagraph">
    <w:name w:val="Table Paragraph"/>
    <w:basedOn w:val="Normalny"/>
    <w:uiPriority w:val="1"/>
    <w:qFormat/>
    <w:rsid w:val="000D6405"/>
  </w:style>
  <w:style w:type="paragraph" w:styleId="Tekstdymka">
    <w:name w:val="Balloon Text"/>
    <w:basedOn w:val="Normalny"/>
    <w:link w:val="TekstdymkaZnak"/>
    <w:uiPriority w:val="99"/>
    <w:semiHidden/>
    <w:unhideWhenUsed/>
    <w:rsid w:val="00A82E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E3C"/>
    <w:rPr>
      <w:rFonts w:ascii="Tahoma" w:eastAsia="Times New Roman" w:hAnsi="Tahoma" w:cs="Tahoma"/>
      <w:sz w:val="16"/>
      <w:szCs w:val="16"/>
    </w:rPr>
  </w:style>
  <w:style w:type="character" w:customStyle="1" w:styleId="PicturecaptionExact">
    <w:name w:val="Picture caption Exact"/>
    <w:basedOn w:val="Domylnaczcionkaakapitu"/>
    <w:link w:val="Picturecaption"/>
    <w:locked/>
    <w:rsid w:val="00BA068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rsid w:val="00BA0682"/>
    <w:pPr>
      <w:shd w:val="clear" w:color="auto" w:fill="FFFFFF"/>
      <w:autoSpaceDE/>
      <w:autoSpaceDN/>
      <w:spacing w:line="0" w:lineRule="atLeast"/>
    </w:pPr>
    <w:rPr>
      <w:sz w:val="32"/>
      <w:szCs w:val="32"/>
    </w:rPr>
  </w:style>
  <w:style w:type="character" w:customStyle="1" w:styleId="Bodytext4">
    <w:name w:val="Body text (4)_"/>
    <w:basedOn w:val="Domylnaczcionkaakapitu"/>
    <w:link w:val="Bodytext40"/>
    <w:locked/>
    <w:rsid w:val="00BA0682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BA0682"/>
    <w:pPr>
      <w:shd w:val="clear" w:color="auto" w:fill="FFFFFF"/>
      <w:autoSpaceDE/>
      <w:autoSpaceDN/>
      <w:spacing w:line="390" w:lineRule="exact"/>
      <w:ind w:hanging="500"/>
    </w:pPr>
    <w:rPr>
      <w:i/>
      <w:iCs/>
      <w:sz w:val="32"/>
      <w:szCs w:val="32"/>
    </w:rPr>
  </w:style>
  <w:style w:type="character" w:customStyle="1" w:styleId="Bodytext2">
    <w:name w:val="Body text (2)_"/>
    <w:basedOn w:val="Domylnaczcionkaakapitu"/>
    <w:link w:val="Bodytext20"/>
    <w:locked/>
    <w:rsid w:val="00BA068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A0682"/>
    <w:pPr>
      <w:shd w:val="clear" w:color="auto" w:fill="FFFFFF"/>
      <w:autoSpaceDE/>
      <w:autoSpaceDN/>
      <w:spacing w:line="390" w:lineRule="exact"/>
      <w:ind w:hanging="500"/>
    </w:pPr>
    <w:rPr>
      <w:sz w:val="32"/>
      <w:szCs w:val="32"/>
    </w:rPr>
  </w:style>
  <w:style w:type="character" w:customStyle="1" w:styleId="Bodytext4NotItalic">
    <w:name w:val="Body text (4) + Not Italic"/>
    <w:basedOn w:val="Bodytext4"/>
    <w:rsid w:val="00BA068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21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18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21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18E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rsid w:val="00103461"/>
    <w:rPr>
      <w:color w:val="0066CC"/>
      <w:u w:val="single"/>
    </w:rPr>
  </w:style>
  <w:style w:type="character" w:customStyle="1" w:styleId="Headerorfooter">
    <w:name w:val="Header or footer_"/>
    <w:basedOn w:val="Domylnaczcionkaakapitu"/>
    <w:rsid w:val="00103461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Headerorfooter0">
    <w:name w:val="Header or footer"/>
    <w:basedOn w:val="Headerorfooter"/>
    <w:rsid w:val="0010346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Headerorfooter8ptBold">
    <w:name w:val="Header or footer + 8 pt;Bold"/>
    <w:basedOn w:val="Headerorfooter"/>
    <w:rsid w:val="0010346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12ptItalic">
    <w:name w:val="Body text (2) + 12 pt;Italic"/>
    <w:basedOn w:val="Bodytext2"/>
    <w:rsid w:val="001034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2Bold">
    <w:name w:val="Body text (2) + Bold"/>
    <w:basedOn w:val="Bodytext2"/>
    <w:rsid w:val="001034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SmallCaps">
    <w:name w:val="Body text (2) + Small Caps"/>
    <w:basedOn w:val="Bodytext2"/>
    <w:rsid w:val="0010346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10346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103461"/>
    <w:rPr>
      <w:rFonts w:ascii="Times New Roman" w:eastAsia="Times New Roman" w:hAnsi="Times New Roman" w:cs="Times New Roman"/>
      <w:spacing w:val="5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1034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03461"/>
    <w:pPr>
      <w:shd w:val="clear" w:color="auto" w:fill="FFFFFF"/>
      <w:autoSpaceDE/>
      <w:autoSpaceDN/>
      <w:spacing w:before="180" w:line="226" w:lineRule="exact"/>
      <w:ind w:hanging="500"/>
      <w:jc w:val="both"/>
    </w:pPr>
    <w:rPr>
      <w:i/>
      <w:iCs/>
      <w:sz w:val="20"/>
      <w:szCs w:val="20"/>
    </w:rPr>
  </w:style>
  <w:style w:type="paragraph" w:customStyle="1" w:styleId="Heading10">
    <w:name w:val="Heading #1"/>
    <w:basedOn w:val="Normalny"/>
    <w:link w:val="Heading1"/>
    <w:rsid w:val="00103461"/>
    <w:pPr>
      <w:shd w:val="clear" w:color="auto" w:fill="FFFFFF"/>
      <w:autoSpaceDE/>
      <w:autoSpaceDN/>
      <w:spacing w:before="300" w:after="60" w:line="0" w:lineRule="atLeast"/>
      <w:jc w:val="center"/>
      <w:outlineLvl w:val="0"/>
    </w:pPr>
    <w:rPr>
      <w:spacing w:val="50"/>
    </w:rPr>
  </w:style>
  <w:style w:type="paragraph" w:customStyle="1" w:styleId="Heading20">
    <w:name w:val="Heading #2"/>
    <w:basedOn w:val="Normalny"/>
    <w:link w:val="Heading2"/>
    <w:rsid w:val="00103461"/>
    <w:pPr>
      <w:shd w:val="clear" w:color="auto" w:fill="FFFFFF"/>
      <w:autoSpaceDE/>
      <w:autoSpaceDN/>
      <w:spacing w:before="60" w:after="360" w:line="0" w:lineRule="atLeast"/>
      <w:jc w:val="center"/>
      <w:outlineLvl w:val="1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1023"/>
    <w:rPr>
      <w:rFonts w:ascii="Times New Roman" w:eastAsia="Times New Roman" w:hAnsi="Times New Roman" w:cs="Times New Roman"/>
      <w:sz w:val="23"/>
      <w:szCs w:val="23"/>
    </w:rPr>
  </w:style>
  <w:style w:type="paragraph" w:styleId="Bezodstpw">
    <w:name w:val="No Spacing"/>
    <w:uiPriority w:val="1"/>
    <w:qFormat/>
    <w:rsid w:val="00EC28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1A0D-298D-4F5B-9413-3E21D128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1091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Filarska</dc:creator>
  <cp:lastModifiedBy>Anna Makowska</cp:lastModifiedBy>
  <cp:revision>8</cp:revision>
  <cp:lastPrinted>2023-07-18T04:44:00Z</cp:lastPrinted>
  <dcterms:created xsi:type="dcterms:W3CDTF">2023-07-17T10:16:00Z</dcterms:created>
  <dcterms:modified xsi:type="dcterms:W3CDTF">2023-07-18T04:49:00Z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2021-04-21T00:00:00Z</vt:filetime>
  </property>
</Properties>
</file>