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41" w:rsidRDefault="00CE2341" w:rsidP="00CE2341">
      <w:pPr>
        <w:jc w:val="center"/>
        <w:rPr>
          <w:b/>
        </w:rPr>
      </w:pPr>
      <w:r>
        <w:rPr>
          <w:b/>
        </w:rPr>
        <w:t>WÓJT  GMINY  OSTROWITE</w:t>
      </w:r>
    </w:p>
    <w:p w:rsidR="00CE2341" w:rsidRDefault="00CE2341" w:rsidP="00CE2341">
      <w:pPr>
        <w:jc w:val="center"/>
        <w:rPr>
          <w:b/>
        </w:rPr>
      </w:pPr>
      <w:r>
        <w:rPr>
          <w:b/>
        </w:rPr>
        <w:t xml:space="preserve">OGŁASZA </w:t>
      </w:r>
    </w:p>
    <w:p w:rsidR="00CE2341" w:rsidRDefault="00CE2341" w:rsidP="00CE2341">
      <w:pPr>
        <w:jc w:val="center"/>
        <w:rPr>
          <w:b/>
        </w:rPr>
      </w:pPr>
      <w:r>
        <w:rPr>
          <w:b/>
          <w:u w:val="single"/>
        </w:rPr>
        <w:t xml:space="preserve"> PIERWSZY USTNY PRZETARG NIEOGRANICZONY</w:t>
      </w:r>
      <w:r>
        <w:rPr>
          <w:b/>
        </w:rPr>
        <w:t xml:space="preserve">      </w:t>
      </w:r>
    </w:p>
    <w:p w:rsidR="00CE2341" w:rsidRDefault="00CE2341" w:rsidP="00CE2341">
      <w:pPr>
        <w:rPr>
          <w:b/>
        </w:rPr>
      </w:pPr>
      <w:r>
        <w:rPr>
          <w:b/>
        </w:rPr>
        <w:t xml:space="preserve">                                                                      NA  SPRZEDAŻ  NIERUCHOMOŚCI NIEZABUDOWANEJ POŁOŻONEJ </w:t>
      </w:r>
    </w:p>
    <w:p w:rsidR="00CE2341" w:rsidRDefault="00AE34F8" w:rsidP="00CE2341">
      <w:pPr>
        <w:jc w:val="center"/>
        <w:rPr>
          <w:b/>
        </w:rPr>
      </w:pPr>
      <w:r>
        <w:rPr>
          <w:b/>
        </w:rPr>
        <w:t>W MIEJCOWOŚCI TOMASZEWO,</w:t>
      </w:r>
    </w:p>
    <w:p w:rsidR="00CE2341" w:rsidRDefault="00CE2341" w:rsidP="00CE2341">
      <w:pPr>
        <w:jc w:val="center"/>
        <w:rPr>
          <w:b/>
        </w:rPr>
      </w:pPr>
      <w:r>
        <w:rPr>
          <w:b/>
        </w:rPr>
        <w:t xml:space="preserve">KTÓRY ODBĘDZIE SIĘ  </w:t>
      </w:r>
      <w:r w:rsidR="001E3E69">
        <w:rPr>
          <w:b/>
        </w:rPr>
        <w:t>02</w:t>
      </w:r>
      <w:r>
        <w:rPr>
          <w:b/>
        </w:rPr>
        <w:t>.</w:t>
      </w:r>
      <w:r w:rsidR="001E3E69">
        <w:rPr>
          <w:b/>
        </w:rPr>
        <w:t>03</w:t>
      </w:r>
      <w:r>
        <w:rPr>
          <w:b/>
        </w:rPr>
        <w:t>.202</w:t>
      </w:r>
      <w:r w:rsidR="001E3E69">
        <w:rPr>
          <w:b/>
        </w:rPr>
        <w:t>2</w:t>
      </w:r>
      <w:r>
        <w:rPr>
          <w:b/>
        </w:rPr>
        <w:t xml:space="preserve"> r. O GODZINIE 9.00</w:t>
      </w:r>
    </w:p>
    <w:p w:rsidR="00CE2341" w:rsidRDefault="00CE2341" w:rsidP="00CE2341">
      <w:pPr>
        <w:jc w:val="center"/>
        <w:rPr>
          <w:b/>
        </w:rPr>
      </w:pPr>
      <w:r>
        <w:rPr>
          <w:b/>
        </w:rPr>
        <w:t>W SIEDZIBIE URZĘDU GMINY, POK.  NR 1</w:t>
      </w:r>
    </w:p>
    <w:p w:rsidR="00CE2341" w:rsidRDefault="00CE2341" w:rsidP="00CE2341">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nr 44</w:t>
      </w:r>
      <w:r w:rsidR="001E3E69">
        <w:t xml:space="preserve">/11 </w:t>
      </w:r>
      <w:r>
        <w:t>o pow. 0,</w:t>
      </w:r>
      <w:r w:rsidR="001E3E69">
        <w:t>6085</w:t>
      </w:r>
      <w:r>
        <w:t xml:space="preserve"> ha, położona w miejscowości </w:t>
      </w:r>
      <w:r w:rsidR="001E3E69">
        <w:t>Tomaszewo</w:t>
      </w:r>
      <w:r>
        <w:t xml:space="preserve"> (obręb ewidencyjny </w:t>
      </w:r>
      <w:r w:rsidR="001E3E69">
        <w:t>Tomaszewo</w:t>
      </w:r>
      <w:r>
        <w:t>). Zgodnie z księgą wieczystą KW KN1S/0003455</w:t>
      </w:r>
      <w:r w:rsidR="00030B46">
        <w:t>1</w:t>
      </w:r>
      <w:r>
        <w:t>/</w:t>
      </w:r>
      <w:r w:rsidR="00030B46">
        <w:t>2</w:t>
      </w:r>
      <w:r>
        <w:t xml:space="preserve"> prowadzoną przez Sąd Rejonowy w Słupcy działka ta stanowi własność Gminy Ostrowite.</w:t>
      </w:r>
    </w:p>
    <w:p w:rsidR="00CE2341" w:rsidRDefault="00CE2341" w:rsidP="00CE2341">
      <w:pPr>
        <w:widowControl/>
        <w:shd w:val="clear" w:color="auto" w:fill="FFFFFF"/>
        <w:suppressAutoHyphens w:val="0"/>
        <w:spacing w:line="270" w:lineRule="atLeast"/>
        <w:jc w:val="both"/>
      </w:pPr>
      <w:r>
        <w:t>Przedmiotowa działka nie podlega żadn</w:t>
      </w:r>
      <w:r w:rsidR="008E7CA1">
        <w:t>ym zobowiązaniom i obciążeniom. Nie istnieją żadne nie wykonane roszczenia prywatno-prawne osób trzecich. Nadto nie toczą się żadne postępowania administracyjne lub sądowe, których byłaby przedmiotem.</w:t>
      </w:r>
    </w:p>
    <w:p w:rsidR="009265BE" w:rsidRDefault="009265BE" w:rsidP="00CE2341">
      <w:pPr>
        <w:widowControl/>
        <w:shd w:val="clear" w:color="auto" w:fill="FFFFFF"/>
        <w:suppressAutoHyphens w:val="0"/>
        <w:spacing w:line="270" w:lineRule="atLeast"/>
        <w:jc w:val="both"/>
      </w:pPr>
    </w:p>
    <w:p w:rsidR="00CE2341" w:rsidRDefault="00CE2341" w:rsidP="00CE2341">
      <w:pPr>
        <w:pStyle w:val="NormalnyWeb"/>
        <w:numPr>
          <w:ilvl w:val="0"/>
          <w:numId w:val="1"/>
        </w:numPr>
        <w:spacing w:before="0" w:beforeAutospacing="0" w:after="0" w:afterAutospacing="0"/>
        <w:jc w:val="both"/>
        <w:rPr>
          <w:b/>
        </w:rPr>
      </w:pPr>
      <w:r>
        <w:rPr>
          <w:b/>
        </w:rPr>
        <w:t>Opis nieruchomości:</w:t>
      </w:r>
    </w:p>
    <w:p w:rsidR="00CE2341" w:rsidRDefault="00CE2341" w:rsidP="00CE2341">
      <w:pPr>
        <w:pStyle w:val="NormalnyWeb"/>
        <w:spacing w:before="0" w:beforeAutospacing="0" w:after="0" w:afterAutospacing="0"/>
        <w:jc w:val="both"/>
      </w:pPr>
      <w:r>
        <w:t>Działka gruntu o powierzchni 0,</w:t>
      </w:r>
      <w:r w:rsidR="00030B46">
        <w:t>6085</w:t>
      </w:r>
      <w:r>
        <w:t xml:space="preserve"> ha niezabudowana. Działka posiada bezpośredni dostęp do drogi. Bliskie sąsiedztwo przedmiotowej nieruchomości stanowi zabudowa </w:t>
      </w:r>
      <w:r w:rsidR="00030B46">
        <w:t>zagrodowa</w:t>
      </w:r>
      <w:r>
        <w:t xml:space="preserve">, mieszkaniowa, tereny </w:t>
      </w:r>
      <w:r w:rsidR="00030B46">
        <w:t>rolne</w:t>
      </w:r>
      <w:r>
        <w:t xml:space="preserve">. W dalszym sąsiedztwie nieruchomości znajduje się zabudowa mieszkaniowa, usługowa, </w:t>
      </w:r>
      <w:r w:rsidR="00AF01D3">
        <w:t>obiekty użyteczności publicznej, obiekty handlowo-usługowe</w:t>
      </w:r>
      <w:r>
        <w:t xml:space="preserve">. Działka gruntu o kształcie regularnym. Obszar, na którym znajduje się nieruchomość posiada dostęp do części urządzeń sieci infrastruktury technicznej. Zgodnie z miejscowym planem zagospodarowania przestrzennego Gminy Ostrowite zatwierdzonym uchwałą Rady Gminy nr </w:t>
      </w:r>
      <w:r w:rsidR="00AF01D3" w:rsidRPr="00AF01D3">
        <w:rPr>
          <w:iCs/>
        </w:rPr>
        <w:t>XLII/379/2021</w:t>
      </w:r>
      <w:r w:rsidR="00AF01D3">
        <w:rPr>
          <w:i/>
          <w:iCs/>
        </w:rPr>
        <w:t xml:space="preserve"> </w:t>
      </w:r>
      <w:r>
        <w:t xml:space="preserve">Rady Gminy Ostrowite z dnia </w:t>
      </w:r>
      <w:r w:rsidR="00AF01D3">
        <w:t>01</w:t>
      </w:r>
      <w:r>
        <w:t>.</w:t>
      </w:r>
      <w:r w:rsidR="00AF01D3">
        <w:t>10</w:t>
      </w:r>
      <w:r>
        <w:t>.20</w:t>
      </w:r>
      <w:r w:rsidR="00AF01D3">
        <w:t>21</w:t>
      </w:r>
      <w:r>
        <w:t xml:space="preserve"> r. przedmiotowa nieruchomość znajduje się na obszarze oznaczonym symbolem </w:t>
      </w:r>
      <w:r w:rsidR="00AF01D3">
        <w:t>21RM</w:t>
      </w:r>
      <w:r>
        <w:t xml:space="preserve">- tereny zabudowy </w:t>
      </w:r>
      <w:r w:rsidR="00AF01D3">
        <w:t xml:space="preserve">zagrodowej </w:t>
      </w:r>
      <w:r w:rsidR="009265BE">
        <w:br/>
      </w:r>
      <w:r w:rsidR="00AF01D3">
        <w:t>w gospodarstwach rolnych, hodowlanych i ogrodniczych</w:t>
      </w:r>
      <w:r>
        <w:t>.</w:t>
      </w:r>
    </w:p>
    <w:p w:rsidR="009265BE" w:rsidRDefault="009265BE" w:rsidP="00CE2341">
      <w:pPr>
        <w:pStyle w:val="NormalnyWeb"/>
        <w:spacing w:before="0" w:beforeAutospacing="0" w:after="0" w:afterAutospacing="0"/>
        <w:jc w:val="both"/>
      </w:pPr>
    </w:p>
    <w:p w:rsidR="00CE2341" w:rsidRDefault="00CE2341" w:rsidP="00CE2341">
      <w:pPr>
        <w:pStyle w:val="NormalnyWeb"/>
        <w:numPr>
          <w:ilvl w:val="0"/>
          <w:numId w:val="1"/>
        </w:numPr>
        <w:spacing w:before="0" w:beforeAutospacing="0" w:after="0" w:afterAutospacing="0"/>
        <w:jc w:val="both"/>
        <w:rPr>
          <w:b/>
        </w:rPr>
      </w:pPr>
      <w:r>
        <w:rPr>
          <w:b/>
        </w:rPr>
        <w:t>Termin zgłoszenia uczestnictwa w przetargu:</w:t>
      </w:r>
    </w:p>
    <w:p w:rsidR="00CE2341" w:rsidRDefault="00CE2341" w:rsidP="00CE2341">
      <w:pPr>
        <w:pStyle w:val="NormalnyWeb"/>
        <w:spacing w:before="0" w:beforeAutospacing="0" w:after="0" w:afterAutospacing="0"/>
        <w:jc w:val="both"/>
      </w:pPr>
      <w:r>
        <w:t xml:space="preserve">Do dnia </w:t>
      </w:r>
      <w:r w:rsidR="00030B46">
        <w:t>23</w:t>
      </w:r>
      <w:r>
        <w:t>.</w:t>
      </w:r>
      <w:r w:rsidR="00030B46">
        <w:t>02</w:t>
      </w:r>
      <w:r>
        <w:t>.202</w:t>
      </w:r>
      <w:r w:rsidR="00030B46">
        <w:t>2</w:t>
      </w:r>
      <w:r>
        <w:t xml:space="preserve"> r. należy złożyć pisemne </w:t>
      </w:r>
      <w:r w:rsidR="006F3EE8">
        <w:t>zgłoszenie</w:t>
      </w:r>
      <w:r>
        <w:t xml:space="preserve"> dotyczące uczestnictwa w przetargu</w:t>
      </w:r>
      <w:r w:rsidR="00401C1D">
        <w:t xml:space="preserve"> wraz z oświadczeniem o </w:t>
      </w:r>
      <w:r w:rsidR="006F3EE8">
        <w:t>wyrażeniu zgody na przetwarzanie danych osobowych przez Urząd Gminy w Ostrowitem w związku z przetargiem na sprzedaż nieruchomości oraz oświadczenie, że oferent zapoznał się ze stanem faktycznym i formalno-prawnym prze</w:t>
      </w:r>
      <w:r w:rsidR="00E11EEE">
        <w:t>d</w:t>
      </w:r>
      <w:r w:rsidR="006F3EE8">
        <w:t>miotu</w:t>
      </w:r>
      <w:r w:rsidR="00E11EEE">
        <w:t xml:space="preserve"> przetargu i nie wnosi z tego tytułu żadnych zastrzeżeń</w:t>
      </w:r>
      <w:r w:rsidR="006F3EE8">
        <w:t xml:space="preserve">. </w:t>
      </w:r>
    </w:p>
    <w:p w:rsidR="009265BE" w:rsidRDefault="009265BE" w:rsidP="00CE2341">
      <w:pPr>
        <w:pStyle w:val="NormalnyWeb"/>
        <w:spacing w:before="0" w:beforeAutospacing="0" w:after="0" w:afterAutospacing="0"/>
        <w:jc w:val="both"/>
      </w:pPr>
    </w:p>
    <w:p w:rsidR="00CE2341" w:rsidRDefault="00CE2341" w:rsidP="00CE2341">
      <w:pPr>
        <w:pStyle w:val="NormalnyWeb"/>
        <w:numPr>
          <w:ilvl w:val="0"/>
          <w:numId w:val="1"/>
        </w:numPr>
        <w:spacing w:before="0" w:beforeAutospacing="0" w:after="0" w:afterAutospacing="0"/>
        <w:jc w:val="both"/>
        <w:rPr>
          <w:b/>
        </w:rPr>
      </w:pPr>
      <w:r>
        <w:rPr>
          <w:b/>
        </w:rPr>
        <w:t>Cena wywoławcza nieruchomości:</w:t>
      </w:r>
    </w:p>
    <w:p w:rsidR="00CE2341" w:rsidRDefault="00CE2341" w:rsidP="00CE2341">
      <w:pPr>
        <w:pStyle w:val="NormalnyWeb"/>
        <w:spacing w:before="0" w:beforeAutospacing="0" w:after="0" w:afterAutospacing="0"/>
        <w:jc w:val="both"/>
      </w:pPr>
      <w:r>
        <w:t xml:space="preserve">Cena wywoławcza nieruchomości wynosi </w:t>
      </w:r>
      <w:r w:rsidR="00030B46">
        <w:t>150.0</w:t>
      </w:r>
      <w:r w:rsidR="006E1F13">
        <w:t>0</w:t>
      </w:r>
      <w:r w:rsidR="00030B46">
        <w:t>0</w:t>
      </w:r>
      <w:r>
        <w:t xml:space="preserve">,00 zł brutto  </w:t>
      </w:r>
      <w:r w:rsidR="009265BE">
        <w:t>(z VAT)</w:t>
      </w:r>
    </w:p>
    <w:p w:rsidR="00CE2341" w:rsidRDefault="00CE2341" w:rsidP="00CE2341">
      <w:pPr>
        <w:pStyle w:val="NormalnyWeb"/>
        <w:numPr>
          <w:ilvl w:val="0"/>
          <w:numId w:val="1"/>
        </w:numPr>
        <w:spacing w:before="0" w:beforeAutospacing="0" w:after="0" w:afterAutospacing="0"/>
        <w:jc w:val="both"/>
        <w:rPr>
          <w:b/>
        </w:rPr>
      </w:pPr>
      <w:r>
        <w:rPr>
          <w:b/>
        </w:rPr>
        <w:t>Wadium:</w:t>
      </w:r>
    </w:p>
    <w:p w:rsidR="00DD7A66" w:rsidRPr="00CF5033" w:rsidRDefault="00CE2341" w:rsidP="00E11EEE">
      <w:pPr>
        <w:pStyle w:val="NormalnyWeb"/>
        <w:spacing w:before="0" w:beforeAutospacing="0" w:after="0" w:afterAutospacing="0"/>
        <w:jc w:val="both"/>
      </w:pPr>
      <w:r>
        <w:t>Warunkiem przystąpienia do przetargu jest wpłacenie wadium w pieniądzu w wysokości 1</w:t>
      </w:r>
      <w:r w:rsidR="00030B46">
        <w:t>5</w:t>
      </w:r>
      <w:r>
        <w:t>.</w:t>
      </w:r>
      <w:r w:rsidR="00030B46">
        <w:t>000</w:t>
      </w:r>
      <w:r>
        <w:t>,</w:t>
      </w:r>
      <w:r w:rsidR="00030B46">
        <w:t>0</w:t>
      </w:r>
      <w:r>
        <w:t xml:space="preserve">0 zł. Wadium w podanej wysokości należy wpłacić </w:t>
      </w:r>
      <w:r w:rsidR="00E11EEE">
        <w:t xml:space="preserve">w nieprzekraczalnym terminie do 23.02.2022 r. – włącznie </w:t>
      </w:r>
      <w:r>
        <w:t xml:space="preserve">na konto Urzędu: Bank Spółdzielczy Słupca Oddział Terenowy </w:t>
      </w:r>
      <w:r w:rsidR="00E11EEE">
        <w:br/>
      </w:r>
      <w:r>
        <w:lastRenderedPageBreak/>
        <w:t xml:space="preserve">w Ostrowitem nr </w:t>
      </w:r>
      <w:r>
        <w:rPr>
          <w:rStyle w:val="Pogrubienie"/>
        </w:rPr>
        <w:t>52 8542 0001 1100 2365 0011 4463</w:t>
      </w:r>
      <w:r>
        <w:t xml:space="preserve">  z dopiskiem na przelewie </w:t>
      </w:r>
      <w:r>
        <w:rPr>
          <w:b/>
        </w:rPr>
        <w:t>„</w:t>
      </w:r>
      <w:r>
        <w:rPr>
          <w:rStyle w:val="Pogrubienie"/>
        </w:rPr>
        <w:t xml:space="preserve">wadium na działkę w </w:t>
      </w:r>
      <w:r w:rsidR="00030B46">
        <w:rPr>
          <w:rStyle w:val="Pogrubienie"/>
        </w:rPr>
        <w:t>Tomaszewie</w:t>
      </w:r>
      <w:r>
        <w:rPr>
          <w:rStyle w:val="Pogrubienie"/>
        </w:rPr>
        <w:t xml:space="preserve"> nr </w:t>
      </w:r>
      <w:r w:rsidR="00030B46">
        <w:rPr>
          <w:rStyle w:val="Pogrubienie"/>
        </w:rPr>
        <w:t>44/11</w:t>
      </w:r>
      <w:r>
        <w:rPr>
          <w:rStyle w:val="Pogrubienie"/>
        </w:rPr>
        <w:t>.</w:t>
      </w:r>
      <w:r w:rsidR="00E11EEE">
        <w:rPr>
          <w:rStyle w:val="Pogrubienie"/>
        </w:rPr>
        <w:t xml:space="preserve"> </w:t>
      </w:r>
      <w:r>
        <w:t xml:space="preserve">Dowód wniesienia wadium przez uczestnika przetargu podlega przedłożeniu wraz ze zgłoszeniem uczestnictwa o którym mowa w pkt. 2. </w:t>
      </w:r>
    </w:p>
    <w:p w:rsidR="00CE2341" w:rsidRDefault="00CE2341" w:rsidP="00CE2341">
      <w:pPr>
        <w:jc w:val="both"/>
      </w:pPr>
    </w:p>
    <w:p w:rsidR="00CE2341" w:rsidRDefault="00CE2341" w:rsidP="00CE2341">
      <w:pPr>
        <w:pStyle w:val="Akapitzlist"/>
        <w:numPr>
          <w:ilvl w:val="0"/>
          <w:numId w:val="1"/>
        </w:numPr>
        <w:jc w:val="both"/>
        <w:rPr>
          <w:b/>
        </w:rPr>
      </w:pPr>
      <w:r>
        <w:rPr>
          <w:b/>
        </w:rPr>
        <w:t>Termin i miejsce przeprowadzenia przetargu:</w:t>
      </w:r>
    </w:p>
    <w:p w:rsidR="004339F8" w:rsidRDefault="004339F8" w:rsidP="004339F8">
      <w:pPr>
        <w:pStyle w:val="Akapitzlist"/>
        <w:ind w:left="1080"/>
        <w:jc w:val="both"/>
        <w:rPr>
          <w:b/>
        </w:rPr>
      </w:pPr>
    </w:p>
    <w:p w:rsidR="00CE2341" w:rsidRDefault="00CE2341" w:rsidP="00CE2341">
      <w:pPr>
        <w:jc w:val="both"/>
      </w:pPr>
      <w:r>
        <w:t xml:space="preserve">Przetarg odbędzie się w dniu </w:t>
      </w:r>
      <w:r>
        <w:rPr>
          <w:b/>
        </w:rPr>
        <w:t>0</w:t>
      </w:r>
      <w:r w:rsidR="004339F8">
        <w:rPr>
          <w:b/>
        </w:rPr>
        <w:t>2</w:t>
      </w:r>
      <w:r>
        <w:rPr>
          <w:b/>
        </w:rPr>
        <w:t>.</w:t>
      </w:r>
      <w:r w:rsidR="004339F8">
        <w:rPr>
          <w:b/>
        </w:rPr>
        <w:t>03</w:t>
      </w:r>
      <w:r>
        <w:rPr>
          <w:b/>
        </w:rPr>
        <w:t>.202</w:t>
      </w:r>
      <w:r w:rsidR="004339F8">
        <w:rPr>
          <w:b/>
        </w:rPr>
        <w:t>2</w:t>
      </w:r>
      <w:r>
        <w:rPr>
          <w:b/>
        </w:rPr>
        <w:t xml:space="preserve"> r. o godz. 9.00</w:t>
      </w:r>
      <w:r>
        <w:t xml:space="preserve"> w siedzibie Urzędu Gminy Ostrowite, ul. Lipowa 2, pok. nr 1.</w:t>
      </w:r>
    </w:p>
    <w:p w:rsidR="00CE2341" w:rsidRDefault="00CE2341" w:rsidP="00CE2341">
      <w:pPr>
        <w:jc w:val="both"/>
      </w:pPr>
    </w:p>
    <w:p w:rsidR="00CE2341" w:rsidRDefault="00CE2341" w:rsidP="00CE2341">
      <w:pPr>
        <w:pStyle w:val="Akapitzlist"/>
        <w:numPr>
          <w:ilvl w:val="0"/>
          <w:numId w:val="1"/>
        </w:numPr>
        <w:jc w:val="both"/>
        <w:rPr>
          <w:b/>
        </w:rPr>
      </w:pPr>
      <w:r>
        <w:rPr>
          <w:b/>
        </w:rPr>
        <w:t>Warunki przetargu:</w:t>
      </w:r>
    </w:p>
    <w:p w:rsidR="00BC40F6" w:rsidRDefault="00401C1D" w:rsidP="00BC40F6">
      <w:pPr>
        <w:spacing w:before="100" w:beforeAutospacing="1" w:after="100" w:afterAutospacing="1"/>
        <w:jc w:val="both"/>
        <w:rPr>
          <w:rFonts w:eastAsia="Times New Roman"/>
          <w:lang w:eastAsia="pl-PL"/>
        </w:rPr>
      </w:pPr>
      <w:r>
        <w:t>O wysokości postąpienia decydują uczestnicy przetargu, z tym, że p</w:t>
      </w:r>
      <w:r w:rsidR="00CE2341">
        <w:t xml:space="preserve">ostąpienie nie może wynosić mniej niż 1% ceny wywoławczej, </w:t>
      </w:r>
      <w:r>
        <w:br/>
      </w:r>
      <w:r w:rsidR="00CE2341">
        <w:t>z zaokrągleniem w górę do pełnych dziesiątek złotych,  tj. 1</w:t>
      </w:r>
      <w:r w:rsidR="009265BE">
        <w:t>.</w:t>
      </w:r>
      <w:r w:rsidR="0063362A">
        <w:t>5</w:t>
      </w:r>
      <w:r w:rsidR="00CE2341">
        <w:t>00,00 zł.</w:t>
      </w:r>
      <w:r w:rsidR="00BC40F6" w:rsidRPr="00BC40F6">
        <w:rPr>
          <w:rFonts w:eastAsia="Times New Roman"/>
          <w:lang w:eastAsia="pl-PL"/>
        </w:rPr>
        <w:t xml:space="preserve"> </w:t>
      </w:r>
    </w:p>
    <w:p w:rsidR="00CE2341" w:rsidRDefault="00CE2341" w:rsidP="00CE2341">
      <w:pPr>
        <w:pStyle w:val="Akapitzlist"/>
        <w:numPr>
          <w:ilvl w:val="0"/>
          <w:numId w:val="1"/>
        </w:numPr>
        <w:jc w:val="both"/>
        <w:rPr>
          <w:b/>
        </w:rPr>
      </w:pPr>
      <w:r>
        <w:rPr>
          <w:b/>
        </w:rPr>
        <w:t>Informacje dodatkowe:</w:t>
      </w:r>
    </w:p>
    <w:p w:rsidR="00CE2341" w:rsidRDefault="00CE2341" w:rsidP="00CE2341">
      <w:pPr>
        <w:ind w:left="360"/>
        <w:jc w:val="both"/>
        <w:rPr>
          <w:b/>
        </w:rPr>
      </w:pPr>
    </w:p>
    <w:p w:rsidR="008E7CA1" w:rsidRDefault="00CE2341" w:rsidP="00BC40F6">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Pr>
          <w:color w:val="000000" w:themeColor="text1"/>
        </w:rPr>
        <w:t>osiągniętą w przetargu, powiększoną o podatek od towarów i usług (VAT)</w:t>
      </w:r>
      <w:r>
        <w:t xml:space="preserve">, pomniejszoną </w:t>
      </w:r>
      <w:r>
        <w:br/>
        <w:t xml:space="preserve">o kwotę wpłaconego wadium, </w:t>
      </w:r>
      <w:r>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CD4407" w:rsidRDefault="00CD4407" w:rsidP="00BC40F6">
      <w:pPr>
        <w:jc w:val="both"/>
      </w:pPr>
    </w:p>
    <w:p w:rsidR="00CD4407" w:rsidRDefault="00CD4407" w:rsidP="00BC40F6">
      <w:pPr>
        <w:jc w:val="both"/>
      </w:pPr>
      <w:r>
        <w:t>Ustalenie terminu zawarcia umowy notarialnej nastąpi w terminie do 21 dni licząc od daty przetargu.</w:t>
      </w:r>
    </w:p>
    <w:p w:rsidR="00CD4407" w:rsidRDefault="00CD4407" w:rsidP="00BC40F6">
      <w:pPr>
        <w:jc w:val="both"/>
      </w:pPr>
    </w:p>
    <w:p w:rsidR="00CD4407" w:rsidRDefault="00CD4407" w:rsidP="00BC40F6">
      <w:pPr>
        <w:jc w:val="both"/>
      </w:pPr>
      <w:r>
        <w:t xml:space="preserve">Komisja przetargowa poda do publicznej wiadomości w dn. 28.02.2022 r. imienną listę osób zakwalifikowanych do uczestnictwa w przetargu. </w:t>
      </w:r>
    </w:p>
    <w:p w:rsidR="00CD4407" w:rsidRDefault="00CD4407" w:rsidP="00BC40F6">
      <w:pPr>
        <w:jc w:val="both"/>
      </w:pPr>
    </w:p>
    <w:p w:rsidR="00CD4407" w:rsidRDefault="00CD4407" w:rsidP="00BC40F6">
      <w:pPr>
        <w:jc w:val="both"/>
      </w:pPr>
      <w:r>
        <w:t xml:space="preserve">W celu ustalenia listy uczestników przetargu osoby fizyczne zobowiązane są przedstawić komisji przetargowej dokument stwierdzający ich tożsamość i obywatelstwo. </w:t>
      </w:r>
    </w:p>
    <w:p w:rsidR="008C41F7" w:rsidRDefault="008C41F7" w:rsidP="00BC40F6">
      <w:pPr>
        <w:jc w:val="both"/>
      </w:pPr>
    </w:p>
    <w:p w:rsidR="008E7CA1" w:rsidRDefault="008E7CA1" w:rsidP="00BC40F6">
      <w:pPr>
        <w:jc w:val="both"/>
      </w:pPr>
      <w:r>
        <w:lastRenderedPageBreak/>
        <w:t xml:space="preserve">Sprzedaż nieruchomości odbywa się według stanu prawnego uwidocznionego w ewidencji gruntów. Gmina </w:t>
      </w:r>
      <w:r w:rsidR="004339F8">
        <w:t>Ostrowite</w:t>
      </w:r>
      <w:r>
        <w:t xml:space="preserve"> nie ponosi odpowiedzialności za ewentualne późniejsze zmiany powierzchni czy klasyfikacji gruntów wynikłe na skutek prowadzenia prac geodezyjnych. </w:t>
      </w:r>
    </w:p>
    <w:p w:rsidR="004339F8" w:rsidRDefault="004339F8" w:rsidP="00BC40F6">
      <w:pPr>
        <w:jc w:val="both"/>
      </w:pPr>
    </w:p>
    <w:p w:rsidR="00CE2341" w:rsidRDefault="008C41F7" w:rsidP="00F03907">
      <w:pPr>
        <w:pStyle w:val="Akapitzlist"/>
        <w:numPr>
          <w:ilvl w:val="0"/>
          <w:numId w:val="1"/>
        </w:numPr>
        <w:jc w:val="both"/>
        <w:rPr>
          <w:b/>
        </w:rPr>
      </w:pPr>
      <w:r>
        <w:rPr>
          <w:b/>
        </w:rPr>
        <w:t>P</w:t>
      </w:r>
      <w:r w:rsidR="00F03907" w:rsidRPr="004339F8">
        <w:rPr>
          <w:b/>
        </w:rPr>
        <w:t>rocedura sprzedaży:</w:t>
      </w:r>
    </w:p>
    <w:p w:rsidR="008C41F7" w:rsidRPr="004339F8" w:rsidRDefault="008C41F7" w:rsidP="008C41F7">
      <w:pPr>
        <w:pStyle w:val="Akapitzlist"/>
        <w:ind w:left="1080"/>
        <w:jc w:val="both"/>
        <w:rPr>
          <w:b/>
        </w:rPr>
      </w:pPr>
    </w:p>
    <w:p w:rsidR="00F03907" w:rsidRDefault="00F03907" w:rsidP="004339F8">
      <w:pPr>
        <w:pStyle w:val="Akapitzlist"/>
        <w:ind w:left="0"/>
        <w:jc w:val="both"/>
      </w:pPr>
      <w:r>
        <w:t xml:space="preserve">Niniejsze ogłoszenie wywiesza się na tablicy </w:t>
      </w:r>
      <w:proofErr w:type="spellStart"/>
      <w:r w:rsidR="00CD4407">
        <w:t>o</w:t>
      </w:r>
      <w:r>
        <w:t>głoszeń</w:t>
      </w:r>
      <w:proofErr w:type="spellEnd"/>
      <w:r>
        <w:t xml:space="preserve"> w siedzibie </w:t>
      </w:r>
      <w:r w:rsidR="004339F8">
        <w:t>Urzędu</w:t>
      </w:r>
      <w:r>
        <w:t xml:space="preserve"> Gminy Ostrowite przy ul. Lipowej 2 od 28.01.2022 r. do 2 marca 2022 r. a także będzie ono podane do publicznej widomości przez ogłoszenie w gazecie </w:t>
      </w:r>
      <w:r w:rsidR="004339F8">
        <w:t>„</w:t>
      </w:r>
      <w:r>
        <w:t>Kurier Słupecki</w:t>
      </w:r>
      <w:r w:rsidR="004339F8">
        <w:t>” oraz w Biuletynie I</w:t>
      </w:r>
      <w:r>
        <w:t xml:space="preserve">nformacji Publicznej tut. </w:t>
      </w:r>
      <w:r w:rsidR="004339F8">
        <w:t>Urzędu</w:t>
      </w:r>
      <w:r>
        <w:t xml:space="preserve">. </w:t>
      </w:r>
    </w:p>
    <w:p w:rsidR="00CE2341" w:rsidRDefault="00CE2341" w:rsidP="00CE2341">
      <w:pPr>
        <w:jc w:val="both"/>
      </w:pPr>
    </w:p>
    <w:p w:rsidR="00CE2341" w:rsidRDefault="00CE2341" w:rsidP="00CE2341">
      <w:pPr>
        <w:jc w:val="both"/>
      </w:pPr>
      <w:r>
        <w:t xml:space="preserve">Informacji na temat przetargu udziela </w:t>
      </w:r>
      <w:r w:rsidR="00CD4407">
        <w:t>Referat ds. gospodarki komunalnej, przestrzennej i ochrony środowiska</w:t>
      </w:r>
      <w:r>
        <w:t>, pokój nr 12, tel. 63 276-51-60 wew. 143.</w:t>
      </w:r>
    </w:p>
    <w:p w:rsidR="00CE2341" w:rsidRDefault="00CE2341" w:rsidP="00CE2341">
      <w:pPr>
        <w:pStyle w:val="Tekstpodstawowy"/>
      </w:pPr>
    </w:p>
    <w:p w:rsidR="00CE2341" w:rsidRDefault="00CE2341" w:rsidP="00CE2341">
      <w:pPr>
        <w:pStyle w:val="NormalnyWeb"/>
        <w:spacing w:before="0" w:beforeAutospacing="0" w:after="0" w:afterAutospacing="0"/>
        <w:jc w:val="both"/>
      </w:pPr>
      <w:r>
        <w:t>Zastrzega się prawo odwołania lub unieważnienia przetargu.</w:t>
      </w:r>
    </w:p>
    <w:p w:rsidR="00CE2341" w:rsidRDefault="00CE2341" w:rsidP="00CE2341">
      <w:pPr>
        <w:pStyle w:val="NormalnyWeb"/>
        <w:spacing w:before="0" w:beforeAutospacing="0" w:after="0" w:afterAutospacing="0"/>
        <w:jc w:val="both"/>
      </w:pPr>
    </w:p>
    <w:p w:rsidR="00CE2341" w:rsidRDefault="00CE2341" w:rsidP="00CE2341">
      <w:pPr>
        <w:pStyle w:val="NormalnyWeb"/>
        <w:spacing w:before="0" w:beforeAutospacing="0" w:after="0" w:afterAutospacing="0"/>
        <w:jc w:val="both"/>
      </w:pPr>
    </w:p>
    <w:p w:rsidR="00CE2341" w:rsidRDefault="00CE2341" w:rsidP="00CE2341">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CE2341" w:rsidRDefault="00CE2341" w:rsidP="00266B68">
      <w:pPr>
        <w:pStyle w:val="NormalnyWeb"/>
        <w:spacing w:before="0" w:beforeAutospacing="0" w:after="0" w:afterAutospacing="0"/>
        <w:jc w:val="both"/>
      </w:pPr>
      <w:r>
        <w:tab/>
      </w:r>
      <w:r>
        <w:tab/>
      </w:r>
      <w:r>
        <w:tab/>
      </w:r>
      <w:r>
        <w:tab/>
      </w:r>
      <w:r>
        <w:tab/>
      </w:r>
      <w:r>
        <w:tab/>
      </w:r>
      <w:r>
        <w:tab/>
      </w:r>
      <w:r>
        <w:tab/>
      </w:r>
      <w:r>
        <w:tab/>
      </w:r>
      <w:r>
        <w:tab/>
      </w:r>
      <w:r>
        <w:tab/>
      </w:r>
      <w:r>
        <w:tab/>
      </w:r>
      <w:r>
        <w:tab/>
      </w:r>
      <w:r>
        <w:tab/>
      </w:r>
      <w:r>
        <w:tab/>
      </w:r>
    </w:p>
    <w:p w:rsidR="00CE2341" w:rsidRDefault="00CE2341" w:rsidP="00CE2341">
      <w:pPr>
        <w:pStyle w:val="NormalnyWeb"/>
        <w:spacing w:before="0" w:beforeAutospacing="0" w:after="0" w:afterAutospacing="0"/>
        <w:jc w:val="both"/>
      </w:pPr>
      <w:r>
        <w:tab/>
      </w:r>
      <w:r>
        <w:tab/>
      </w:r>
      <w:r>
        <w:tab/>
      </w:r>
      <w:r>
        <w:tab/>
      </w:r>
      <w:r>
        <w:tab/>
      </w:r>
      <w:r>
        <w:tab/>
      </w:r>
      <w:r>
        <w:tab/>
      </w:r>
      <w:r>
        <w:tab/>
      </w:r>
      <w:r>
        <w:tab/>
      </w:r>
      <w:r>
        <w:tab/>
      </w:r>
      <w:r>
        <w:tab/>
      </w:r>
      <w:r>
        <w:tab/>
      </w:r>
      <w:r>
        <w:tab/>
      </w:r>
      <w:r>
        <w:tab/>
      </w:r>
    </w:p>
    <w:p w:rsidR="00CE2341" w:rsidRDefault="00CE2341" w:rsidP="00CE2341">
      <w:pPr>
        <w:pStyle w:val="NormalnyWeb"/>
        <w:spacing w:before="0" w:beforeAutospacing="0" w:after="0" w:afterAutospacing="0"/>
        <w:jc w:val="both"/>
      </w:pPr>
      <w:r>
        <w:tab/>
      </w:r>
      <w:r>
        <w:tab/>
      </w:r>
      <w:r>
        <w:tab/>
      </w:r>
      <w:r>
        <w:tab/>
      </w:r>
      <w:r>
        <w:tab/>
      </w:r>
      <w:r>
        <w:tab/>
      </w:r>
      <w:r>
        <w:tab/>
      </w:r>
      <w:r>
        <w:tab/>
      </w:r>
      <w:r>
        <w:tab/>
      </w:r>
      <w:r>
        <w:tab/>
      </w:r>
      <w:r>
        <w:tab/>
      </w:r>
    </w:p>
    <w:p w:rsidR="00CE2341" w:rsidRDefault="00CE2341" w:rsidP="00CE2341">
      <w:pPr>
        <w:pStyle w:val="NormalnyWeb"/>
        <w:spacing w:before="0" w:beforeAutospacing="0" w:after="0" w:afterAutospacing="0"/>
        <w:jc w:val="both"/>
      </w:pPr>
    </w:p>
    <w:p w:rsidR="00CE2341" w:rsidRDefault="00CE2341" w:rsidP="00CE2341">
      <w:pPr>
        <w:pStyle w:val="NormalnyWeb"/>
        <w:spacing w:before="0" w:beforeAutospacing="0" w:after="0" w:afterAutospacing="0"/>
        <w:jc w:val="both"/>
      </w:pPr>
    </w:p>
    <w:p w:rsidR="00CD4407" w:rsidRDefault="00CD4407" w:rsidP="00CE2341">
      <w:pPr>
        <w:pStyle w:val="NormalnyWeb"/>
        <w:spacing w:before="0" w:beforeAutospacing="0" w:after="0" w:afterAutospacing="0"/>
        <w:jc w:val="both"/>
      </w:pPr>
    </w:p>
    <w:p w:rsidR="00CD4407" w:rsidRDefault="00CD4407" w:rsidP="00CE2341">
      <w:pPr>
        <w:pStyle w:val="NormalnyWeb"/>
        <w:spacing w:before="0" w:beforeAutospacing="0" w:after="0" w:afterAutospacing="0"/>
        <w:jc w:val="both"/>
      </w:pPr>
    </w:p>
    <w:p w:rsidR="00CD4407" w:rsidRDefault="00CD4407" w:rsidP="00CE2341">
      <w:pPr>
        <w:pStyle w:val="NormalnyWeb"/>
        <w:spacing w:before="0" w:beforeAutospacing="0" w:after="0" w:afterAutospacing="0"/>
        <w:jc w:val="both"/>
      </w:pPr>
    </w:p>
    <w:p w:rsidR="00CD4407" w:rsidRDefault="00CD4407" w:rsidP="00CE2341">
      <w:pPr>
        <w:pStyle w:val="NormalnyWeb"/>
        <w:spacing w:before="0" w:beforeAutospacing="0" w:after="0" w:afterAutospacing="0"/>
        <w:jc w:val="both"/>
      </w:pPr>
    </w:p>
    <w:p w:rsidR="00CD4407" w:rsidRDefault="00CD4407" w:rsidP="00CE2341">
      <w:pPr>
        <w:pStyle w:val="NormalnyWeb"/>
        <w:spacing w:before="0" w:beforeAutospacing="0" w:after="0" w:afterAutospacing="0"/>
        <w:jc w:val="both"/>
      </w:pPr>
    </w:p>
    <w:p w:rsidR="00CD4407" w:rsidRDefault="00CD4407" w:rsidP="00CE2341">
      <w:pPr>
        <w:pStyle w:val="NormalnyWeb"/>
        <w:spacing w:before="0" w:beforeAutospacing="0" w:after="0" w:afterAutospacing="0"/>
        <w:jc w:val="both"/>
      </w:pPr>
    </w:p>
    <w:p w:rsidR="00CD4407" w:rsidRDefault="00CD4407" w:rsidP="00CE2341">
      <w:pPr>
        <w:pStyle w:val="NormalnyWeb"/>
        <w:spacing w:before="0" w:beforeAutospacing="0" w:after="0" w:afterAutospacing="0"/>
        <w:jc w:val="both"/>
      </w:pPr>
    </w:p>
    <w:p w:rsidR="00CE2341" w:rsidRDefault="00CE2341" w:rsidP="00CE2341">
      <w:pPr>
        <w:pStyle w:val="NormalnyWeb"/>
        <w:spacing w:before="0" w:beforeAutospacing="0" w:after="0" w:afterAutospacing="0"/>
        <w:jc w:val="both"/>
      </w:pPr>
      <w:r>
        <w:t>Ostrowite, 2</w:t>
      </w:r>
      <w:r w:rsidR="00CD4407">
        <w:t>8</w:t>
      </w:r>
      <w:r>
        <w:t>.</w:t>
      </w:r>
      <w:r w:rsidR="00CD4407">
        <w:t>01</w:t>
      </w:r>
      <w:r>
        <w:t>.202</w:t>
      </w:r>
      <w:r w:rsidR="00CD4407">
        <w:t>2</w:t>
      </w:r>
      <w:r>
        <w:t xml:space="preserve"> r.</w:t>
      </w:r>
    </w:p>
    <w:p w:rsidR="00CD4407" w:rsidRDefault="00CD4407" w:rsidP="00CE2341">
      <w:pPr>
        <w:pStyle w:val="NormalnyWeb"/>
        <w:spacing w:before="0" w:beforeAutospacing="0" w:after="0" w:afterAutospacing="0"/>
        <w:jc w:val="both"/>
      </w:pP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Fonts w:ascii="Hind" w:hAnsi="Hind"/>
          <w:i/>
          <w:iCs/>
          <w:color w:val="000000"/>
          <w:sz w:val="22"/>
          <w:szCs w:val="22"/>
        </w:rPr>
        <w:br/>
      </w:r>
      <w:r>
        <w:rPr>
          <w:rStyle w:val="Uwydatnienie"/>
          <w:rFonts w:ascii="Hind" w:hAnsi="Hind"/>
          <w:color w:val="000000"/>
          <w:sz w:val="22"/>
          <w:szCs w:val="22"/>
        </w:rPr>
        <w:t xml:space="preserve">z przetwarzaniem danych osobowych i w sprawie swobodnego przepływu takich danych oraz uchylenia dyrektywy 95/46/WE (ogólne rozporządzenie </w:t>
      </w:r>
      <w:r>
        <w:rPr>
          <w:rFonts w:ascii="Hind" w:hAnsi="Hind"/>
          <w:i/>
          <w:iCs/>
          <w:color w:val="000000"/>
          <w:sz w:val="22"/>
          <w:szCs w:val="22"/>
        </w:rPr>
        <w:br/>
      </w:r>
      <w:r>
        <w:rPr>
          <w:rStyle w:val="Uwydatnienie"/>
          <w:rFonts w:ascii="Hind" w:hAnsi="Hind"/>
          <w:color w:val="000000"/>
          <w:sz w:val="22"/>
          <w:szCs w:val="22"/>
        </w:rPr>
        <w:t>o ochronie danych) zwanego dalej RODO – informuje się, że:</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Dane kontaktowe Inspektora Ochrony Danych – Pani Ewa Galińska, </w:t>
      </w:r>
      <w:r>
        <w:rPr>
          <w:sz w:val="21"/>
          <w:szCs w:val="21"/>
        </w:rPr>
        <w:t xml:space="preserve">tel. 531 641 425, e-mail: </w:t>
      </w:r>
      <w:hyperlink r:id="rId5" w:history="1">
        <w:r>
          <w:rPr>
            <w:rStyle w:val="Hipercze"/>
            <w:sz w:val="21"/>
            <w:szCs w:val="21"/>
          </w:rPr>
          <w:t>inspektor@osdidk.pl</w:t>
        </w:r>
      </w:hyperlink>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Fonts w:ascii="Hind" w:hAnsi="Hind"/>
          <w:i/>
          <w:iCs/>
          <w:color w:val="000000"/>
          <w:sz w:val="22"/>
          <w:szCs w:val="22"/>
        </w:rPr>
        <w:br/>
      </w:r>
      <w:r>
        <w:rPr>
          <w:rStyle w:val="Uwydatnienie"/>
          <w:rFonts w:ascii="Hind" w:hAnsi="Hind"/>
          <w:color w:val="000000"/>
          <w:sz w:val="22"/>
          <w:szCs w:val="22"/>
        </w:rPr>
        <w:t>o gospodarce nieruchomościami oraz rozporządzenia Rady Ministrów z dnia 14 września 2004 r. w sprawie sposobu i tryb przeprowadzania przetargów oraz rokowań na zbycie nieruchomości.</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CE2341" w:rsidRDefault="00CE2341" w:rsidP="00CE2341">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CE2341" w:rsidRDefault="00CE2341" w:rsidP="00CE2341">
      <w:pPr>
        <w:pStyle w:val="ng-scope"/>
        <w:shd w:val="clear" w:color="auto" w:fill="FFFFFF"/>
        <w:spacing w:before="0" w:beforeAutospacing="0" w:after="180" w:afterAutospacing="0" w:line="300" w:lineRule="atLeast"/>
        <w:jc w:val="both"/>
        <w:rPr>
          <w:rStyle w:val="Pogrubienie"/>
        </w:rPr>
      </w:pPr>
    </w:p>
    <w:p w:rsidR="00CE2341" w:rsidRDefault="00CE2341" w:rsidP="00CE2341">
      <w:pPr>
        <w:pStyle w:val="ng-scope"/>
        <w:shd w:val="clear" w:color="auto" w:fill="FFFFFF"/>
        <w:spacing w:before="0" w:beforeAutospacing="0" w:after="180" w:afterAutospacing="0" w:line="300" w:lineRule="atLeast"/>
        <w:jc w:val="both"/>
      </w:pPr>
      <w:r>
        <w:rPr>
          <w:rStyle w:val="Pogrubienie"/>
          <w:rFonts w:ascii="Hind" w:hAnsi="Hind"/>
          <w:i/>
          <w:iCs/>
          <w:color w:val="000000"/>
          <w:sz w:val="22"/>
          <w:szCs w:val="22"/>
        </w:rPr>
        <w:lastRenderedPageBreak/>
        <w:t>VII. Prawa osób, których dane dotyczą</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CE2341" w:rsidRDefault="00CE2341" w:rsidP="00CE2341">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CE2341" w:rsidRDefault="00CE2341" w:rsidP="00CE2341">
      <w:pPr>
        <w:pStyle w:val="NormalnyWeb"/>
        <w:spacing w:before="0" w:beforeAutospacing="0" w:after="0" w:afterAutospacing="0"/>
        <w:jc w:val="both"/>
      </w:pPr>
    </w:p>
    <w:p w:rsidR="00CE2341" w:rsidRDefault="00CE2341" w:rsidP="00CE2341"/>
    <w:p w:rsidR="00CE2341" w:rsidRDefault="00CE2341" w:rsidP="00CE2341"/>
    <w:p w:rsidR="00CE2341" w:rsidRDefault="00CE2341" w:rsidP="00CE2341"/>
    <w:p w:rsidR="00CE2341" w:rsidRDefault="00CE2341" w:rsidP="00CE2341"/>
    <w:p w:rsidR="00CE2341" w:rsidRDefault="00CE2341" w:rsidP="00CE2341"/>
    <w:p w:rsidR="00CE2341" w:rsidRDefault="00CE2341" w:rsidP="00CE2341"/>
    <w:p w:rsidR="00CE2341" w:rsidRDefault="00CE2341" w:rsidP="00CE2341"/>
    <w:p w:rsidR="004108C7" w:rsidRDefault="004108C7"/>
    <w:sectPr w:rsidR="004108C7" w:rsidSect="001E3E6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6F62"/>
    <w:multiLevelType w:val="multilevel"/>
    <w:tmpl w:val="3F5CF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DF1CDC"/>
    <w:multiLevelType w:val="hybridMultilevel"/>
    <w:tmpl w:val="5B46ED98"/>
    <w:lvl w:ilvl="0" w:tplc="63ECAFC2">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compat/>
  <w:rsids>
    <w:rsidRoot w:val="00CE2341"/>
    <w:rsid w:val="00030B46"/>
    <w:rsid w:val="00167795"/>
    <w:rsid w:val="001E3E69"/>
    <w:rsid w:val="00266B68"/>
    <w:rsid w:val="00401C1D"/>
    <w:rsid w:val="00402376"/>
    <w:rsid w:val="004108C7"/>
    <w:rsid w:val="004339F8"/>
    <w:rsid w:val="0063362A"/>
    <w:rsid w:val="00653C55"/>
    <w:rsid w:val="006E1F13"/>
    <w:rsid w:val="006F3EE8"/>
    <w:rsid w:val="00846E98"/>
    <w:rsid w:val="008C41F7"/>
    <w:rsid w:val="008E7CA1"/>
    <w:rsid w:val="009265BE"/>
    <w:rsid w:val="00AE34F8"/>
    <w:rsid w:val="00AF01D3"/>
    <w:rsid w:val="00BC40F6"/>
    <w:rsid w:val="00CB1123"/>
    <w:rsid w:val="00CD4407"/>
    <w:rsid w:val="00CE2341"/>
    <w:rsid w:val="00DD7A66"/>
    <w:rsid w:val="00E11EEE"/>
    <w:rsid w:val="00F039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2341"/>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CE2341"/>
    <w:rPr>
      <w:color w:val="0000FF"/>
      <w:u w:val="single"/>
    </w:rPr>
  </w:style>
  <w:style w:type="paragraph" w:styleId="NormalnyWeb">
    <w:name w:val="Normal (Web)"/>
    <w:basedOn w:val="Normalny"/>
    <w:unhideWhenUsed/>
    <w:rsid w:val="00CE2341"/>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CE2341"/>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CE234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E2341"/>
    <w:pPr>
      <w:widowControl/>
      <w:suppressAutoHyphens w:val="0"/>
      <w:ind w:left="720"/>
      <w:contextualSpacing/>
    </w:pPr>
    <w:rPr>
      <w:rFonts w:eastAsia="Times New Roman"/>
      <w:kern w:val="0"/>
      <w:lang w:eastAsia="pl-PL"/>
    </w:rPr>
  </w:style>
  <w:style w:type="paragraph" w:customStyle="1" w:styleId="ng-scope">
    <w:name w:val="ng-scope"/>
    <w:basedOn w:val="Normalny"/>
    <w:rsid w:val="00CE2341"/>
    <w:pPr>
      <w:widowControl/>
      <w:suppressAutoHyphens w:val="0"/>
      <w:spacing w:before="100" w:beforeAutospacing="1" w:after="100" w:afterAutospacing="1"/>
    </w:pPr>
    <w:rPr>
      <w:rFonts w:eastAsia="Times New Roman"/>
      <w:kern w:val="0"/>
      <w:lang w:eastAsia="pl-PL"/>
    </w:rPr>
  </w:style>
  <w:style w:type="character" w:customStyle="1" w:styleId="apple-converted-space">
    <w:name w:val="apple-converted-space"/>
    <w:basedOn w:val="Domylnaczcionkaakapitu"/>
    <w:rsid w:val="00CE2341"/>
  </w:style>
  <w:style w:type="character" w:styleId="Pogrubienie">
    <w:name w:val="Strong"/>
    <w:basedOn w:val="Domylnaczcionkaakapitu"/>
    <w:uiPriority w:val="22"/>
    <w:qFormat/>
    <w:rsid w:val="00CE2341"/>
    <w:rPr>
      <w:b/>
      <w:bCs/>
    </w:rPr>
  </w:style>
  <w:style w:type="character" w:styleId="Uwydatnienie">
    <w:name w:val="Emphasis"/>
    <w:basedOn w:val="Domylnaczcionkaakapitu"/>
    <w:uiPriority w:val="20"/>
    <w:qFormat/>
    <w:rsid w:val="00CE2341"/>
    <w:rPr>
      <w:i/>
      <w:iCs/>
    </w:rPr>
  </w:style>
</w:styles>
</file>

<file path=word/webSettings.xml><?xml version="1.0" encoding="utf-8"?>
<w:webSettings xmlns:r="http://schemas.openxmlformats.org/officeDocument/2006/relationships" xmlns:w="http://schemas.openxmlformats.org/wordprocessingml/2006/main">
  <w:divs>
    <w:div w:id="8632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osdid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1177</Words>
  <Characters>7067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20</cp:revision>
  <cp:lastPrinted>2022-01-26T09:11:00Z</cp:lastPrinted>
  <dcterms:created xsi:type="dcterms:W3CDTF">2022-01-25T13:25:00Z</dcterms:created>
  <dcterms:modified xsi:type="dcterms:W3CDTF">2022-01-26T09:15:00Z</dcterms:modified>
</cp:coreProperties>
</file>