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C71521" w14:paraId="070A2CF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71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620E61" w:rsidRPr="00EB2A2E" w14:paraId="17F395B1" w14:textId="77777777" w:rsidTr="00650A13">
              <w:trPr>
                <w:trHeight w:val="236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C74A5" w14:textId="77777777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20E61" w:rsidRPr="00EB2A2E" w14:paraId="019A3103" w14:textId="77777777" w:rsidTr="00650A13">
              <w:trPr>
                <w:trHeight w:val="2128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C2602B" w14:textId="65617942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</w:t>
                  </w:r>
                  <w:bookmarkStart w:id="0" w:name="_Hlk30674411"/>
                </w:p>
                <w:bookmarkEnd w:id="0"/>
                <w:p w14:paraId="19F04CA8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32B98666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65AFE282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279194E8" w14:textId="35F4D79D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 </w:t>
                  </w:r>
                  <w:r w:rsidRPr="00EB2A2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                                                              </w:t>
                  </w:r>
                </w:p>
                <w:p w14:paraId="170A4F8A" w14:textId="1D3DD2A8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Gmin</w:t>
                  </w:r>
                  <w:r w:rsidR="00812731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>a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ul. Lipowa 2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62-402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356E555" w14:textId="1951C948" w:rsidR="00620E61" w:rsidRPr="00EB2A2E" w:rsidRDefault="00620E61" w:rsidP="00620E61">
            <w:pPr>
              <w:ind w:left="5760"/>
              <w:rPr>
                <w:rFonts w:ascii="Times New Roman" w:hAnsi="Times New Roman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3B097B" w:rsidRPr="00EB2A2E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Ostrowite, dnia </w:t>
            </w:r>
            <w:r w:rsidR="002613FF">
              <w:rPr>
                <w:rFonts w:ascii="Times New Roman" w:hAnsi="Times New Roman"/>
                <w:color w:val="000000"/>
                <w:sz w:val="22"/>
                <w:szCs w:val="22"/>
              </w:rPr>
              <w:t>21 marca 2024</w:t>
            </w:r>
            <w:r w:rsidR="00DA74B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r.</w:t>
            </w:r>
          </w:p>
          <w:p w14:paraId="07A8ABED" w14:textId="7486D3EC" w:rsidR="00620E61" w:rsidRPr="00EB2A2E" w:rsidRDefault="00C6236E" w:rsidP="00620E61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OO.ZP.27</w:t>
            </w:r>
            <w:r w:rsidR="00812731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620E61"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812731">
              <w:rPr>
                <w:rFonts w:ascii="Times New Roman" w:hAnsi="Times New Roman"/>
                <w:color w:val="000000"/>
                <w:sz w:val="22"/>
                <w:szCs w:val="22"/>
              </w:rPr>
              <w:t>26</w:t>
            </w:r>
            <w:r w:rsidR="00620E61"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.202</w:t>
            </w:r>
            <w:r w:rsidR="002613FF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  <w:p w14:paraId="6CD84AFF" w14:textId="77777777" w:rsidR="00620E61" w:rsidRPr="00EB2A2E" w:rsidRDefault="00620E61" w:rsidP="00620E61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  <w:t>Zapytanie ofertowe</w:t>
            </w:r>
          </w:p>
          <w:p w14:paraId="40C1FB0E" w14:textId="1C45DCF6" w:rsidR="00620E61" w:rsidRPr="00EB2A2E" w:rsidRDefault="00620E61" w:rsidP="00620E61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W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związku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prowadzonym postępowaniem o wartości szacunkowej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poniżej kwoty 130 000 zł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o udzielenie zamówienia publicznego w trybie zapytania ofertowego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 xml:space="preserve">na podstawie Zarządzenia Wójta Gminy Ostrowite nr </w:t>
            </w:r>
            <w:r w:rsidR="00C6236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29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/20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dnia </w:t>
            </w:r>
            <w:r w:rsidR="00C6236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27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</w:t>
            </w:r>
            <w:r w:rsidR="00C6236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05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.20</w:t>
            </w:r>
            <w:r w:rsidR="00C6236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22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r. Gmina Ostrowite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>zaprasza do złożenia oferty na:</w:t>
            </w:r>
          </w:p>
          <w:p w14:paraId="6CC92538" w14:textId="77777777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I.  Instrukcja dla Wykonawców</w:t>
            </w:r>
          </w:p>
          <w:p w14:paraId="70367029" w14:textId="6C3F12BA" w:rsidR="00E60281" w:rsidRPr="00EB2A2E" w:rsidRDefault="0087148D" w:rsidP="00E6028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„Remont dróg gminnych polegających na dostawie tłucznia drogowego wraz z jego wbudowaniem</w:t>
            </w:r>
            <w:r w:rsidR="000047A7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”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.</w:t>
            </w:r>
            <w:r w:rsidR="000047A7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22B95C4C" w14:textId="77777777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1.  Nazwa zamawiającego: </w:t>
            </w:r>
          </w:p>
          <w:p w14:paraId="3C1695F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Gmina Ostrowite</w:t>
            </w:r>
          </w:p>
          <w:p w14:paraId="49841413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Ul. Lipowa 2</w:t>
            </w:r>
          </w:p>
          <w:p w14:paraId="6B02F39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62-402 Ostrowite</w:t>
            </w:r>
          </w:p>
          <w:p w14:paraId="6B47EE20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tel. 632765160</w:t>
            </w:r>
          </w:p>
          <w:p w14:paraId="41872EA5" w14:textId="77777777" w:rsidR="00620E61" w:rsidRPr="00EB2A2E" w:rsidRDefault="00000000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hyperlink r:id="rId8" w:history="1">
              <w:r w:rsidR="00620E61" w:rsidRPr="00EB2A2E">
                <w:rPr>
                  <w:rStyle w:val="Hipercze"/>
                  <w:rFonts w:ascii="Times New Roman" w:eastAsia="Calibri" w:hAnsi="Times New Roman"/>
                  <w:b/>
                  <w:color w:val="auto"/>
                  <w:sz w:val="22"/>
                  <w:szCs w:val="22"/>
                  <w:lang w:eastAsia="en-US"/>
                </w:rPr>
                <w:t>ugmostrowite@post.pl</w:t>
              </w:r>
            </w:hyperlink>
          </w:p>
          <w:p w14:paraId="7A1554DE" w14:textId="7379C835" w:rsidR="00620E61" w:rsidRPr="00EB2A2E" w:rsidRDefault="00620E6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           </w:t>
            </w: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t>NIP: 667-169-98-52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</w:t>
            </w:r>
          </w:p>
          <w:p w14:paraId="22028813" w14:textId="562B0D41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CA853F9" w14:textId="77777777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1F65BC31" w14:textId="70AA5DBB" w:rsidR="00620E61" w:rsidRPr="00EB2A2E" w:rsidRDefault="00620E61" w:rsidP="00620E61">
            <w:pPr>
              <w:pStyle w:val="Akapitzlist"/>
              <w:numPr>
                <w:ilvl w:val="0"/>
                <w:numId w:val="3"/>
              </w:numPr>
              <w:ind w:left="426" w:hanging="42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b/>
                <w:color w:val="000000" w:themeColor="text1"/>
                <w:sz w:val="22"/>
                <w:szCs w:val="22"/>
              </w:rPr>
              <w:t>Opis przedmiotu zamówienia:</w:t>
            </w:r>
          </w:p>
          <w:p w14:paraId="52DACCD0" w14:textId="77777777" w:rsidR="00E60281" w:rsidRPr="00EB2A2E" w:rsidRDefault="00E60281" w:rsidP="00E60281">
            <w:pPr>
              <w:pStyle w:val="Akapitzlist"/>
              <w:ind w:left="426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14:paraId="33D80D5C" w14:textId="2843C2AD" w:rsidR="0087148D" w:rsidRPr="00525C11" w:rsidRDefault="0087148D" w:rsidP="00525C11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color w:val="000000" w:themeColor="text1"/>
              </w:rPr>
            </w:pPr>
            <w:r w:rsidRPr="00525C11">
              <w:rPr>
                <w:color w:val="000000" w:themeColor="text1"/>
              </w:rPr>
              <w:t xml:space="preserve">Zakres rzeczowy zamówienia obejmuje </w:t>
            </w:r>
            <w:r w:rsidRPr="00525C11">
              <w:rPr>
                <w:b/>
                <w:color w:val="000000" w:themeColor="text1"/>
              </w:rPr>
              <w:t xml:space="preserve">remont dróg gminnych polegających na </w:t>
            </w:r>
            <w:r w:rsidRPr="00525C11">
              <w:rPr>
                <w:b/>
                <w:color w:val="000000" w:themeColor="text1"/>
              </w:rPr>
              <w:br/>
            </w:r>
            <w:r w:rsidRPr="00525C11">
              <w:rPr>
                <w:b/>
                <w:bCs/>
                <w:color w:val="000000" w:themeColor="text1"/>
              </w:rPr>
              <w:t xml:space="preserve">dostawie </w:t>
            </w:r>
            <w:r w:rsidR="003236B8">
              <w:rPr>
                <w:b/>
                <w:bCs/>
                <w:color w:val="000000" w:themeColor="text1"/>
              </w:rPr>
              <w:t xml:space="preserve"> tłucznia drogowego w ilości </w:t>
            </w:r>
            <w:r w:rsidR="002613FF">
              <w:rPr>
                <w:b/>
                <w:bCs/>
                <w:color w:val="000000" w:themeColor="text1"/>
              </w:rPr>
              <w:t>369</w:t>
            </w:r>
            <w:r w:rsidR="00812731">
              <w:rPr>
                <w:b/>
                <w:bCs/>
                <w:color w:val="000000" w:themeColor="text1"/>
              </w:rPr>
              <w:t xml:space="preserve"> </w:t>
            </w:r>
            <w:r w:rsidRPr="00525C11">
              <w:rPr>
                <w:b/>
                <w:bCs/>
                <w:color w:val="000000" w:themeColor="text1"/>
              </w:rPr>
              <w:t xml:space="preserve">t o </w:t>
            </w:r>
            <w:r w:rsidRPr="00525C11">
              <w:rPr>
                <w:b/>
                <w:color w:val="000000" w:themeColor="text1"/>
              </w:rPr>
              <w:t xml:space="preserve">frakcji 0-31,5 mm </w:t>
            </w:r>
            <w:r w:rsidRPr="00525C11">
              <w:rPr>
                <w:b/>
                <w:bCs/>
                <w:color w:val="000000" w:themeColor="text1"/>
              </w:rPr>
              <w:t xml:space="preserve">wraz z jego </w:t>
            </w:r>
            <w:r w:rsidRPr="00525C11">
              <w:rPr>
                <w:b/>
                <w:bCs/>
                <w:color w:val="000000" w:themeColor="text1"/>
              </w:rPr>
              <w:br/>
              <w:t xml:space="preserve">wbudowaniem </w:t>
            </w:r>
            <w:r w:rsidRPr="00525C11">
              <w:rPr>
                <w:b/>
                <w:color w:val="000000" w:themeColor="text1"/>
              </w:rPr>
              <w:t xml:space="preserve">oraz wykonaniu nawierzchni ze spadkiem poprzecznym </w:t>
            </w:r>
            <w:r w:rsidRPr="00525C11">
              <w:rPr>
                <w:b/>
                <w:color w:val="000000" w:themeColor="text1"/>
              </w:rPr>
              <w:br/>
              <w:t>i uwałowaniem na terenie Gminy Ostrowite</w:t>
            </w:r>
            <w:r w:rsidRPr="00525C11">
              <w:rPr>
                <w:color w:val="000000" w:themeColor="text1"/>
              </w:rPr>
              <w:t xml:space="preserve">, który będzie zlecany przez </w:t>
            </w:r>
            <w:r w:rsidRPr="00525C11">
              <w:rPr>
                <w:color w:val="000000" w:themeColor="text1"/>
              </w:rPr>
              <w:br/>
              <w:t xml:space="preserve">upoważnionego pracownika Zamawiającego. </w:t>
            </w:r>
          </w:p>
          <w:p w14:paraId="028557EB" w14:textId="0464085A" w:rsidR="0087148D" w:rsidRPr="00525C11" w:rsidRDefault="0087148D" w:rsidP="00525C11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color w:val="000000" w:themeColor="text1"/>
              </w:rPr>
            </w:pPr>
            <w:r w:rsidRPr="00525C11">
              <w:rPr>
                <w:color w:val="000000" w:themeColor="text1"/>
              </w:rPr>
              <w:t>Usługa realizowana będzie sukcesywnie, według potrzeb Zamawiającego - w terminie  7 dni od czasu</w:t>
            </w:r>
            <w:r w:rsidR="00525C11">
              <w:rPr>
                <w:color w:val="000000" w:themeColor="text1"/>
              </w:rPr>
              <w:t xml:space="preserve"> </w:t>
            </w:r>
            <w:r w:rsidRPr="00525C11">
              <w:rPr>
                <w:color w:val="000000" w:themeColor="text1"/>
              </w:rPr>
              <w:t>złożenia zamówienia, na drog</w:t>
            </w:r>
            <w:r w:rsidR="00525C11">
              <w:rPr>
                <w:color w:val="000000" w:themeColor="text1"/>
              </w:rPr>
              <w:t xml:space="preserve">ę  wskazaną przez Zamawiającego </w:t>
            </w:r>
            <w:r w:rsidRPr="00525C11">
              <w:rPr>
                <w:color w:val="000000" w:themeColor="text1"/>
              </w:rPr>
              <w:t>w danym sołectwie.</w:t>
            </w:r>
          </w:p>
          <w:p w14:paraId="508A8F83" w14:textId="70074833" w:rsidR="0087148D" w:rsidRDefault="0087148D" w:rsidP="00525C11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color w:val="000000" w:themeColor="text1"/>
              </w:rPr>
            </w:pPr>
            <w:r w:rsidRPr="00525C11">
              <w:rPr>
                <w:color w:val="000000" w:themeColor="text1"/>
              </w:rPr>
              <w:t>Wbudowanie obejmuje  rozsypanie  oraz  wyrównanie ubytków</w:t>
            </w:r>
            <w:r w:rsidR="00525C11">
              <w:rPr>
                <w:color w:val="000000" w:themeColor="text1"/>
              </w:rPr>
              <w:t xml:space="preserve"> oraz wykonanie </w:t>
            </w:r>
            <w:r w:rsidRPr="00525C11">
              <w:rPr>
                <w:color w:val="000000" w:themeColor="text1"/>
              </w:rPr>
              <w:t xml:space="preserve">nawierzchni ze spadkiem poprzecznym i uwałowaniem nawierzchni drogi na danym odcinku. </w:t>
            </w:r>
          </w:p>
          <w:p w14:paraId="6269B9E2" w14:textId="77777777" w:rsidR="00525C11" w:rsidRDefault="00525C11" w:rsidP="00525C11">
            <w:pPr>
              <w:spacing w:line="276" w:lineRule="auto"/>
              <w:jc w:val="both"/>
              <w:rPr>
                <w:color w:val="000000" w:themeColor="text1"/>
              </w:rPr>
            </w:pPr>
          </w:p>
          <w:p w14:paraId="372EB72A" w14:textId="77777777" w:rsidR="00DA74BA" w:rsidRPr="0087148D" w:rsidRDefault="00DA74BA" w:rsidP="0087148D">
            <w:pPr>
              <w:suppressAutoHyphens w:val="0"/>
              <w:autoSpaceDN/>
              <w:spacing w:before="0" w:after="0" w:line="276" w:lineRule="auto"/>
              <w:ind w:left="0" w:right="0"/>
              <w:jc w:val="both"/>
              <w:textAlignment w:val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6EB076D2" w14:textId="03C0B312" w:rsidR="0087148D" w:rsidRPr="0087148D" w:rsidRDefault="0087148D" w:rsidP="00525C11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color w:val="000000" w:themeColor="text1"/>
              </w:rPr>
            </w:pPr>
            <w:r w:rsidRPr="0087148D">
              <w:rPr>
                <w:color w:val="000000" w:themeColor="text1"/>
              </w:rPr>
              <w:t xml:space="preserve">Zamawiający żąda dostawy kruszyw naturalnych, pochodzenia mineralnego, które poza obróbką mechaniczną nie zostały poddane żadnej innej obróbce. Dostarczany tłuczeń powinien odpowiadać zamówieniu oraz musi być zgodny z obowiązującymi normami dotyczącymi kruszyw budowlanych. </w:t>
            </w:r>
          </w:p>
          <w:p w14:paraId="02CB4C28" w14:textId="412E99AC" w:rsidR="0087148D" w:rsidRPr="00525C11" w:rsidRDefault="0087148D" w:rsidP="00525C11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color w:val="000000" w:themeColor="text1"/>
              </w:rPr>
            </w:pPr>
            <w:r w:rsidRPr="00525C11">
              <w:rPr>
                <w:color w:val="000000" w:themeColor="text1"/>
              </w:rPr>
              <w:t>Oferowane przez Wykonawcę kruszywo ma posiadać deklar</w:t>
            </w:r>
            <w:r w:rsidR="00525C11">
              <w:rPr>
                <w:color w:val="000000" w:themeColor="text1"/>
              </w:rPr>
              <w:t xml:space="preserve">ację zgodności </w:t>
            </w:r>
            <w:r w:rsidRPr="00525C11">
              <w:rPr>
                <w:color w:val="000000" w:themeColor="text1"/>
              </w:rPr>
              <w:t>z obowiązującą normą. Do każdej dostarczonej partii musi być dostarczony dokument potwierdzający ciężar dostarczonego towaru.</w:t>
            </w:r>
          </w:p>
          <w:p w14:paraId="4C35435E" w14:textId="07EC4DCB" w:rsidR="0087148D" w:rsidRPr="00525C11" w:rsidRDefault="0087148D" w:rsidP="00525C11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color w:val="000000" w:themeColor="text1"/>
              </w:rPr>
            </w:pPr>
            <w:r w:rsidRPr="00525C11">
              <w:rPr>
                <w:color w:val="000000" w:themeColor="text1"/>
              </w:rPr>
              <w:t>Zamawiający zastrzega sobie prawo sprawdzenia zgodności</w:t>
            </w:r>
            <w:r w:rsidR="00525C11">
              <w:rPr>
                <w:color w:val="000000" w:themeColor="text1"/>
              </w:rPr>
              <w:t xml:space="preserve"> każdej partii dostawy, </w:t>
            </w:r>
            <w:r w:rsidRPr="00525C11">
              <w:rPr>
                <w:color w:val="000000" w:themeColor="text1"/>
              </w:rPr>
              <w:t xml:space="preserve">w szczególności może przed odbiorem dokonać sprawdzenia wagi dostarczonej partii tłucznia w miejscu przez siebie   wskazanym. </w:t>
            </w:r>
          </w:p>
          <w:p w14:paraId="326646C4" w14:textId="1436F496" w:rsidR="0087148D" w:rsidRPr="0087148D" w:rsidRDefault="0087148D" w:rsidP="00525C11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color w:val="000000" w:themeColor="text1"/>
              </w:rPr>
            </w:pPr>
            <w:r w:rsidRPr="0087148D">
              <w:rPr>
                <w:color w:val="000000" w:themeColor="text1"/>
              </w:rPr>
              <w:t>W przypadku dostawy w ilości lub jakości nieodpowiadającej zamówieniu, Zmawiający może odmówić przyjęcia dostawy a Wykonawca będzie zobowiązany do dostarcze</w:t>
            </w:r>
            <w:r w:rsidR="00525C11">
              <w:rPr>
                <w:color w:val="000000" w:themeColor="text1"/>
              </w:rPr>
              <w:t>nia nowej partii  w </w:t>
            </w:r>
            <w:r w:rsidRPr="0087148D">
              <w:rPr>
                <w:color w:val="000000" w:themeColor="text1"/>
              </w:rPr>
              <w:t xml:space="preserve">terminie 48 godzin. </w:t>
            </w:r>
          </w:p>
          <w:p w14:paraId="6B097522" w14:textId="5C1A6124" w:rsidR="000047A7" w:rsidRPr="00812731" w:rsidRDefault="0087148D" w:rsidP="00812731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color w:val="000000" w:themeColor="text1"/>
              </w:rPr>
            </w:pPr>
            <w:r w:rsidRPr="0087148D">
              <w:rPr>
                <w:color w:val="000000" w:themeColor="text1"/>
              </w:rPr>
              <w:t>Podane ilości tłucznia są  wielkością szacunkową, dlatego też zastrzega się możliwość zmiany ilości zamówionego materiału w trakcie realizacji zamówienia.</w:t>
            </w:r>
          </w:p>
          <w:p w14:paraId="33AB80C4" w14:textId="030E08FC" w:rsidR="007402EF" w:rsidRPr="00EB2A2E" w:rsidRDefault="007402EF" w:rsidP="007402EF">
            <w:pPr>
              <w:pStyle w:val="Bezodstpw"/>
              <w:ind w:left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B19045F" w14:textId="77777777" w:rsidR="0075249A" w:rsidRPr="00EB2A2E" w:rsidRDefault="0075249A" w:rsidP="00620E61">
            <w:pPr>
              <w:pStyle w:val="Bezodstpw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DANE SŁUŻĄCE DO WYCENY OFERTY: </w:t>
            </w:r>
          </w:p>
          <w:p w14:paraId="1F8728C8" w14:textId="58545ADD" w:rsidR="000E716D" w:rsidRPr="00EB2A2E" w:rsidRDefault="0075249A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Informacje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dotyczące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szczegółowego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opisu przyjętych rozwiązań - uzyskać można w siedzibie Zamawiającego oraz w siedzibie Urzędzie Gminy w Ostrowitem, lub pod numerem telefonu</w:t>
            </w:r>
            <w:r w:rsidR="0037574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63 2765121 wew.1</w:t>
            </w:r>
            <w:r w:rsidR="00DA74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55</w:t>
            </w:r>
            <w:r w:rsidR="00B75D5F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3CF59A96" w14:textId="27CEECE6" w:rsidR="00CD13F5" w:rsidRDefault="00CD13F5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AA43FEA" w14:textId="77777777" w:rsidR="00CD13F5" w:rsidRPr="00EB2A2E" w:rsidRDefault="00CD13F5" w:rsidP="00DA74BA">
            <w:pPr>
              <w:pStyle w:val="Bezodstpw"/>
              <w:ind w:left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9103EED" w14:textId="4C3AE1B9" w:rsidR="00EB2A2E" w:rsidRPr="0037574C" w:rsidRDefault="007A1061" w:rsidP="0037574C">
            <w:pPr>
              <w:pStyle w:val="Akapitzlist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EB2A2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Kody </w:t>
            </w:r>
            <w:r w:rsidR="000E716D" w:rsidRPr="00EB2A2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CPV:</w:t>
            </w:r>
          </w:p>
          <w:p w14:paraId="7D35D960" w14:textId="77777777" w:rsidR="00EB2A2E" w:rsidRDefault="00EB2A2E" w:rsidP="000E716D">
            <w:pPr>
              <w:pStyle w:val="Akapitzlist"/>
              <w:rPr>
                <w:sz w:val="22"/>
                <w:szCs w:val="22"/>
              </w:rPr>
            </w:pPr>
          </w:p>
          <w:p w14:paraId="62D6A68E" w14:textId="3966564C" w:rsidR="00DA74BA" w:rsidRPr="006B1E61" w:rsidRDefault="00DA74BA" w:rsidP="00DA74BA">
            <w:pPr>
              <w:pStyle w:val="Akapitzlist"/>
              <w:rPr>
                <w:b/>
                <w:bCs/>
                <w:color w:val="000000"/>
              </w:rPr>
            </w:pPr>
            <w:r w:rsidRPr="006B1E61">
              <w:rPr>
                <w:b/>
                <w:bCs/>
                <w:color w:val="000000"/>
              </w:rPr>
              <w:t>60100000-9 – Usługi  w zakresie transportu drogowego</w:t>
            </w:r>
          </w:p>
          <w:p w14:paraId="5FC07079" w14:textId="77777777" w:rsidR="00DA74BA" w:rsidRPr="006B1E61" w:rsidRDefault="00DA74BA" w:rsidP="00DA74BA">
            <w:pPr>
              <w:pStyle w:val="Akapitzlist"/>
              <w:rPr>
                <w:color w:val="000000"/>
              </w:rPr>
            </w:pPr>
            <w:r w:rsidRPr="006B1E61">
              <w:rPr>
                <w:b/>
                <w:bCs/>
                <w:color w:val="000000"/>
              </w:rPr>
              <w:t>44113140-8 – Kamień drogowy</w:t>
            </w:r>
          </w:p>
          <w:p w14:paraId="5C99F7F4" w14:textId="79E8EBB5" w:rsidR="000047A7" w:rsidRPr="00A94F81" w:rsidRDefault="000047A7" w:rsidP="00915D8B">
            <w:pPr>
              <w:suppressAutoHyphens w:val="0"/>
              <w:autoSpaceDN/>
              <w:spacing w:before="0" w:after="0"/>
              <w:ind w:left="0" w:right="0"/>
              <w:textAlignment w:val="auto"/>
              <w:rPr>
                <w:rFonts w:ascii="Times New Roman" w:hAnsi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14:paraId="29324B99" w14:textId="7B0D92FE" w:rsidR="0037574C" w:rsidRPr="00812731" w:rsidRDefault="00915D8B" w:rsidP="00812731">
            <w:pPr>
              <w:suppressAutoHyphens w:val="0"/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000000" w:themeColor="text1"/>
                <w:kern w:val="0"/>
                <w:szCs w:val="24"/>
                <w:lang w:eastAsia="pl-PL"/>
              </w:rPr>
            </w:pPr>
            <w:r w:rsidRPr="00A94F81">
              <w:rPr>
                <w:rFonts w:ascii="Times New Roman" w:hAnsi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            </w:t>
            </w:r>
          </w:p>
          <w:p w14:paraId="4B1F65F8" w14:textId="45FB7EC7" w:rsidR="000C2F04" w:rsidRPr="00EB2A2E" w:rsidRDefault="00620E61" w:rsidP="000047A7">
            <w:pPr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2.</w:t>
            </w: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ab/>
              <w:t>Opis wymagań:</w:t>
            </w:r>
          </w:p>
          <w:p w14:paraId="322C4483" w14:textId="431BE397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Wykonawca musi  posiadać niezbędne uprawnienia, pozwolenia,  doświadczenie oraz potencjał techniczny, osobowy i finansowy do realizacji przedmiotu umowy.</w:t>
            </w:r>
          </w:p>
          <w:p w14:paraId="674D3426" w14:textId="4B736B25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Płatność będzie regulowana po wykonaniu usługi i wystawieniu faktury w terminie </w:t>
            </w:r>
            <w:r w:rsidR="008A6E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7 </w:t>
            </w: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dni od daty dostarczenia faktury za wykonaną usługę.   </w:t>
            </w:r>
          </w:p>
          <w:p w14:paraId="1ECDB8FA" w14:textId="6C22F081" w:rsidR="00DA74BA" w:rsidRPr="00812731" w:rsidRDefault="00233F76" w:rsidP="00812731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Wszelkie opłaty związane z ewentualnymi szkodami wynikającymi z realizacji zamówienia ponosi Wykonawca.</w:t>
            </w:r>
          </w:p>
          <w:p w14:paraId="25738857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3.  Przy wyborze ofert Zamawiający kierować się będzie następującym kryterium:</w:t>
            </w:r>
          </w:p>
          <w:p w14:paraId="5C423D22" w14:textId="13716ED1" w:rsidR="00620E61" w:rsidRDefault="00620E61" w:rsidP="00620E61">
            <w:pPr>
              <w:numPr>
                <w:ilvl w:val="0"/>
                <w:numId w:val="1"/>
              </w:num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„cena”, tj. cena brutto za wykonanie zamówienia. Zamawiający wybierze najkorzystniejszą ofertę</w:t>
            </w:r>
            <w:r w:rsidR="00230FF3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Najniższa cena</w:t>
            </w:r>
            <w:r w:rsidR="007A10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 Cena o wadze 100%.</w:t>
            </w:r>
          </w:p>
          <w:p w14:paraId="01B4F569" w14:textId="16377A70" w:rsidR="00812731" w:rsidRDefault="00812731" w:rsidP="00812731">
            <w:p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960E47E" w14:textId="77777777" w:rsidR="00812731" w:rsidRDefault="00812731" w:rsidP="00812731">
            <w:p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690A0D3" w14:textId="5A6FDFE5" w:rsidR="00C121A0" w:rsidRPr="00EB2A2E" w:rsidRDefault="00C121A0" w:rsidP="00C121A0">
            <w:pPr>
              <w:suppressAutoHyphens w:val="0"/>
              <w:autoSpaceDN/>
              <w:spacing w:before="0" w:after="200" w:line="276" w:lineRule="auto"/>
              <w:ind w:left="0" w:right="0"/>
              <w:textAlignment w:val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4301EC9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4.   Termin, miejsce i forma składania ofert:</w:t>
            </w:r>
          </w:p>
          <w:p w14:paraId="7519F243" w14:textId="11D4A420" w:rsidR="00620E61" w:rsidRPr="00EB2A2E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4.1.   Termin złożenia oferty:  do dnia  </w:t>
            </w:r>
            <w:r w:rsidR="002613FF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27 marca 2024 </w:t>
            </w: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r.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, do godziny 12:00.</w:t>
            </w:r>
          </w:p>
          <w:p w14:paraId="2D5F1955" w14:textId="77777777" w:rsidR="0037574C" w:rsidRDefault="00620E61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4.2.   Miejsce złożenia oferty: </w:t>
            </w: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Urząd Gminy Ostrowite, ul. Lipowa 2, 62-402 Ostrowite,  </w:t>
            </w:r>
            <w:r w:rsidR="0037574C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</w:p>
          <w:p w14:paraId="416EF73D" w14:textId="190BCB66" w:rsidR="007A1061" w:rsidRPr="00EB2A2E" w:rsidRDefault="0037574C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pokój nr 19 - Sekretariat, lub w Biurze Obsługi Interesanta na parterze </w:t>
            </w:r>
          </w:p>
          <w:p w14:paraId="6C1C9BC4" w14:textId="6DBA95B0" w:rsidR="00230FF3" w:rsidRPr="00EB2A2E" w:rsidRDefault="00620E61" w:rsidP="00CD13F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4.3.      Forma składania ofert:</w:t>
            </w:r>
          </w:p>
          <w:p w14:paraId="18C581E1" w14:textId="5D9A5C15" w:rsidR="008675D9" w:rsidRPr="00EB2A2E" w:rsidRDefault="00620E61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4.3.1.   Oferty należy składać w języku polskim, w wersji papierowej w zaklejonej kopercie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           z dopiskiem:</w:t>
            </w:r>
          </w:p>
          <w:p w14:paraId="7F5BDC33" w14:textId="42354F60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OFERTA</w:t>
            </w:r>
          </w:p>
          <w:p w14:paraId="05000B4A" w14:textId="60EA2E27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 </w:t>
            </w:r>
            <w:r w:rsidR="003903AF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ZAPYTANIE OFERTOWE NR OO.ZP.27</w:t>
            </w:r>
            <w:r w:rsidR="0081273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1.26</w:t>
            </w:r>
            <w:r w:rsidR="003903AF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.202</w:t>
            </w:r>
            <w:r w:rsidR="002613FF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pn.:</w:t>
            </w:r>
          </w:p>
          <w:p w14:paraId="2E09A6F8" w14:textId="21FA9070" w:rsidR="007150E9" w:rsidRDefault="0039627B" w:rsidP="007150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      </w:t>
            </w:r>
            <w:r w:rsidR="00DA74BA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„Remont dróg gminnych polegających na dostawie tłucznia drogowego wraz z jego wbudowaniem</w:t>
            </w:r>
            <w:r w:rsidR="000047A7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” </w:t>
            </w:r>
          </w:p>
          <w:p w14:paraId="164212BB" w14:textId="3D400BAE" w:rsidR="00B66BDE" w:rsidRPr="007150E9" w:rsidRDefault="00A963F8" w:rsidP="007150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          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Nie otwierać przed </w:t>
            </w:r>
            <w:r w:rsidR="002613FF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27 marca 2024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rok, godzina 12:00</w:t>
            </w:r>
          </w:p>
          <w:p w14:paraId="64AEE79B" w14:textId="77777777" w:rsidR="007150E9" w:rsidRDefault="007150E9" w:rsidP="00DA74BA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6450973" w14:textId="250C51E8" w:rsidR="0037574C" w:rsidRPr="00EB2A2E" w:rsidRDefault="00620E61" w:rsidP="008A6E32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4.4.   Oferty, które wpłyną do Zamawiającego za pośrednictwem polskiej placówki operatora publicznego lub innej firmy kurierskiej po wyznaczonym w niniejszym zapytaniu terminie składania ofert – nie będą rozpatrywane.</w:t>
            </w:r>
          </w:p>
          <w:p w14:paraId="12A68AC6" w14:textId="77777777" w:rsidR="0075249A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4.5. Do oferty należy załączyć: </w:t>
            </w:r>
          </w:p>
          <w:p w14:paraId="11F200E6" w14:textId="4CB20C9F" w:rsidR="0075249A" w:rsidRPr="00EB2A2E" w:rsidRDefault="0075249A" w:rsidP="0047384E">
            <w:pPr>
              <w:pStyle w:val="Bezodstpw"/>
              <w:numPr>
                <w:ilvl w:val="0"/>
                <w:numId w:val="25"/>
              </w:numPr>
              <w:ind w:left="1418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wypełniony i podpisany formularz ofertowy</w:t>
            </w:r>
          </w:p>
          <w:p w14:paraId="79758B7D" w14:textId="1BFBDE2F" w:rsidR="00DE60E1" w:rsidRDefault="000C2F04" w:rsidP="00921087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RODO</w:t>
            </w:r>
          </w:p>
          <w:p w14:paraId="288777E2" w14:textId="00A9A772" w:rsidR="00921087" w:rsidRDefault="00921087" w:rsidP="00921087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formularz asortymentowo </w:t>
            </w:r>
            <w:r w:rsidR="00C121A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–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cenowy</w:t>
            </w:r>
          </w:p>
          <w:p w14:paraId="05DD6CB1" w14:textId="1A9F7AA6" w:rsidR="00066897" w:rsidRDefault="00066897" w:rsidP="00921087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wykonawcy</w:t>
            </w:r>
          </w:p>
          <w:p w14:paraId="6F58C074" w14:textId="0640FF59" w:rsidR="00C121A0" w:rsidRPr="00921087" w:rsidRDefault="00C121A0" w:rsidP="00C121A0">
            <w:pPr>
              <w:pStyle w:val="Bezodstpw"/>
              <w:ind w:left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440A268" w14:textId="0EA31D7E" w:rsidR="000C2F04" w:rsidRPr="00EB2A2E" w:rsidRDefault="000C2F04" w:rsidP="0075249A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2031C1D" w14:textId="77777777" w:rsidR="000C2F04" w:rsidRPr="00EB2A2E" w:rsidRDefault="000C2F04" w:rsidP="000C2F04">
            <w:pPr>
              <w:pStyle w:val="Bezodstpw"/>
              <w:ind w:left="709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Odrzuceniu  oferty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</w:p>
          <w:p w14:paraId="3C5A5C47" w14:textId="77777777" w:rsidR="000C2F04" w:rsidRPr="00EB2A2E" w:rsidRDefault="000C2F04" w:rsidP="000C2F04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Oferta podlega odrzuceniu w przypadku, gdy:</w:t>
            </w:r>
          </w:p>
          <w:p w14:paraId="7192DE2A" w14:textId="77777777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jej treść nie odpowiada treści zapytania ofertowego lub,</w:t>
            </w:r>
          </w:p>
          <w:p w14:paraId="2A61F150" w14:textId="7AF47AF9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złożona jest przez oferenta niespełniającego warunków określonych w zapytaniu ofertowym,</w:t>
            </w:r>
          </w:p>
          <w:p w14:paraId="76D4F186" w14:textId="6D67F386" w:rsidR="00C121A0" w:rsidRPr="002613FF" w:rsidRDefault="000C2F04" w:rsidP="002613FF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została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złożona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przez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Wykonawcę,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który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podlega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wykluczeniu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od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udziału </w:t>
            </w:r>
            <w:r w:rsidR="003903AF"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w postępowaniu </w:t>
            </w:r>
          </w:p>
          <w:p w14:paraId="62428D80" w14:textId="77777777" w:rsidR="00C121A0" w:rsidRPr="00EB2A2E" w:rsidRDefault="00C121A0" w:rsidP="007A1061">
            <w:pPr>
              <w:pStyle w:val="Bezodstpw"/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7AD255B" w14:textId="1FDD19CE" w:rsidR="000C2F04" w:rsidRPr="00EB2A2E" w:rsidRDefault="000C2F04" w:rsidP="000C2F04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           Warunki wykluczenia</w:t>
            </w:r>
          </w:p>
          <w:p w14:paraId="7729A401" w14:textId="77777777" w:rsidR="00DA74BA" w:rsidRDefault="000C2F04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Zamówienie nie może być udzielone podmiotowi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powiązanemu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osobowo lub kapitałowo </w:t>
            </w:r>
            <w:r w:rsidR="003903AF"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 Zamawiającym.  Przez powiązania  kapitałowe lub osobowe rozumnie się wzajemne powiązania między Zamawiającym lub osobami upoważnionymi do zaciągania zobowiązań w imieniu </w:t>
            </w:r>
          </w:p>
          <w:p w14:paraId="0ABAF0CA" w14:textId="77777777" w:rsidR="00DA74BA" w:rsidRDefault="00DA74BA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573899C0" w14:textId="77777777" w:rsidR="002613FF" w:rsidRDefault="002613FF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12471646" w14:textId="77777777" w:rsidR="002613FF" w:rsidRDefault="002613FF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217CDAF5" w14:textId="77777777" w:rsidR="002613FF" w:rsidRDefault="002613FF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25D0E9C" w14:textId="77777777" w:rsidR="002613FF" w:rsidRDefault="002613FF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9E970B7" w14:textId="77777777" w:rsidR="002613FF" w:rsidRDefault="002613FF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61628D1E" w14:textId="77777777" w:rsidR="002613FF" w:rsidRDefault="002613FF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FABEF54" w14:textId="1385AFEE" w:rsidR="000C2F04" w:rsidRPr="00EB2A2E" w:rsidRDefault="000C2F04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Zamawiającego lub osobami wykonującymi w imieniu Zamawiającego czynności związanych </w:t>
            </w:r>
            <w:r w:rsidR="003903AF"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 przygotowaniem i przeprowadzeniem procedury wyboru wykonawcy, a wykonawcą polegająca      </w:t>
            </w:r>
            <w:r w:rsidR="003903AF"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w szczególności na:</w:t>
            </w:r>
          </w:p>
          <w:p w14:paraId="12094861" w14:textId="03513F01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uczestniczeniu w spółce jako wspólnik spółki cywilnej lub spółki osobowej</w:t>
            </w:r>
          </w:p>
          <w:p w14:paraId="092A6312" w14:textId="3954073F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posiadaniu co najmniej 10% udziałów lub akcji </w:t>
            </w:r>
          </w:p>
          <w:p w14:paraId="3A275500" w14:textId="6E46C1A2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pełnieniu funkcji członka organu nadzorczego lub zarządzającego, prokurenta, pełnomocnika,</w:t>
            </w:r>
          </w:p>
          <w:p w14:paraId="11F4A1F7" w14:textId="23E0133D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w związku małżeńskim, w stosunku pokrewieństwa lub powinowactwa w linii prostej</w:t>
            </w:r>
          </w:p>
          <w:p w14:paraId="22AF169C" w14:textId="0BF8F6EF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z Wykonawcą w takim stosunku prawnym lub faktycznym, że może to budzić uzasadnione wątpliwości co do bezstronności tych osób.</w:t>
            </w:r>
          </w:p>
          <w:p w14:paraId="19D12E30" w14:textId="77777777" w:rsidR="007A1061" w:rsidRPr="00EB2A2E" w:rsidRDefault="007A1061" w:rsidP="000C2F04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7884345" w14:textId="60C89102" w:rsidR="00620E61" w:rsidRPr="00EB2A2E" w:rsidRDefault="00C121A0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  <w:r w:rsidR="000E716D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5.   Termin związania ofertą: 30 dni od dnia otwarcia ofert.</w:t>
            </w:r>
          </w:p>
          <w:p w14:paraId="41899B89" w14:textId="5221F368" w:rsidR="00620E61" w:rsidRDefault="00C121A0" w:rsidP="00C121A0">
            <w:pPr>
              <w:spacing w:after="200" w:line="276" w:lineRule="auto"/>
              <w:ind w:left="0" w:right="543"/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 xml:space="preserve">    </w:t>
            </w:r>
            <w:r w:rsidR="00620E61"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6.</w:t>
            </w:r>
            <w:r w:rsidR="00620E61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620E61" w:rsidRPr="00535501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>Termin realizacji zamówienia</w:t>
            </w:r>
            <w:r w:rsidR="0047384E" w:rsidRPr="00535501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: </w:t>
            </w:r>
            <w:r w:rsidR="00812731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>04 maj 202</w:t>
            </w:r>
            <w:r w:rsidR="002613FF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>4</w:t>
            </w:r>
            <w:r w:rsidR="0047384E" w:rsidRPr="00535501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rok</w:t>
            </w:r>
            <w:r w:rsidR="00BC543A" w:rsidRPr="00535501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>.</w:t>
            </w:r>
          </w:p>
          <w:p w14:paraId="70D17C61" w14:textId="77777777" w:rsidR="002613FF" w:rsidRPr="00EB2A2E" w:rsidRDefault="002613FF" w:rsidP="00C121A0">
            <w:pPr>
              <w:spacing w:after="200" w:line="276" w:lineRule="auto"/>
              <w:ind w:left="0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</w:p>
          <w:p w14:paraId="41836234" w14:textId="347CDDE7" w:rsidR="000E716D" w:rsidRDefault="00C121A0" w:rsidP="000E716D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   7. Zmiana warunków postępowania w trybie zapytania ofertowego:</w:t>
            </w:r>
          </w:p>
          <w:p w14:paraId="69230D07" w14:textId="77777777" w:rsidR="00535501" w:rsidRDefault="00C121A0" w:rsidP="000E716D">
            <w:pPr>
              <w:pStyle w:val="Bezodstpw"/>
              <w:ind w:left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C121A0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       Zamawiający </w:t>
            </w:r>
            <w:r w:rsidR="00535501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przed upływem terminu składania ofert może zmienić warunki zapytania ofertowego.     Informację o dokonanej zmianie Zamawiający przekaże pisemnie oferentom.</w:t>
            </w:r>
          </w:p>
          <w:p w14:paraId="49197D37" w14:textId="77777777" w:rsidR="002613FF" w:rsidRDefault="002613FF" w:rsidP="000E716D">
            <w:pPr>
              <w:pStyle w:val="Bezodstpw"/>
              <w:ind w:left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28E4426F" w14:textId="00B7C4DA" w:rsidR="00C121A0" w:rsidRDefault="00535501" w:rsidP="000E716D">
            <w:pPr>
              <w:pStyle w:val="Bezodstpw"/>
              <w:ind w:left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</w:p>
          <w:p w14:paraId="1217EA8A" w14:textId="5DB76365" w:rsidR="00535501" w:rsidRDefault="00535501" w:rsidP="000E716D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   </w:t>
            </w:r>
            <w:r w:rsidRPr="00535501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8. </w:t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Odwołanie postępowania:</w:t>
            </w:r>
          </w:p>
          <w:p w14:paraId="633D1807" w14:textId="763BA482" w:rsidR="00535501" w:rsidRDefault="00535501" w:rsidP="002E4892">
            <w:pPr>
              <w:pStyle w:val="Bezodstpw"/>
              <w:ind w:left="0"/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       </w:t>
            </w:r>
            <w:r w:rsidRPr="00535501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Zamawiający 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zastrzega sobie prawo odwołania postępowania bez podawania przyczyny, na każdym jego etapie przed podpisaniem umowy. Informację o odwołaniu postępowania Zamawiający przekaże pisemnie oferentom.</w:t>
            </w:r>
          </w:p>
          <w:p w14:paraId="2507839D" w14:textId="77777777" w:rsidR="00535501" w:rsidRPr="00535501" w:rsidRDefault="00535501" w:rsidP="000E716D">
            <w:pPr>
              <w:pStyle w:val="Bezodstpw"/>
              <w:ind w:left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5720BF25" w14:textId="720C76F9" w:rsidR="00620E61" w:rsidRPr="00EB2A2E" w:rsidRDefault="000E716D" w:rsidP="000E716D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="00C121A0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53550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9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.   Informacje uzupełniające:</w:t>
            </w:r>
          </w:p>
          <w:p w14:paraId="4E89858E" w14:textId="307D69FB" w:rsidR="008675D9" w:rsidRDefault="00620E61" w:rsidP="00230FF3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- osoby upoważnione do kontaktu: </w:t>
            </w:r>
          </w:p>
          <w:p w14:paraId="2345C157" w14:textId="47F65763" w:rsidR="007150E9" w:rsidRPr="002613FF" w:rsidRDefault="00911309" w:rsidP="002613FF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Marcin Zawierucha tel. 63 2765 160 w. 155, email: </w:t>
            </w:r>
            <w:r w:rsidRPr="00911309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  <w:t>planowanie@ostrwoite.p</w:t>
            </w:r>
            <w:r w:rsidR="002613FF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  <w:t>l</w:t>
            </w:r>
          </w:p>
          <w:p w14:paraId="743355FB" w14:textId="73306954" w:rsidR="00620E61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Zapytania w zakresie przedmiotu zamówienia należy kierować na ww. adres email, telefonicznie lub faksem pod nr 63 2765 160</w:t>
            </w:r>
          </w:p>
          <w:p w14:paraId="0C386DB7" w14:textId="77777777" w:rsidR="002613FF" w:rsidRDefault="002613FF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1C099B2" w14:textId="77777777" w:rsidR="002613FF" w:rsidRDefault="002613FF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9E12B57" w14:textId="77777777" w:rsidR="002613FF" w:rsidRDefault="002613FF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A96B111" w14:textId="77777777" w:rsidR="002613FF" w:rsidRDefault="002613FF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7DE9C9A" w14:textId="77777777" w:rsidR="002613FF" w:rsidRDefault="002613FF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5917A41" w14:textId="77777777" w:rsidR="002613FF" w:rsidRDefault="002613FF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96C7449" w14:textId="77777777" w:rsidR="002613FF" w:rsidRDefault="002613FF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57C6473" w14:textId="77777777" w:rsidR="00EB2A2E" w:rsidRDefault="00EB2A2E" w:rsidP="008A6E32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07677A4" w14:textId="2EE1BF80" w:rsidR="00620E61" w:rsidRPr="00EB2A2E" w:rsidRDefault="00620E61" w:rsidP="00620E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UWAGA!!!</w:t>
            </w:r>
          </w:p>
          <w:p w14:paraId="69A6F56E" w14:textId="00B5F721" w:rsidR="00812731" w:rsidRDefault="00620E61" w:rsidP="002613FF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Szczegółowe rozpoznanie tematu w zakresie przygotowania oferty leży po stronie oferentów,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>wykonawca w ofercie winien przewidzieć i skalkulować wszystkie niezbędne czynności konieczne do prawidłowego i kompletnego wykonania przedmiotu zamówienia.</w:t>
            </w:r>
          </w:p>
          <w:p w14:paraId="5514BDDB" w14:textId="77777777" w:rsidR="00812731" w:rsidRPr="00EB2A2E" w:rsidRDefault="00812731" w:rsidP="00B75D5F">
            <w:pPr>
              <w:spacing w:after="200" w:line="276" w:lineRule="auto"/>
              <w:ind w:left="0" w:right="134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44B8565" w14:textId="77777777" w:rsidR="00620E61" w:rsidRPr="00EB2A2E" w:rsidRDefault="00620E61" w:rsidP="00620E61">
            <w:pPr>
              <w:spacing w:after="20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  <w:t>Załączniki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3288A873" w14:textId="1EB6CA6D" w:rsidR="00BC543A" w:rsidRPr="00EB2A2E" w:rsidRDefault="00620E61" w:rsidP="00B66BDE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Formularz ofertowy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F440B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903AF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7150E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7150E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załącznik nr 1</w:t>
            </w:r>
          </w:p>
          <w:p w14:paraId="099D64F0" w14:textId="0D1F4C7B" w:rsidR="00BC543A" w:rsidRPr="00EB2A2E" w:rsidRDefault="000C2F04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RODO</w:t>
            </w:r>
            <w:r w:rsidR="00BC543A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F440B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903AF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</w:t>
            </w:r>
            <w:r w:rsidR="007150E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7150E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załącznik nr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  <w:p w14:paraId="05CA9872" w14:textId="3751A3BD" w:rsidR="00617E18" w:rsidRPr="00EB2A2E" w:rsidRDefault="00DA74BA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Formularz asortymentowo - cenowy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-                                         załącznik nr 3 </w:t>
            </w:r>
          </w:p>
          <w:p w14:paraId="331EA7C4" w14:textId="520347DA" w:rsidR="0099015E" w:rsidRDefault="00DA74BA" w:rsidP="003903AF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Wzór umowy                         </w:t>
            </w:r>
            <w:r w:rsidR="003903AF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</w:t>
            </w:r>
            <w:r w:rsidR="008A6E3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</w:t>
            </w:r>
            <w:r w:rsidR="003903AF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załącznik nr 4</w:t>
            </w:r>
          </w:p>
          <w:p w14:paraId="7481F32A" w14:textId="7AD3A964" w:rsidR="003903AF" w:rsidRDefault="003903AF" w:rsidP="003903AF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wykonawcy                                  -                                         załącznik nr 5</w:t>
            </w:r>
          </w:p>
          <w:p w14:paraId="251661D5" w14:textId="77777777" w:rsidR="003903AF" w:rsidRDefault="003903AF" w:rsidP="003903AF">
            <w:pPr>
              <w:pStyle w:val="Akapitzlist"/>
              <w:spacing w:after="200"/>
              <w:ind w:left="144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66B3EFA2" w14:textId="77777777" w:rsidR="003903AF" w:rsidRPr="003903AF" w:rsidRDefault="003903AF" w:rsidP="003903AF">
            <w:pPr>
              <w:pStyle w:val="Akapitzlist"/>
              <w:spacing w:after="200"/>
              <w:ind w:left="144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47D3A81B" w14:textId="77777777" w:rsidR="00620E61" w:rsidRPr="00EB2A2E" w:rsidRDefault="00620E61" w:rsidP="00620E61">
            <w:pPr>
              <w:pStyle w:val="Bezodstpw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  <w:t>Sporządziła:</w:t>
            </w:r>
          </w:p>
          <w:p w14:paraId="1A7148FF" w14:textId="45BCC42D" w:rsidR="00C71521" w:rsidRPr="00F2516A" w:rsidRDefault="00DA74BA" w:rsidP="00F2516A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</w:r>
            <w:r w:rsidR="008127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Anna </w:t>
            </w:r>
            <w:r w:rsidR="002613F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Jabłońska</w:t>
            </w:r>
            <w:r w:rsidR="00620E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</w:t>
            </w:r>
          </w:p>
        </w:tc>
      </w:tr>
      <w:tr w:rsidR="00E60281" w14:paraId="5DE1E8FF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BE" w14:textId="39CFC233" w:rsidR="00E60281" w:rsidRDefault="00E60281" w:rsidP="00F2516A">
            <w:pPr>
              <w:pStyle w:val="Informacjekontaktowe"/>
              <w:ind w:left="0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F2516A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A65693">
      <w:headerReference w:type="default" r:id="rId9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5F3B" w14:textId="77777777" w:rsidR="00A65693" w:rsidRDefault="00A65693">
      <w:pPr>
        <w:spacing w:before="0" w:after="0"/>
      </w:pPr>
      <w:r>
        <w:separator/>
      </w:r>
    </w:p>
  </w:endnote>
  <w:endnote w:type="continuationSeparator" w:id="0">
    <w:p w14:paraId="0FF2005A" w14:textId="77777777" w:rsidR="00A65693" w:rsidRDefault="00A656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C3CB0" w14:textId="77777777" w:rsidR="00A65693" w:rsidRDefault="00A65693">
      <w:pPr>
        <w:spacing w:before="0" w:after="0"/>
      </w:pPr>
      <w:r>
        <w:separator/>
      </w:r>
    </w:p>
  </w:footnote>
  <w:footnote w:type="continuationSeparator" w:id="0">
    <w:p w14:paraId="541F1791" w14:textId="77777777" w:rsidR="00A65693" w:rsidRDefault="00A656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000000" w:rsidRDefault="00BE2CA9" w:rsidP="00F2516A">
    <w:pPr>
      <w:pStyle w:val="Nagwek"/>
      <w:ind w:left="0"/>
      <w:jc w:val="left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27E7010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00000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911309">
                              <w:rPr>
                                <w:noProof/>
                                <w:color w:val="FFFFFF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00000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911309">
                        <w:rPr>
                          <w:noProof/>
                          <w:color w:val="FFFFFF"/>
                          <w:szCs w:val="24"/>
                        </w:rPr>
                        <w:t>5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552394D"/>
    <w:multiLevelType w:val="hybridMultilevel"/>
    <w:tmpl w:val="306AC9CE"/>
    <w:lvl w:ilvl="0" w:tplc="97EE0FC4">
      <w:start w:val="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A27DD1"/>
    <w:multiLevelType w:val="hybridMultilevel"/>
    <w:tmpl w:val="A2E819E8"/>
    <w:lvl w:ilvl="0" w:tplc="209C477E">
      <w:start w:val="4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310D06"/>
    <w:multiLevelType w:val="hybridMultilevel"/>
    <w:tmpl w:val="7E563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169FB"/>
    <w:multiLevelType w:val="hybridMultilevel"/>
    <w:tmpl w:val="2BA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D205C"/>
    <w:multiLevelType w:val="hybridMultilevel"/>
    <w:tmpl w:val="A72A8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3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9676337">
    <w:abstractNumId w:val="2"/>
  </w:num>
  <w:num w:numId="2" w16cid:durableId="1378165162">
    <w:abstractNumId w:val="11"/>
  </w:num>
  <w:num w:numId="3" w16cid:durableId="743794561">
    <w:abstractNumId w:val="28"/>
  </w:num>
  <w:num w:numId="4" w16cid:durableId="1191337548">
    <w:abstractNumId w:val="13"/>
  </w:num>
  <w:num w:numId="5" w16cid:durableId="849639019">
    <w:abstractNumId w:val="17"/>
  </w:num>
  <w:num w:numId="6" w16cid:durableId="1446342987">
    <w:abstractNumId w:val="29"/>
  </w:num>
  <w:num w:numId="7" w16cid:durableId="1492334303">
    <w:abstractNumId w:val="18"/>
  </w:num>
  <w:num w:numId="8" w16cid:durableId="1258755295">
    <w:abstractNumId w:val="14"/>
  </w:num>
  <w:num w:numId="9" w16cid:durableId="2042633811">
    <w:abstractNumId w:val="25"/>
  </w:num>
  <w:num w:numId="10" w16cid:durableId="1581064381">
    <w:abstractNumId w:val="33"/>
  </w:num>
  <w:num w:numId="11" w16cid:durableId="1313213864">
    <w:abstractNumId w:val="12"/>
  </w:num>
  <w:num w:numId="12" w16cid:durableId="1375424323">
    <w:abstractNumId w:val="21"/>
  </w:num>
  <w:num w:numId="13" w16cid:durableId="743798378">
    <w:abstractNumId w:val="6"/>
  </w:num>
  <w:num w:numId="14" w16cid:durableId="192963730">
    <w:abstractNumId w:val="10"/>
  </w:num>
  <w:num w:numId="15" w16cid:durableId="742610009">
    <w:abstractNumId w:val="15"/>
  </w:num>
  <w:num w:numId="16" w16cid:durableId="2004048426">
    <w:abstractNumId w:val="30"/>
  </w:num>
  <w:num w:numId="17" w16cid:durableId="1170949399">
    <w:abstractNumId w:val="9"/>
  </w:num>
  <w:num w:numId="18" w16cid:durableId="802700168">
    <w:abstractNumId w:val="8"/>
  </w:num>
  <w:num w:numId="19" w16cid:durableId="283778605">
    <w:abstractNumId w:val="0"/>
  </w:num>
  <w:num w:numId="20" w16cid:durableId="1329209871">
    <w:abstractNumId w:val="3"/>
  </w:num>
  <w:num w:numId="21" w16cid:durableId="96294149">
    <w:abstractNumId w:val="24"/>
  </w:num>
  <w:num w:numId="22" w16cid:durableId="2094886732">
    <w:abstractNumId w:val="26"/>
  </w:num>
  <w:num w:numId="23" w16cid:durableId="1258976684">
    <w:abstractNumId w:val="32"/>
  </w:num>
  <w:num w:numId="24" w16cid:durableId="1906525920">
    <w:abstractNumId w:val="22"/>
  </w:num>
  <w:num w:numId="25" w16cid:durableId="1682781773">
    <w:abstractNumId w:val="4"/>
  </w:num>
  <w:num w:numId="26" w16cid:durableId="1050691364">
    <w:abstractNumId w:val="16"/>
  </w:num>
  <w:num w:numId="27" w16cid:durableId="1177421097">
    <w:abstractNumId w:val="27"/>
  </w:num>
  <w:num w:numId="28" w16cid:durableId="393352239">
    <w:abstractNumId w:val="20"/>
  </w:num>
  <w:num w:numId="29" w16cid:durableId="45884579">
    <w:abstractNumId w:val="23"/>
  </w:num>
  <w:num w:numId="30" w16cid:durableId="1516262914">
    <w:abstractNumId w:val="5"/>
  </w:num>
  <w:num w:numId="31" w16cid:durableId="171839501">
    <w:abstractNumId w:val="31"/>
  </w:num>
  <w:num w:numId="32" w16cid:durableId="1432436292">
    <w:abstractNumId w:val="7"/>
  </w:num>
  <w:num w:numId="33" w16cid:durableId="836308038">
    <w:abstractNumId w:val="1"/>
  </w:num>
  <w:num w:numId="34" w16cid:durableId="7159329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047A7"/>
    <w:rsid w:val="00020C76"/>
    <w:rsid w:val="000659E7"/>
    <w:rsid w:val="00066897"/>
    <w:rsid w:val="000725BF"/>
    <w:rsid w:val="00085203"/>
    <w:rsid w:val="000B2F9D"/>
    <w:rsid w:val="000C2F04"/>
    <w:rsid w:val="000C70CB"/>
    <w:rsid w:val="000D216F"/>
    <w:rsid w:val="000E201B"/>
    <w:rsid w:val="000E6049"/>
    <w:rsid w:val="000E716D"/>
    <w:rsid w:val="00103F4B"/>
    <w:rsid w:val="00114701"/>
    <w:rsid w:val="00117685"/>
    <w:rsid w:val="00171E25"/>
    <w:rsid w:val="001756F0"/>
    <w:rsid w:val="001907A4"/>
    <w:rsid w:val="00191028"/>
    <w:rsid w:val="0019436D"/>
    <w:rsid w:val="001A4B62"/>
    <w:rsid w:val="001B4BDA"/>
    <w:rsid w:val="001B56AB"/>
    <w:rsid w:val="001D03F8"/>
    <w:rsid w:val="001E451E"/>
    <w:rsid w:val="001E582F"/>
    <w:rsid w:val="00203D7B"/>
    <w:rsid w:val="00212CEA"/>
    <w:rsid w:val="00216211"/>
    <w:rsid w:val="002263AA"/>
    <w:rsid w:val="00230F8C"/>
    <w:rsid w:val="00230FF3"/>
    <w:rsid w:val="00233F76"/>
    <w:rsid w:val="00244F81"/>
    <w:rsid w:val="002505C2"/>
    <w:rsid w:val="002613FF"/>
    <w:rsid w:val="00261857"/>
    <w:rsid w:val="00264E9E"/>
    <w:rsid w:val="00270245"/>
    <w:rsid w:val="0027549E"/>
    <w:rsid w:val="002E4892"/>
    <w:rsid w:val="00312EE9"/>
    <w:rsid w:val="0031735D"/>
    <w:rsid w:val="003200FD"/>
    <w:rsid w:val="003236B8"/>
    <w:rsid w:val="0033226E"/>
    <w:rsid w:val="00353249"/>
    <w:rsid w:val="0037574C"/>
    <w:rsid w:val="003903AF"/>
    <w:rsid w:val="0039468B"/>
    <w:rsid w:val="0039627B"/>
    <w:rsid w:val="003B097B"/>
    <w:rsid w:val="003B3BB1"/>
    <w:rsid w:val="00421873"/>
    <w:rsid w:val="0042595B"/>
    <w:rsid w:val="0047384E"/>
    <w:rsid w:val="00484809"/>
    <w:rsid w:val="004B7E33"/>
    <w:rsid w:val="004C7835"/>
    <w:rsid w:val="0052242C"/>
    <w:rsid w:val="00525C11"/>
    <w:rsid w:val="00535501"/>
    <w:rsid w:val="00547666"/>
    <w:rsid w:val="00571E73"/>
    <w:rsid w:val="00573316"/>
    <w:rsid w:val="005820EA"/>
    <w:rsid w:val="005E2062"/>
    <w:rsid w:val="005F71C7"/>
    <w:rsid w:val="0060591E"/>
    <w:rsid w:val="00613817"/>
    <w:rsid w:val="006167F2"/>
    <w:rsid w:val="00617E18"/>
    <w:rsid w:val="00620E61"/>
    <w:rsid w:val="0062478E"/>
    <w:rsid w:val="00634237"/>
    <w:rsid w:val="006522A1"/>
    <w:rsid w:val="00681724"/>
    <w:rsid w:val="00683194"/>
    <w:rsid w:val="006A79F0"/>
    <w:rsid w:val="007150E9"/>
    <w:rsid w:val="00724161"/>
    <w:rsid w:val="00724620"/>
    <w:rsid w:val="0072793F"/>
    <w:rsid w:val="007402EF"/>
    <w:rsid w:val="00750BC7"/>
    <w:rsid w:val="0075249A"/>
    <w:rsid w:val="00752C1A"/>
    <w:rsid w:val="00792E74"/>
    <w:rsid w:val="007A1061"/>
    <w:rsid w:val="007A2EBA"/>
    <w:rsid w:val="007A3990"/>
    <w:rsid w:val="007B1E85"/>
    <w:rsid w:val="007C6E12"/>
    <w:rsid w:val="00804B4C"/>
    <w:rsid w:val="00812731"/>
    <w:rsid w:val="008376AD"/>
    <w:rsid w:val="00852C98"/>
    <w:rsid w:val="00861CE3"/>
    <w:rsid w:val="008675D9"/>
    <w:rsid w:val="0087148D"/>
    <w:rsid w:val="008A6E32"/>
    <w:rsid w:val="00904E25"/>
    <w:rsid w:val="00911309"/>
    <w:rsid w:val="00915D8B"/>
    <w:rsid w:val="00921087"/>
    <w:rsid w:val="00976CA0"/>
    <w:rsid w:val="009806F7"/>
    <w:rsid w:val="00985DBA"/>
    <w:rsid w:val="009869C5"/>
    <w:rsid w:val="0099015E"/>
    <w:rsid w:val="009E0F9B"/>
    <w:rsid w:val="00A04021"/>
    <w:rsid w:val="00A4627F"/>
    <w:rsid w:val="00A65693"/>
    <w:rsid w:val="00A94F81"/>
    <w:rsid w:val="00A963F8"/>
    <w:rsid w:val="00AA22F2"/>
    <w:rsid w:val="00AB675C"/>
    <w:rsid w:val="00AD41CE"/>
    <w:rsid w:val="00AD5DE0"/>
    <w:rsid w:val="00B1409A"/>
    <w:rsid w:val="00B2284E"/>
    <w:rsid w:val="00B30805"/>
    <w:rsid w:val="00B66BDE"/>
    <w:rsid w:val="00B75D5F"/>
    <w:rsid w:val="00B90F76"/>
    <w:rsid w:val="00BB09AA"/>
    <w:rsid w:val="00BC543A"/>
    <w:rsid w:val="00BC746D"/>
    <w:rsid w:val="00BE2CA9"/>
    <w:rsid w:val="00C0636B"/>
    <w:rsid w:val="00C121A0"/>
    <w:rsid w:val="00C15D3C"/>
    <w:rsid w:val="00C22B87"/>
    <w:rsid w:val="00C24A55"/>
    <w:rsid w:val="00C27384"/>
    <w:rsid w:val="00C56294"/>
    <w:rsid w:val="00C6236E"/>
    <w:rsid w:val="00C71521"/>
    <w:rsid w:val="00CA38BB"/>
    <w:rsid w:val="00CD13F5"/>
    <w:rsid w:val="00D021E6"/>
    <w:rsid w:val="00D361C6"/>
    <w:rsid w:val="00D40B5F"/>
    <w:rsid w:val="00D54EF6"/>
    <w:rsid w:val="00DA74BA"/>
    <w:rsid w:val="00DD7DFC"/>
    <w:rsid w:val="00DE5C88"/>
    <w:rsid w:val="00DE60E1"/>
    <w:rsid w:val="00DF35C4"/>
    <w:rsid w:val="00E0385F"/>
    <w:rsid w:val="00E35EA6"/>
    <w:rsid w:val="00E60281"/>
    <w:rsid w:val="00E60465"/>
    <w:rsid w:val="00E6116C"/>
    <w:rsid w:val="00E66771"/>
    <w:rsid w:val="00E66BBD"/>
    <w:rsid w:val="00E80E75"/>
    <w:rsid w:val="00E84A90"/>
    <w:rsid w:val="00E96B3F"/>
    <w:rsid w:val="00E9730F"/>
    <w:rsid w:val="00EA41EC"/>
    <w:rsid w:val="00EB0A46"/>
    <w:rsid w:val="00EB2A2E"/>
    <w:rsid w:val="00EB3E8C"/>
    <w:rsid w:val="00EC25FA"/>
    <w:rsid w:val="00EF38D5"/>
    <w:rsid w:val="00F2516A"/>
    <w:rsid w:val="00F3773E"/>
    <w:rsid w:val="00F440B8"/>
    <w:rsid w:val="00F6410C"/>
    <w:rsid w:val="00F66089"/>
    <w:rsid w:val="00F940E2"/>
    <w:rsid w:val="00F94436"/>
    <w:rsid w:val="00FB07B9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47A7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  <w:style w:type="character" w:customStyle="1" w:styleId="Nagwek3Znak">
    <w:name w:val="Nagłówek 3 Znak"/>
    <w:basedOn w:val="Domylnaczcionkaakapitu"/>
    <w:link w:val="Nagwek3"/>
    <w:uiPriority w:val="9"/>
    <w:rsid w:val="000047A7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9542C-4EF1-4D67-8533-627A9608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1104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2024-03-21T10:07:00Z</cp:lastPrinted>
  <dcterms:created xsi:type="dcterms:W3CDTF">2024-03-21T10:07:00Z</dcterms:created>
  <dcterms:modified xsi:type="dcterms:W3CDTF">2024-03-21T10:07:00Z</dcterms:modified>
</cp:coreProperties>
</file>