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82FD" w14:textId="56DB63E1" w:rsidR="00933A27" w:rsidRDefault="00000000">
      <w:pPr>
        <w:spacing w:after="9" w:line="266" w:lineRule="auto"/>
        <w:ind w:left="3800" w:firstLine="5056"/>
        <w:jc w:val="left"/>
      </w:pPr>
      <w:r>
        <w:rPr>
          <w:b/>
        </w:rPr>
        <w:t xml:space="preserve">wzór  UMOWA Nr </w:t>
      </w:r>
      <w:r w:rsidR="00F300AB">
        <w:rPr>
          <w:b/>
        </w:rPr>
        <w:t>OO.ZP.271.94.2023</w:t>
      </w:r>
    </w:p>
    <w:p w14:paraId="3BAEF1D6" w14:textId="77777777" w:rsidR="00933A27" w:rsidRDefault="00000000">
      <w:pPr>
        <w:spacing w:after="66" w:line="259" w:lineRule="auto"/>
        <w:ind w:left="0" w:firstLine="0"/>
        <w:jc w:val="left"/>
      </w:pPr>
      <w:r>
        <w:t xml:space="preserve"> </w:t>
      </w:r>
    </w:p>
    <w:p w14:paraId="50362054" w14:textId="257A0A25" w:rsidR="00F300AB" w:rsidRPr="00F300AB" w:rsidRDefault="00F300AB" w:rsidP="00F300AB">
      <w:pPr>
        <w:spacing w:after="23"/>
        <w:ind w:left="-15" w:firstLine="15"/>
      </w:pPr>
      <w:r w:rsidRPr="00F300AB">
        <w:t xml:space="preserve">zawarta w dniu </w:t>
      </w:r>
      <w:r>
        <w:t xml:space="preserve">                       ………    </w:t>
      </w:r>
      <w:r w:rsidRPr="00F300AB">
        <w:t xml:space="preserve">2023  roku w Ostrowitem pomiędzy: </w:t>
      </w:r>
    </w:p>
    <w:p w14:paraId="4783264F" w14:textId="55E3FAEB" w:rsidR="00F300AB" w:rsidRPr="00F300AB" w:rsidRDefault="00F300AB" w:rsidP="00F300AB">
      <w:pPr>
        <w:spacing w:after="23"/>
        <w:ind w:left="-15" w:firstLine="15"/>
        <w:rPr>
          <w:b/>
          <w:bCs/>
        </w:rPr>
      </w:pPr>
      <w:r w:rsidRPr="00F300AB">
        <w:rPr>
          <w:b/>
          <w:bCs/>
        </w:rPr>
        <w:t>Gminą Ostrowite</w:t>
      </w:r>
      <w:r w:rsidRPr="00F300AB">
        <w:t xml:space="preserve">, zwaną dalej "Zamawiającym", reprezentowaną przez:, </w:t>
      </w:r>
      <w:r w:rsidRPr="00F300AB">
        <w:br/>
      </w:r>
      <w:r w:rsidRPr="00F300AB">
        <w:rPr>
          <w:b/>
          <w:bCs/>
        </w:rPr>
        <w:t>Pana Mateusza Wojciechowskiego - Wójta Gminy Ostrowite</w:t>
      </w:r>
    </w:p>
    <w:p w14:paraId="0D617ED7" w14:textId="77777777" w:rsidR="00F300AB" w:rsidRPr="00F300AB" w:rsidRDefault="00F300AB" w:rsidP="00F300AB">
      <w:pPr>
        <w:spacing w:after="23"/>
        <w:ind w:left="-15" w:firstLine="15"/>
      </w:pPr>
      <w:r w:rsidRPr="00F300AB">
        <w:t xml:space="preserve">przy kontrasygnacie </w:t>
      </w:r>
    </w:p>
    <w:p w14:paraId="704BC549" w14:textId="77777777" w:rsidR="00F300AB" w:rsidRPr="00F300AB" w:rsidRDefault="00F300AB" w:rsidP="00F300AB">
      <w:pPr>
        <w:spacing w:after="23"/>
        <w:ind w:left="-15" w:firstLine="15"/>
        <w:rPr>
          <w:b/>
          <w:bCs/>
        </w:rPr>
      </w:pPr>
      <w:r w:rsidRPr="00F300AB">
        <w:rPr>
          <w:b/>
          <w:bCs/>
        </w:rPr>
        <w:t xml:space="preserve">Skarbnika Gminy - Pani Jolanty </w:t>
      </w:r>
      <w:proofErr w:type="spellStart"/>
      <w:r w:rsidRPr="00F300AB">
        <w:rPr>
          <w:b/>
          <w:bCs/>
        </w:rPr>
        <w:t>Rzemyszkiewicz</w:t>
      </w:r>
      <w:proofErr w:type="spellEnd"/>
      <w:r w:rsidRPr="00F300AB">
        <w:rPr>
          <w:b/>
          <w:bCs/>
        </w:rPr>
        <w:t xml:space="preserve">. </w:t>
      </w:r>
    </w:p>
    <w:p w14:paraId="25DC70CA" w14:textId="77777777" w:rsidR="00F300AB" w:rsidRPr="00F300AB" w:rsidRDefault="00F300AB" w:rsidP="00F300AB">
      <w:pPr>
        <w:spacing w:after="23"/>
        <w:ind w:left="-15" w:firstLine="15"/>
      </w:pPr>
      <w:r w:rsidRPr="00F300AB">
        <w:t xml:space="preserve">a </w:t>
      </w:r>
    </w:p>
    <w:p w14:paraId="7536E847" w14:textId="28F502FE" w:rsidR="00F300AB" w:rsidRPr="00F300AB" w:rsidRDefault="00F300AB" w:rsidP="00F300AB">
      <w:pPr>
        <w:spacing w:after="23"/>
        <w:ind w:left="-15" w:firstLine="15"/>
        <w:rPr>
          <w:b/>
          <w:bCs/>
        </w:rPr>
      </w:pPr>
      <w:r>
        <w:rPr>
          <w:b/>
          <w:bCs/>
        </w:rPr>
        <w:t>……………………………..</w:t>
      </w:r>
    </w:p>
    <w:p w14:paraId="5679D48B" w14:textId="77777777" w:rsidR="00F300AB" w:rsidRPr="00F300AB" w:rsidRDefault="00F300AB" w:rsidP="00F300AB">
      <w:pPr>
        <w:spacing w:after="23"/>
        <w:ind w:left="-15" w:firstLine="15"/>
      </w:pPr>
    </w:p>
    <w:p w14:paraId="1ADBAFF1" w14:textId="77777777" w:rsidR="00F300AB" w:rsidRPr="00F300AB" w:rsidRDefault="00F300AB" w:rsidP="00F300AB">
      <w:pPr>
        <w:spacing w:after="23"/>
        <w:ind w:left="-15" w:firstLine="15"/>
        <w:rPr>
          <w:b/>
          <w:bCs/>
        </w:rPr>
      </w:pPr>
      <w:r w:rsidRPr="00F300AB">
        <w:rPr>
          <w:b/>
          <w:bCs/>
        </w:rPr>
        <w:t>Zamawiający i Wykonawca są także w dalszej części Umowy zwani łącznie „Stronami” a każdy z osobna „Stroną”.</w:t>
      </w:r>
    </w:p>
    <w:p w14:paraId="78F9630D" w14:textId="77777777" w:rsidR="00F300AB" w:rsidRPr="00F300AB" w:rsidRDefault="00F300AB" w:rsidP="00F300AB">
      <w:pPr>
        <w:spacing w:after="23"/>
        <w:ind w:left="-15" w:firstLine="15"/>
        <w:rPr>
          <w:b/>
        </w:rPr>
      </w:pPr>
      <w:r w:rsidRPr="00F300AB">
        <w:rPr>
          <w:b/>
        </w:rPr>
        <w:t>Niniejsza umowa jest w dalszej jej części zwana „Umową”.</w:t>
      </w:r>
    </w:p>
    <w:p w14:paraId="1259D3E6" w14:textId="13A08429" w:rsidR="00F300AB" w:rsidRPr="00F300AB" w:rsidRDefault="00F300AB" w:rsidP="00F300AB">
      <w:pPr>
        <w:spacing w:after="23"/>
        <w:ind w:left="-15" w:firstLine="15"/>
        <w:rPr>
          <w:b/>
        </w:rPr>
      </w:pPr>
      <w:r w:rsidRPr="00F300AB">
        <w:rPr>
          <w:b/>
        </w:rPr>
        <w:t>Umowa została zawarta w wyniku przeprowadzenia postępowania o udzielenie zamówienia publicznego w trybie zapytania ofertowego, nr postępowania OO.ZP.271.9</w:t>
      </w:r>
      <w:r>
        <w:rPr>
          <w:b/>
        </w:rPr>
        <w:t>4</w:t>
      </w:r>
      <w:r w:rsidRPr="00F300AB">
        <w:rPr>
          <w:b/>
        </w:rPr>
        <w:t>.2023  (dalej jako „Postępowanie”).</w:t>
      </w:r>
    </w:p>
    <w:p w14:paraId="1B22E0DE" w14:textId="77777777" w:rsidR="00F300AB" w:rsidRPr="00F300AB" w:rsidRDefault="00F300AB" w:rsidP="00F300AB">
      <w:pPr>
        <w:spacing w:after="23"/>
        <w:ind w:left="-15" w:firstLine="15"/>
      </w:pPr>
      <w:r w:rsidRPr="00F300AB">
        <w:t>o treści następującej:</w:t>
      </w:r>
    </w:p>
    <w:p w14:paraId="33623E7C" w14:textId="0FFAC9AD" w:rsidR="00933A27" w:rsidRDefault="00933A27">
      <w:pPr>
        <w:spacing w:after="64" w:line="259" w:lineRule="auto"/>
        <w:ind w:left="720" w:firstLine="0"/>
        <w:jc w:val="left"/>
      </w:pPr>
    </w:p>
    <w:p w14:paraId="5B03EAB2" w14:textId="77777777" w:rsidR="00933A27" w:rsidRDefault="00000000">
      <w:pPr>
        <w:pStyle w:val="Nagwek1"/>
        <w:ind w:left="10" w:right="5"/>
      </w:pPr>
      <w:r>
        <w:t xml:space="preserve">§ 1 Przedmiot umowy </w:t>
      </w:r>
    </w:p>
    <w:p w14:paraId="404F8BBA" w14:textId="77777777" w:rsidR="00933A27" w:rsidRDefault="00000000">
      <w:pPr>
        <w:spacing w:after="14" w:line="259" w:lineRule="auto"/>
        <w:ind w:left="57" w:firstLine="0"/>
        <w:jc w:val="center"/>
      </w:pPr>
      <w:r>
        <w:rPr>
          <w:b/>
        </w:rPr>
        <w:t xml:space="preserve"> </w:t>
      </w:r>
    </w:p>
    <w:p w14:paraId="46B028F9" w14:textId="25DBCFDB" w:rsidR="00933A27" w:rsidRPr="00F300AB" w:rsidRDefault="00000000" w:rsidP="00F300AB">
      <w:pPr>
        <w:numPr>
          <w:ilvl w:val="0"/>
          <w:numId w:val="1"/>
        </w:numPr>
        <w:rPr>
          <w:b/>
          <w:bCs/>
        </w:rPr>
      </w:pPr>
      <w:r>
        <w:t xml:space="preserve">Przedmiotem umowy jest opracowanie przez Wykonawcę na rzecz Zamawiającego </w:t>
      </w:r>
      <w:r w:rsidR="00F300AB" w:rsidRPr="00F300AB">
        <w:rPr>
          <w:b/>
          <w:bCs/>
        </w:rPr>
        <w:t>„Projektu założeń do planu zaopatrzenia w ciepło, energię elektryczną i paliwa gazowe dla gminy Ostrowite na lata 2024-2029” wraz z prognozą oddziaływania na środowisko oraz przeprowadzeniem strategicznej oceny oddziaływania na środowisko (jeśli będą wymagane)</w:t>
      </w:r>
      <w:r w:rsidR="00F300AB">
        <w:rPr>
          <w:b/>
          <w:bCs/>
        </w:rPr>
        <w:t xml:space="preserve"> </w:t>
      </w:r>
      <w:r>
        <w:t xml:space="preserve">i przeprowadzenie w pełnym zakresie procesu formalnoprawnego niezbędnego do jej przyjęcia zgodnie z obowiązującymi przepisami prawa.  </w:t>
      </w:r>
    </w:p>
    <w:p w14:paraId="6F20C074" w14:textId="77777777" w:rsidR="00933A27" w:rsidRDefault="00000000">
      <w:pPr>
        <w:numPr>
          <w:ilvl w:val="0"/>
          <w:numId w:val="1"/>
        </w:numPr>
      </w:pPr>
      <w:r>
        <w:t xml:space="preserve">Wykonawca oświadcza, że posiada wiedzę i doświadczenie, potencjał ekonomiczny, techniczny i fachowy w zakresie niezbędnym do wykonania przedmiotu Umowy.  </w:t>
      </w:r>
    </w:p>
    <w:p w14:paraId="568426D6" w14:textId="77777777" w:rsidR="00933A27" w:rsidRDefault="00000000">
      <w:pPr>
        <w:numPr>
          <w:ilvl w:val="0"/>
          <w:numId w:val="1"/>
        </w:numPr>
      </w:pPr>
      <w:r>
        <w:t xml:space="preserve">Wykonawca przy realizacji swoich zadań zobowiązuje się do dołożenia szczególnej staranności, uwzględniając profesjonalny charakter prowadzonej przez siebie działalności.  </w:t>
      </w:r>
    </w:p>
    <w:p w14:paraId="7447821B" w14:textId="77777777" w:rsidR="00F300AB" w:rsidRDefault="00000000">
      <w:pPr>
        <w:numPr>
          <w:ilvl w:val="0"/>
          <w:numId w:val="1"/>
        </w:numPr>
      </w:pPr>
      <w:r>
        <w:t xml:space="preserve">Wymaga się, aby Wykonawca uzyskał na swoją odpowiedzialność i ryzyko oraz koszt własny  wszelkie istotne informacje, które mogą być konieczne do przygotowania przedmiotu Umowy.  </w:t>
      </w:r>
    </w:p>
    <w:p w14:paraId="26D2D3F5" w14:textId="51A64F92" w:rsidR="00933A27" w:rsidRDefault="00000000" w:rsidP="00F300AB">
      <w:pPr>
        <w:ind w:firstLine="0"/>
      </w:pPr>
      <w:r>
        <w:t xml:space="preserve">5. Wykonawca nie może powierzyć wykonania przedmiotu Umowy innym podmiotom lub osobom.  </w:t>
      </w:r>
    </w:p>
    <w:p w14:paraId="011A2D48" w14:textId="77777777" w:rsidR="00933A27" w:rsidRDefault="00000000">
      <w:pPr>
        <w:ind w:left="-5"/>
      </w:pPr>
      <w:r>
        <w:t xml:space="preserve">6. Przekazywane sobie wzajemnie przez strony wszelkie dokumenty i informacje mogą być  wykorzystywane jedynie do realizacji zadań związanych z przedmiotem Umowy.  </w:t>
      </w:r>
    </w:p>
    <w:p w14:paraId="6447DD60" w14:textId="77777777" w:rsidR="00933A27" w:rsidRDefault="00000000">
      <w:pPr>
        <w:spacing w:after="64" w:line="259" w:lineRule="auto"/>
        <w:ind w:left="0" w:firstLine="0"/>
        <w:jc w:val="left"/>
      </w:pPr>
      <w:r>
        <w:t xml:space="preserve"> </w:t>
      </w:r>
    </w:p>
    <w:p w14:paraId="34048AE3" w14:textId="77777777" w:rsidR="00933A27" w:rsidRDefault="00000000">
      <w:pPr>
        <w:pStyle w:val="Nagwek1"/>
        <w:ind w:left="10" w:right="5"/>
      </w:pPr>
      <w:r>
        <w:lastRenderedPageBreak/>
        <w:t xml:space="preserve">§ 2 Zobowiązania Wykonawcy </w:t>
      </w:r>
    </w:p>
    <w:p w14:paraId="15AEAEAF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 xml:space="preserve">W ramach wykonania przedmiotu zamówienia, do obowiązków Wykonawcy należy: </w:t>
      </w:r>
    </w:p>
    <w:p w14:paraId="6970322F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1)</w:t>
      </w:r>
      <w:r w:rsidRPr="00F300AB">
        <w:rPr>
          <w:rFonts w:eastAsia="Calibri"/>
          <w:bCs/>
          <w:color w:val="000000" w:themeColor="text1"/>
        </w:rPr>
        <w:tab/>
        <w:t xml:space="preserve">Opracowanie projektu założeń do planu zaopatrzenia w ciepło, energię elektryczną i paliwa gazowe dla Gminy Ostrowite na lata 2023 – 2038, zwanego dalej planem założeń zgodnie z art. 19 ustawy z dnia 10 kwietnia 1997 r. Prawo energetyczne ( Dz. U. z 2022 r. poz. 1385 z </w:t>
      </w:r>
      <w:proofErr w:type="spellStart"/>
      <w:r w:rsidRPr="00F300AB">
        <w:rPr>
          <w:rFonts w:eastAsia="Calibri"/>
          <w:bCs/>
          <w:color w:val="000000" w:themeColor="text1"/>
        </w:rPr>
        <w:t>późn</w:t>
      </w:r>
      <w:proofErr w:type="spellEnd"/>
      <w:r w:rsidRPr="00F300AB">
        <w:rPr>
          <w:rFonts w:eastAsia="Calibri"/>
          <w:bCs/>
          <w:color w:val="000000" w:themeColor="text1"/>
        </w:rPr>
        <w:t xml:space="preserve">. zm.). </w:t>
      </w:r>
    </w:p>
    <w:p w14:paraId="10422146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2)</w:t>
      </w:r>
      <w:r w:rsidRPr="00F300AB">
        <w:rPr>
          <w:rFonts w:eastAsia="Calibri"/>
          <w:bCs/>
          <w:color w:val="000000" w:themeColor="text1"/>
        </w:rPr>
        <w:tab/>
        <w:t xml:space="preserve">Przeprowadzenie w pełnym zakresie procesu </w:t>
      </w:r>
      <w:proofErr w:type="spellStart"/>
      <w:r w:rsidRPr="00F300AB">
        <w:rPr>
          <w:rFonts w:eastAsia="Calibri"/>
          <w:bCs/>
          <w:color w:val="000000" w:themeColor="text1"/>
        </w:rPr>
        <w:t>formalno</w:t>
      </w:r>
      <w:proofErr w:type="spellEnd"/>
      <w:r w:rsidRPr="00F300AB">
        <w:rPr>
          <w:rFonts w:eastAsia="Calibri"/>
          <w:bCs/>
          <w:color w:val="000000" w:themeColor="text1"/>
        </w:rPr>
        <w:t xml:space="preserve"> – prawnego, niezbędnego do uchwalenia przez Radę Gminy Ostrowite projektu założeń do planu zaopatrzenia w ciepło, energię elektryczną i paliwa gazowe dla Gminy Ostrowite, które obejmuje m.in.: </w:t>
      </w:r>
    </w:p>
    <w:p w14:paraId="540338FE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a)</w:t>
      </w:r>
      <w:r w:rsidRPr="00F300AB">
        <w:rPr>
          <w:rFonts w:eastAsia="Calibri"/>
          <w:bCs/>
          <w:color w:val="000000" w:themeColor="text1"/>
        </w:rPr>
        <w:tab/>
        <w:t xml:space="preserve">przeprowadzenie uzgodnień – potwierdzonych pisemnie, w zakresie możliwości współpracy z innymi gminami wynikającymi z projektu założeń; </w:t>
      </w:r>
    </w:p>
    <w:p w14:paraId="1470BF25" w14:textId="2AC9B578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b)</w:t>
      </w:r>
      <w:r w:rsidRPr="00F300AB">
        <w:rPr>
          <w:rFonts w:eastAsia="Calibri"/>
          <w:bCs/>
          <w:color w:val="000000" w:themeColor="text1"/>
        </w:rPr>
        <w:tab/>
        <w:t xml:space="preserve">uzgodnienie z właściwymi organami konieczności przeprowadzenia procedury strategicznej oceny oddziaływania na środowisko i przeprowadzenie niniejszej procedury, jeśli będzie ona wymagana, zgodnie z obowiązującymi w tym zakresie przepisami prawa; </w:t>
      </w:r>
    </w:p>
    <w:p w14:paraId="4461A3B7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c)</w:t>
      </w:r>
      <w:r w:rsidRPr="00F300AB">
        <w:rPr>
          <w:rFonts w:eastAsia="Calibri"/>
          <w:bCs/>
          <w:color w:val="000000" w:themeColor="text1"/>
        </w:rPr>
        <w:tab/>
        <w:t xml:space="preserve">wykonanie prognozy oddziaływania programu ochrony środowiska po uzgodnieniu z właściwymi organami jej szczegółowego zakresu; </w:t>
      </w:r>
    </w:p>
    <w:p w14:paraId="70D282F0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d)</w:t>
      </w:r>
      <w:r w:rsidRPr="00F300AB">
        <w:rPr>
          <w:rFonts w:eastAsia="Calibri"/>
          <w:bCs/>
          <w:color w:val="000000" w:themeColor="text1"/>
        </w:rPr>
        <w:tab/>
        <w:t xml:space="preserve">wyłożenie projektu założeń do publicznego wglądu na okres 21 dni i powiadomienia o tym fakcie w sposób zwyczajowo przyjęty; </w:t>
      </w:r>
    </w:p>
    <w:p w14:paraId="56F61AC3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e)</w:t>
      </w:r>
      <w:r w:rsidRPr="00F300AB">
        <w:rPr>
          <w:rFonts w:eastAsia="Calibri"/>
          <w:bCs/>
          <w:color w:val="000000" w:themeColor="text1"/>
        </w:rPr>
        <w:tab/>
        <w:t xml:space="preserve">przyjmowanie wniosków, zastrzeżeń i uwag do projektu aktualizacji założeń podczas wyłożenia projektu założeń do publicznego wglądu; </w:t>
      </w:r>
    </w:p>
    <w:p w14:paraId="3A6D8222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f)</w:t>
      </w:r>
      <w:r w:rsidRPr="00F300AB">
        <w:rPr>
          <w:rFonts w:eastAsia="Calibri"/>
          <w:bCs/>
          <w:color w:val="000000" w:themeColor="text1"/>
        </w:rPr>
        <w:tab/>
        <w:t xml:space="preserve">przeprowadzenie analizy oraz wprowadzenie wniesionych do opracowania wniosków, zastrzeżeń i uwag po wyłożeniu projektu założeń do publicznego wglądu; </w:t>
      </w:r>
    </w:p>
    <w:p w14:paraId="16261D48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g)</w:t>
      </w:r>
      <w:r w:rsidRPr="00F300AB">
        <w:rPr>
          <w:rFonts w:eastAsia="Calibri"/>
          <w:bCs/>
          <w:color w:val="000000" w:themeColor="text1"/>
        </w:rPr>
        <w:tab/>
        <w:t xml:space="preserve">uzyskanie pozytywnej opinii samorządu województwa wielkopolskiego w zakresie koordynacji współpracy z innymi gminami oraz w zakresie zgodności z polityką energetyczną Państwa; </w:t>
      </w:r>
    </w:p>
    <w:p w14:paraId="4F3E1F35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h)</w:t>
      </w:r>
      <w:r w:rsidRPr="00F300AB">
        <w:rPr>
          <w:rFonts w:eastAsia="Calibri"/>
          <w:bCs/>
          <w:color w:val="000000" w:themeColor="text1"/>
        </w:rPr>
        <w:tab/>
        <w:t xml:space="preserve">przygotowanie z uzasadnieniem projektu uchwały Rady Gminy Ostrowite w sprawie uchwalenia przedmiotowego planu oraz przedstawienie jej na komisjach oraz sesji Rady Gminy w celu zatwierdzenia i podjęcia stosownej uchwały. </w:t>
      </w:r>
    </w:p>
    <w:p w14:paraId="1D401C1B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i)</w:t>
      </w:r>
      <w:r w:rsidRPr="00F300AB">
        <w:rPr>
          <w:rFonts w:eastAsia="Calibri"/>
          <w:bCs/>
          <w:color w:val="000000" w:themeColor="text1"/>
        </w:rPr>
        <w:tab/>
        <w:t xml:space="preserve">Przeniesienia autorskich praw majątkowych dotyczących „Projektu założeń do planu...” </w:t>
      </w:r>
    </w:p>
    <w:p w14:paraId="3F830835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 xml:space="preserve"> obejmujących wszystkie pola eksploatacji wskazane w ustawie o prawie autorskim i prawach </w:t>
      </w:r>
    </w:p>
    <w:p w14:paraId="20DEAF46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 xml:space="preserve"> pokrewnych (</w:t>
      </w:r>
      <w:proofErr w:type="spellStart"/>
      <w:r w:rsidRPr="00F300AB">
        <w:rPr>
          <w:rFonts w:eastAsia="Calibri"/>
          <w:bCs/>
          <w:color w:val="000000" w:themeColor="text1"/>
        </w:rPr>
        <w:t>t.j</w:t>
      </w:r>
      <w:proofErr w:type="spellEnd"/>
      <w:r w:rsidRPr="00F300AB">
        <w:rPr>
          <w:rFonts w:eastAsia="Calibri"/>
          <w:bCs/>
          <w:color w:val="000000" w:themeColor="text1"/>
        </w:rPr>
        <w:t>. Dz.U. z 2022 r. poz. 2509).</w:t>
      </w:r>
    </w:p>
    <w:p w14:paraId="19F6D7FD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3)</w:t>
      </w:r>
      <w:r w:rsidRPr="00F300AB">
        <w:rPr>
          <w:rFonts w:eastAsia="Calibri"/>
          <w:bCs/>
          <w:color w:val="000000" w:themeColor="text1"/>
        </w:rPr>
        <w:tab/>
        <w:t xml:space="preserve">Plan założeń do planu zaopatrzenia w ciepło, energię elektryczną i paliwa gazowe dla Gminy Ostrowite powinien zawierać: </w:t>
      </w:r>
    </w:p>
    <w:p w14:paraId="2DC8CA4C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a)</w:t>
      </w:r>
      <w:r w:rsidRPr="00F300AB">
        <w:rPr>
          <w:rFonts w:eastAsia="Calibri"/>
          <w:bCs/>
          <w:color w:val="000000" w:themeColor="text1"/>
        </w:rPr>
        <w:tab/>
        <w:t xml:space="preserve">ocenę stanu aktualnego i przewidywanych zmian zapotrzebowania na ciepło, energię elektryczną i paliwa gazowe; </w:t>
      </w:r>
    </w:p>
    <w:p w14:paraId="0B0580BB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b)</w:t>
      </w:r>
      <w:r w:rsidRPr="00F300AB">
        <w:rPr>
          <w:rFonts w:eastAsia="Calibri"/>
          <w:bCs/>
          <w:color w:val="000000" w:themeColor="text1"/>
        </w:rPr>
        <w:tab/>
        <w:t xml:space="preserve">ogólną charakterystykę Gminy Ostrowite i jego potrzeby energetyczne; </w:t>
      </w:r>
    </w:p>
    <w:p w14:paraId="6D284578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c)</w:t>
      </w:r>
      <w:r w:rsidRPr="00F300AB">
        <w:rPr>
          <w:rFonts w:eastAsia="Calibri"/>
          <w:bCs/>
          <w:color w:val="000000" w:themeColor="text1"/>
        </w:rPr>
        <w:tab/>
        <w:t xml:space="preserve">charakterystykę istniejących systemów energetycznych w Gminie Ostrowite i sposoby zaopatrzenia w ciepło, energię elektryczną i paliwa gazowe; </w:t>
      </w:r>
    </w:p>
    <w:p w14:paraId="3CFE0DFF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d)</w:t>
      </w:r>
      <w:r w:rsidRPr="00F300AB">
        <w:rPr>
          <w:rFonts w:eastAsia="Calibri"/>
          <w:bCs/>
          <w:color w:val="000000" w:themeColor="text1"/>
        </w:rPr>
        <w:tab/>
        <w:t xml:space="preserve">zakres pokrycia potrzeb przez poszczególne systemy energetyczne z zapewnieniem bezpieczeństwa energetycznego Gminy Ostrowite; </w:t>
      </w:r>
    </w:p>
    <w:p w14:paraId="796BBDC9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e)</w:t>
      </w:r>
      <w:r w:rsidRPr="00F300AB">
        <w:rPr>
          <w:rFonts w:eastAsia="Calibri"/>
          <w:bCs/>
          <w:color w:val="000000" w:themeColor="text1"/>
        </w:rPr>
        <w:tab/>
        <w:t xml:space="preserve">obliczenie bilansu energetycznego Gminy Ostrowite; </w:t>
      </w:r>
    </w:p>
    <w:p w14:paraId="355CB32B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f)</w:t>
      </w:r>
      <w:r w:rsidRPr="00F300AB">
        <w:rPr>
          <w:rFonts w:eastAsia="Calibri"/>
          <w:bCs/>
          <w:color w:val="000000" w:themeColor="text1"/>
        </w:rPr>
        <w:tab/>
        <w:t xml:space="preserve">przewidywane zmiany zaopatrzenia na ciepło, energię elektryczną i paliwa gazowe;  </w:t>
      </w:r>
    </w:p>
    <w:p w14:paraId="405248DF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g)</w:t>
      </w:r>
      <w:r w:rsidRPr="00F300AB">
        <w:rPr>
          <w:rFonts w:eastAsia="Calibri"/>
          <w:bCs/>
          <w:color w:val="000000" w:themeColor="text1"/>
        </w:rPr>
        <w:tab/>
        <w:t xml:space="preserve">kierunki rozwoju i modernizacji systemów energetycznych w Gminie Ostrowite; </w:t>
      </w:r>
    </w:p>
    <w:p w14:paraId="2FC25B18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h)</w:t>
      </w:r>
      <w:r w:rsidRPr="00F300AB">
        <w:rPr>
          <w:rFonts w:eastAsia="Calibri"/>
          <w:bCs/>
          <w:color w:val="000000" w:themeColor="text1"/>
        </w:rPr>
        <w:tab/>
        <w:t xml:space="preserve">przedsięwzięcia racjonalizujące użytkowanie ciepła, energii elektrycznej i paliw gazowych; </w:t>
      </w:r>
    </w:p>
    <w:p w14:paraId="4E2D7784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i)</w:t>
      </w:r>
      <w:r w:rsidRPr="00F300AB">
        <w:rPr>
          <w:rFonts w:eastAsia="Calibri"/>
          <w:bCs/>
          <w:color w:val="000000" w:themeColor="text1"/>
        </w:rPr>
        <w:tab/>
        <w:t xml:space="preserve">możliwości wykorzystania istniejących nadwyżek i lokalnych zasobów paliw i energii, z uwzględnieniem energii elektrycznej i ciepła wytwarzanych w instalacjach odnawialnego źródła energii, energii elektrycznej i ciepła użytkowego wytwarzanych w kogeneracji oraz zagospodarowania ciepła odpadowego z instalacji przemysłowych; </w:t>
      </w:r>
    </w:p>
    <w:p w14:paraId="414EEDF3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j)</w:t>
      </w:r>
      <w:r w:rsidRPr="00F300AB">
        <w:rPr>
          <w:rFonts w:eastAsia="Calibri"/>
          <w:bCs/>
          <w:color w:val="000000" w:themeColor="text1"/>
        </w:rPr>
        <w:tab/>
        <w:t xml:space="preserve">możliwości stosowania środków poprawy efektywności energetycznej w rozumieniu art. 6 ust 2 ustawy z dnia 20 maja 2016 r. o efektywności energetycznej ( Dz. U. z 2021 r. poz. 2166 z </w:t>
      </w:r>
      <w:proofErr w:type="spellStart"/>
      <w:r w:rsidRPr="00F300AB">
        <w:rPr>
          <w:rFonts w:eastAsia="Calibri"/>
          <w:bCs/>
          <w:color w:val="000000" w:themeColor="text1"/>
        </w:rPr>
        <w:t>późn</w:t>
      </w:r>
      <w:proofErr w:type="spellEnd"/>
      <w:r w:rsidRPr="00F300AB">
        <w:rPr>
          <w:rFonts w:eastAsia="Calibri"/>
          <w:bCs/>
          <w:color w:val="000000" w:themeColor="text1"/>
        </w:rPr>
        <w:t xml:space="preserve">. zm.); </w:t>
      </w:r>
    </w:p>
    <w:p w14:paraId="0C0B6BCE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k)</w:t>
      </w:r>
      <w:r w:rsidRPr="00F300AB">
        <w:rPr>
          <w:rFonts w:eastAsia="Calibri"/>
          <w:bCs/>
          <w:color w:val="000000" w:themeColor="text1"/>
        </w:rPr>
        <w:tab/>
        <w:t xml:space="preserve">kierunki polityki energetycznej Gminy Ostrowite; </w:t>
      </w:r>
    </w:p>
    <w:p w14:paraId="2D338039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l)</w:t>
      </w:r>
      <w:r w:rsidRPr="00F300AB">
        <w:rPr>
          <w:rFonts w:eastAsia="Calibri"/>
          <w:bCs/>
          <w:color w:val="000000" w:themeColor="text1"/>
        </w:rPr>
        <w:tab/>
        <w:t xml:space="preserve">system monitoringu planu zaopatrzenia w ciepło i energię elektryczną i paliwa gazowe; </w:t>
      </w:r>
    </w:p>
    <w:p w14:paraId="2BCAE200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m)</w:t>
      </w:r>
      <w:r w:rsidRPr="00F300AB">
        <w:rPr>
          <w:rFonts w:eastAsia="Calibri"/>
          <w:bCs/>
          <w:color w:val="000000" w:themeColor="text1"/>
        </w:rPr>
        <w:tab/>
        <w:t xml:space="preserve">zakres współpracy z innymi gminami; </w:t>
      </w:r>
    </w:p>
    <w:p w14:paraId="214CE4EE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n)</w:t>
      </w:r>
      <w:r w:rsidRPr="00F300AB">
        <w:rPr>
          <w:rFonts w:eastAsia="Calibri"/>
          <w:bCs/>
          <w:color w:val="000000" w:themeColor="text1"/>
        </w:rPr>
        <w:tab/>
        <w:t xml:space="preserve">streszczenie w języku niespecjalistycznym.  </w:t>
      </w:r>
    </w:p>
    <w:p w14:paraId="1DF74A84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4)</w:t>
      </w:r>
      <w:r w:rsidRPr="00F300AB">
        <w:rPr>
          <w:rFonts w:eastAsia="Calibri"/>
          <w:bCs/>
          <w:color w:val="000000" w:themeColor="text1"/>
        </w:rPr>
        <w:tab/>
        <w:t xml:space="preserve">Dokument powinien obejmować obszar całej Gminy Ostrowite oraz być zgodny z innymi planami, programami i dokumentami strategicznymi dla Gminy Ostrowite, województwa wielkopolskiego, a także z obowiązującymi przepisami prawa krajowego. </w:t>
      </w:r>
    </w:p>
    <w:p w14:paraId="32F26B71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5)</w:t>
      </w:r>
      <w:r w:rsidRPr="00F300AB">
        <w:rPr>
          <w:rFonts w:eastAsia="Calibri"/>
          <w:bCs/>
          <w:color w:val="000000" w:themeColor="text1"/>
        </w:rPr>
        <w:tab/>
        <w:t xml:space="preserve">Projekt założeń należy przekazać do zaakceptowania Zamawiającemu przed uzyskaniem opinii stosownych organów. </w:t>
      </w:r>
    </w:p>
    <w:p w14:paraId="19109E74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6)</w:t>
      </w:r>
      <w:r w:rsidRPr="00F300AB">
        <w:rPr>
          <w:rFonts w:eastAsia="Calibri"/>
          <w:bCs/>
          <w:color w:val="000000" w:themeColor="text1"/>
        </w:rPr>
        <w:tab/>
        <w:t xml:space="preserve">Przedmiot zamówienia należy wykonać w trzech egzemplarzach papierowych oraz w trzech egzemplarzach elektronicznych na płycie CD w ilości 3 egzemplarzy w formacie Microsoft Word oraz PDF. </w:t>
      </w:r>
    </w:p>
    <w:p w14:paraId="2D9B77CC" w14:textId="77777777" w:rsidR="00F300AB" w:rsidRPr="00F300AB" w:rsidRDefault="00F300AB" w:rsidP="00F300AB">
      <w:pPr>
        <w:pStyle w:val="Akapitzlist"/>
        <w:ind w:left="-284"/>
        <w:jc w:val="both"/>
        <w:rPr>
          <w:rFonts w:eastAsia="Calibri"/>
          <w:bCs/>
          <w:color w:val="000000" w:themeColor="text1"/>
        </w:rPr>
      </w:pPr>
      <w:r w:rsidRPr="00F300AB">
        <w:rPr>
          <w:rFonts w:eastAsia="Calibri"/>
          <w:bCs/>
          <w:color w:val="000000" w:themeColor="text1"/>
        </w:rPr>
        <w:t>7)</w:t>
      </w:r>
      <w:r w:rsidRPr="00F300AB">
        <w:rPr>
          <w:rFonts w:eastAsia="Calibri"/>
          <w:bCs/>
          <w:color w:val="000000" w:themeColor="text1"/>
        </w:rPr>
        <w:tab/>
        <w:t xml:space="preserve">W ramach realizacji zamówienia do Wykonawcy należy przygotowanie wszelkich  dokumentów, w tym również wymaganych wniosków i pism do poszczególnych organów. Zamawiający udzieli w tym zakresie upoważnienia dla Wykonawcy do występowania w jego imieniu do właściwych organów i instytucji. </w:t>
      </w:r>
    </w:p>
    <w:p w14:paraId="2D50F1B2" w14:textId="15B76727" w:rsidR="00933A27" w:rsidRPr="001A4901" w:rsidRDefault="00F300AB" w:rsidP="001A4901">
      <w:pPr>
        <w:pStyle w:val="Akapitzlist"/>
        <w:ind w:left="426"/>
        <w:jc w:val="both"/>
        <w:rPr>
          <w:rFonts w:eastAsia="Calibri"/>
          <w:b/>
          <w:color w:val="000000" w:themeColor="text1"/>
          <w:sz w:val="22"/>
          <w:szCs w:val="22"/>
        </w:rPr>
      </w:pPr>
      <w:r w:rsidRPr="00785075">
        <w:rPr>
          <w:rFonts w:eastAsia="Calibri"/>
          <w:b/>
          <w:color w:val="000000" w:themeColor="text1"/>
          <w:sz w:val="22"/>
          <w:szCs w:val="22"/>
        </w:rPr>
        <w:t xml:space="preserve"> </w:t>
      </w:r>
      <w:r w:rsidR="00000000">
        <w:rPr>
          <w:b/>
        </w:rPr>
        <w:t xml:space="preserve"> </w:t>
      </w:r>
    </w:p>
    <w:p w14:paraId="1ECC8A13" w14:textId="7BE9AF77" w:rsidR="00933A27" w:rsidRDefault="00000000" w:rsidP="00F300AB">
      <w:pPr>
        <w:pStyle w:val="Akapitzlist"/>
        <w:numPr>
          <w:ilvl w:val="0"/>
          <w:numId w:val="12"/>
        </w:numPr>
        <w:spacing w:after="11"/>
      </w:pPr>
      <w:r>
        <w:t xml:space="preserve">Dokonania bez dodatkowej zapłaty w przedmiocie Umowy wszelkich uzupełnień i poprawek jakie mogą zaistnieć w trakcie jej realizacji oraz z wyniku spełnienia warunków procedury uchwalania aktualizacji projektu założeń do planu zaopatrzenia w ciepło energię elektryczną i paliwa gazowe dla obszaru gminy </w:t>
      </w:r>
      <w:r w:rsidR="00F300AB">
        <w:t>OSTROWITE</w:t>
      </w:r>
      <w:r>
        <w:t xml:space="preserve"> przewidzianej w art. 19 ustawy z dnia 10 kwietnia 1997 r. Prawo energetyczne (tekst jednolity, Dz. U. z 2021 r., poz. 716). </w:t>
      </w:r>
    </w:p>
    <w:p w14:paraId="27D9C60F" w14:textId="77777777" w:rsidR="00933A27" w:rsidRDefault="00000000">
      <w:pPr>
        <w:spacing w:after="62" w:line="259" w:lineRule="auto"/>
        <w:ind w:left="0" w:firstLine="0"/>
        <w:jc w:val="left"/>
      </w:pPr>
      <w:r>
        <w:t xml:space="preserve"> </w:t>
      </w:r>
    </w:p>
    <w:p w14:paraId="688FE80A" w14:textId="77777777" w:rsidR="00933A27" w:rsidRDefault="00000000">
      <w:pPr>
        <w:pStyle w:val="Nagwek1"/>
        <w:ind w:left="10" w:right="3"/>
      </w:pPr>
      <w:r>
        <w:t xml:space="preserve">§3 Prawa autorskie </w:t>
      </w:r>
    </w:p>
    <w:p w14:paraId="73C5C97B" w14:textId="77777777" w:rsidR="00933A27" w:rsidRDefault="00000000">
      <w:pPr>
        <w:spacing w:after="12" w:line="259" w:lineRule="auto"/>
        <w:ind w:left="57" w:firstLine="0"/>
        <w:jc w:val="center"/>
      </w:pPr>
      <w:r>
        <w:rPr>
          <w:b/>
        </w:rPr>
        <w:t xml:space="preserve"> </w:t>
      </w:r>
    </w:p>
    <w:p w14:paraId="05CF6B93" w14:textId="77777777" w:rsidR="00933A27" w:rsidRDefault="00000000">
      <w:pPr>
        <w:numPr>
          <w:ilvl w:val="0"/>
          <w:numId w:val="5"/>
        </w:numPr>
        <w:ind w:hanging="240"/>
      </w:pPr>
      <w:r>
        <w:t xml:space="preserve">Wykonawca oświadcza, że będzie twórcą opracowania stanowiącego przedmiot Umowy, i że nie będzie ono obciążone prawami na rzecz osób trzecich.  </w:t>
      </w:r>
    </w:p>
    <w:p w14:paraId="015E8B7F" w14:textId="77777777" w:rsidR="00933A27" w:rsidRDefault="00000000">
      <w:pPr>
        <w:numPr>
          <w:ilvl w:val="0"/>
          <w:numId w:val="5"/>
        </w:numPr>
        <w:ind w:hanging="240"/>
      </w:pPr>
      <w:r>
        <w:t xml:space="preserve">Na mocy niniejszej Umowy wykonawca przenosi na Zamawiającego autorskie prawa majątkowe do przedmiotu Umowy na następujących polach eksploatacji: wprowadzenie do obrotu, utrwalanie i zwielokrotnianie dostępnymi technikami, powielanie, publiczne odtwarzanie  i udostępnianie.  </w:t>
      </w:r>
    </w:p>
    <w:p w14:paraId="231A373E" w14:textId="77777777" w:rsidR="00933A27" w:rsidRDefault="00000000">
      <w:pPr>
        <w:numPr>
          <w:ilvl w:val="0"/>
          <w:numId w:val="5"/>
        </w:numPr>
        <w:ind w:hanging="240"/>
      </w:pPr>
      <w:r>
        <w:t xml:space="preserve">Przeniesienie autorskich praw majątkowych, o których mowa w zdaniu poprzednim, następuje z chwilą odbioru końcowego bez wad i usterek.  </w:t>
      </w:r>
    </w:p>
    <w:p w14:paraId="3FC61087" w14:textId="77777777" w:rsidR="00933A27" w:rsidRDefault="00000000">
      <w:pPr>
        <w:numPr>
          <w:ilvl w:val="0"/>
          <w:numId w:val="5"/>
        </w:numPr>
        <w:spacing w:after="6"/>
        <w:ind w:hanging="240"/>
      </w:pPr>
      <w:r>
        <w:t xml:space="preserve">Wykonawca wraz z powyższym przeniesieniem autorskich praw majątkowych, zezwala  </w:t>
      </w:r>
    </w:p>
    <w:p w14:paraId="2C74E991" w14:textId="77777777" w:rsidR="00933A27" w:rsidRDefault="00000000">
      <w:pPr>
        <w:ind w:left="-5"/>
      </w:pPr>
      <w:r>
        <w:t xml:space="preserve">Zamawiającemu na wykonywanie zależnych praw autorskich oraz upoważnia Zamawiającego do zlecania osobom trzecim wykonywanie zależnych praw autorskich. </w:t>
      </w:r>
    </w:p>
    <w:p w14:paraId="1C312BA8" w14:textId="77777777" w:rsidR="00933A27" w:rsidRDefault="00000000">
      <w:pPr>
        <w:numPr>
          <w:ilvl w:val="0"/>
          <w:numId w:val="5"/>
        </w:numPr>
        <w:ind w:hanging="240"/>
      </w:pPr>
      <w:r>
        <w:t xml:space="preserve">Przeniesienie autorskich praw majątkowych, oraz zezwolenie na wykonywanie zależnych praw autorskich, o których mowa w niniejszym paragrafie, następuje w ramach wynagrodzenia umownego. Wykonawcy nie przysługuje odrębne wynagrodzenie za korzystanie przez Zamawiającego z dokumentacji na każdym odrębnym polu eksploatacji oraz za zależne prawa autorskie.  </w:t>
      </w:r>
    </w:p>
    <w:p w14:paraId="2564868D" w14:textId="77777777" w:rsidR="00933A27" w:rsidRDefault="00000000">
      <w:pPr>
        <w:spacing w:after="67" w:line="259" w:lineRule="auto"/>
        <w:ind w:right="5"/>
        <w:jc w:val="center"/>
      </w:pPr>
      <w:r>
        <w:rPr>
          <w:b/>
        </w:rPr>
        <w:t xml:space="preserve">§4. </w:t>
      </w:r>
    </w:p>
    <w:p w14:paraId="1C8AA3BF" w14:textId="77777777" w:rsidR="00933A27" w:rsidRDefault="00000000">
      <w:pPr>
        <w:pStyle w:val="Nagwek1"/>
        <w:ind w:left="10" w:right="9"/>
      </w:pPr>
      <w:r>
        <w:t xml:space="preserve">Zobowiązania Zamawiającego </w:t>
      </w:r>
    </w:p>
    <w:p w14:paraId="0DB885AB" w14:textId="77777777" w:rsidR="00933A27" w:rsidRDefault="00000000">
      <w:pPr>
        <w:spacing w:after="59" w:line="259" w:lineRule="auto"/>
        <w:ind w:left="57" w:firstLine="0"/>
        <w:jc w:val="center"/>
      </w:pPr>
      <w:r>
        <w:rPr>
          <w:b/>
        </w:rPr>
        <w:t xml:space="preserve"> </w:t>
      </w:r>
    </w:p>
    <w:p w14:paraId="7AECBC32" w14:textId="77777777" w:rsidR="00933A27" w:rsidRDefault="00000000">
      <w:pPr>
        <w:ind w:left="-5"/>
      </w:pPr>
      <w:r>
        <w:t xml:space="preserve">Na podstawie niniejszej Umowy Zamawiający zobowiązuje się do:  </w:t>
      </w:r>
    </w:p>
    <w:p w14:paraId="66FCCA84" w14:textId="77777777" w:rsidR="00933A27" w:rsidRDefault="00000000">
      <w:pPr>
        <w:numPr>
          <w:ilvl w:val="0"/>
          <w:numId w:val="6"/>
        </w:numPr>
        <w:ind w:hanging="240"/>
      </w:pPr>
      <w:r>
        <w:t xml:space="preserve">Współdziałania z Wykonawcą przy realizacji przedmiotu Umowy,  </w:t>
      </w:r>
    </w:p>
    <w:p w14:paraId="0AF209A4" w14:textId="77777777" w:rsidR="00933A27" w:rsidRDefault="00000000">
      <w:pPr>
        <w:numPr>
          <w:ilvl w:val="0"/>
          <w:numId w:val="6"/>
        </w:numPr>
        <w:spacing w:after="8"/>
        <w:ind w:hanging="240"/>
      </w:pPr>
      <w:r>
        <w:t xml:space="preserve">Dostarczenia będących w jego posiadaniu materiałów i informacji niezbędnych do realizacji  </w:t>
      </w:r>
    </w:p>
    <w:p w14:paraId="02688A56" w14:textId="77777777" w:rsidR="00933A27" w:rsidRDefault="00000000">
      <w:pPr>
        <w:ind w:left="-5"/>
      </w:pPr>
      <w:r>
        <w:t xml:space="preserve">przedmiotu Umowy w terminie 7 dni od daty wystąpienia przez Wykonawcę o ich udostępnienie. Formą przekazania ww. materiałów jest forma elektroniczna (e-mail) lub forma pisemna.  </w:t>
      </w:r>
    </w:p>
    <w:p w14:paraId="7F8FA9BB" w14:textId="77777777" w:rsidR="00933A27" w:rsidRDefault="00000000">
      <w:pPr>
        <w:numPr>
          <w:ilvl w:val="0"/>
          <w:numId w:val="6"/>
        </w:numPr>
        <w:ind w:hanging="240"/>
      </w:pPr>
      <w:r>
        <w:t xml:space="preserve">Wyznaczenia osób do współpracy z Wykonawcą.  </w:t>
      </w:r>
    </w:p>
    <w:p w14:paraId="456F5662" w14:textId="77777777" w:rsidR="00933A27" w:rsidRDefault="00000000">
      <w:pPr>
        <w:numPr>
          <w:ilvl w:val="0"/>
          <w:numId w:val="6"/>
        </w:numPr>
        <w:spacing w:after="17"/>
        <w:ind w:hanging="240"/>
      </w:pPr>
      <w:r>
        <w:t xml:space="preserve">Zapłaty wynagrodzenia, o którym mowa w § 7 niniejszej umowy.  </w:t>
      </w:r>
    </w:p>
    <w:p w14:paraId="5B51CA49" w14:textId="77777777" w:rsidR="00933A27" w:rsidRDefault="00000000">
      <w:pPr>
        <w:numPr>
          <w:ilvl w:val="0"/>
          <w:numId w:val="6"/>
        </w:numPr>
        <w:ind w:hanging="240"/>
      </w:pPr>
      <w:r>
        <w:t xml:space="preserve">Zawiadomienia Wykonawcy, w formie pisemnej lub elektronicznej, o terminie spotkań  konsultacyjnych co najmniej na 7 dni przed ich planowaną datą.  </w:t>
      </w:r>
    </w:p>
    <w:p w14:paraId="6BCA46CE" w14:textId="77777777" w:rsidR="00933A27" w:rsidRDefault="00000000">
      <w:pPr>
        <w:numPr>
          <w:ilvl w:val="0"/>
          <w:numId w:val="6"/>
        </w:numPr>
        <w:spacing w:after="4"/>
        <w:ind w:hanging="240"/>
      </w:pPr>
      <w:r>
        <w:t xml:space="preserve">Zamawiający wraz z podpisaniem Umowy przekazuje Wykonawcy upoważnienie do występowania w jego imieniu do przedsiębiorstw energetycznych w celu uzyskania niezbędnych informacji do opracowania przedmiotu Umowy.  </w:t>
      </w:r>
    </w:p>
    <w:p w14:paraId="4A0B4971" w14:textId="77777777" w:rsidR="00933A27" w:rsidRDefault="00000000">
      <w:pPr>
        <w:numPr>
          <w:ilvl w:val="0"/>
          <w:numId w:val="6"/>
        </w:numPr>
        <w:ind w:hanging="240"/>
      </w:pPr>
      <w:r>
        <w:t xml:space="preserve">W przypadku wystąpienia trudności z uzyskaniem informacji opisanych w ust. 7 Wykonawca powiadomi o tym Zamawiającego w celu podjęcia działań związanych z wyjaśnieniem sprawy.  </w:t>
      </w:r>
    </w:p>
    <w:p w14:paraId="2E0D5097" w14:textId="77777777" w:rsidR="00933A27" w:rsidRDefault="00000000">
      <w:pPr>
        <w:spacing w:after="66" w:line="259" w:lineRule="auto"/>
        <w:ind w:left="0" w:firstLine="0"/>
        <w:jc w:val="left"/>
      </w:pPr>
      <w:r>
        <w:t xml:space="preserve"> </w:t>
      </w:r>
    </w:p>
    <w:p w14:paraId="4FD970D8" w14:textId="77777777" w:rsidR="00933A27" w:rsidRDefault="00000000">
      <w:pPr>
        <w:pStyle w:val="Nagwek1"/>
        <w:ind w:left="10" w:right="5"/>
      </w:pPr>
      <w:r>
        <w:t xml:space="preserve">§ 5 Termin realizacji przedmiotu Umowy </w:t>
      </w:r>
    </w:p>
    <w:p w14:paraId="63CAECF4" w14:textId="77777777" w:rsidR="00933A27" w:rsidRDefault="00000000">
      <w:pPr>
        <w:spacing w:after="64" w:line="259" w:lineRule="auto"/>
        <w:ind w:left="57" w:firstLine="0"/>
        <w:jc w:val="center"/>
      </w:pPr>
      <w:r>
        <w:t xml:space="preserve"> </w:t>
      </w:r>
    </w:p>
    <w:p w14:paraId="7AF12859" w14:textId="6DE88B61" w:rsidR="00933A27" w:rsidRDefault="00000000">
      <w:pPr>
        <w:numPr>
          <w:ilvl w:val="0"/>
          <w:numId w:val="7"/>
        </w:numPr>
      </w:pPr>
      <w:r>
        <w:t xml:space="preserve">Wykonawca zobowiązuje się wykonać przedmiot Umowy najpóźniej w terminie do dnia </w:t>
      </w:r>
      <w:r w:rsidR="00F300AB">
        <w:t xml:space="preserve">29 maja 2024 </w:t>
      </w:r>
      <w:r>
        <w:t xml:space="preserve">r.  </w:t>
      </w:r>
    </w:p>
    <w:p w14:paraId="10A5EB20" w14:textId="77777777" w:rsidR="00933A27" w:rsidRDefault="00000000">
      <w:pPr>
        <w:numPr>
          <w:ilvl w:val="0"/>
          <w:numId w:val="7"/>
        </w:numPr>
        <w:spacing w:after="17"/>
      </w:pPr>
      <w:r>
        <w:t xml:space="preserve">Termin realizacji przedmiotu Umowy może ulec przedłużeniu w przypadku nieterminowego  przekazywania przez Zamawiającego niezbędnych dla wykonania przedmiotu Umowy informacji i dokumentów źródłowych, o których mowa w § 4 ust. 2 niniejszej umowy. Termin ten ulega wydłużeniu o liczbę dni opóźnienia.  </w:t>
      </w:r>
    </w:p>
    <w:p w14:paraId="4839E9CA" w14:textId="77777777" w:rsidR="00933A27" w:rsidRDefault="00000000">
      <w:pPr>
        <w:spacing w:after="64" w:line="259" w:lineRule="auto"/>
        <w:ind w:left="0" w:firstLine="0"/>
        <w:jc w:val="left"/>
      </w:pPr>
      <w:r>
        <w:t xml:space="preserve"> </w:t>
      </w:r>
    </w:p>
    <w:p w14:paraId="70CAC8F1" w14:textId="77777777" w:rsidR="00933A27" w:rsidRDefault="00000000">
      <w:pPr>
        <w:pStyle w:val="Nagwek1"/>
        <w:ind w:left="10" w:right="5"/>
      </w:pPr>
      <w:r>
        <w:t xml:space="preserve">§ 6 Zasada odbioru prac </w:t>
      </w:r>
    </w:p>
    <w:p w14:paraId="2E8BA83C" w14:textId="77777777" w:rsidR="00933A27" w:rsidRDefault="00000000">
      <w:pPr>
        <w:spacing w:after="50" w:line="259" w:lineRule="auto"/>
        <w:ind w:left="57" w:firstLine="0"/>
        <w:jc w:val="center"/>
      </w:pPr>
      <w:r>
        <w:rPr>
          <w:b/>
        </w:rPr>
        <w:t xml:space="preserve"> </w:t>
      </w:r>
    </w:p>
    <w:p w14:paraId="3EC1C1D1" w14:textId="77777777" w:rsidR="00933A27" w:rsidRDefault="00000000">
      <w:pPr>
        <w:numPr>
          <w:ilvl w:val="0"/>
          <w:numId w:val="8"/>
        </w:numPr>
        <w:ind w:hanging="240"/>
      </w:pPr>
      <w:r>
        <w:t xml:space="preserve">Opracowanie aktualizacji projektu założeń zostanie dostarczone Zamawiającemu drogą pocztową (za zwrotnym potwierdzeniem odbioru), kurierem lub osobiście przez Wykonawcę w terminie wynikającym z przyjętego harmonogramu prac.  </w:t>
      </w:r>
    </w:p>
    <w:p w14:paraId="2A35355C" w14:textId="77777777" w:rsidR="00933A27" w:rsidRDefault="00000000">
      <w:pPr>
        <w:numPr>
          <w:ilvl w:val="0"/>
          <w:numId w:val="8"/>
        </w:numPr>
        <w:spacing w:after="3"/>
        <w:ind w:hanging="240"/>
      </w:pPr>
      <w:r>
        <w:t xml:space="preserve">Zamawiający zobowiązuje się do zgłoszenia pisemnych uwag odnośnie treści dokumentu w terminie 14 dni od momentu otrzymania prac.  </w:t>
      </w:r>
    </w:p>
    <w:p w14:paraId="564CDA5F" w14:textId="77777777" w:rsidR="00933A27" w:rsidRDefault="00000000">
      <w:pPr>
        <w:numPr>
          <w:ilvl w:val="0"/>
          <w:numId w:val="8"/>
        </w:numPr>
        <w:ind w:hanging="240"/>
      </w:pPr>
      <w:r>
        <w:t xml:space="preserve">W przypadku stwierdzenia przez Zamawiającego wadliwego wykonania prac, o których mowa w ust. 1, za które Wykonawca sam odpowiada, Wykonawca dokona odpowiednich modyfikacji nieodpłatnie w ustalonym przez strony niniejszej Umowy terminie nie dłuższym niż 14 dni od daty doręczenia protokołu uwag. Niewłaściwe wykonanie prac powinno być stwierdzone protokołem uwag podpisanym przez strony niniejszej Umowy z wpisaną w protokole datą ponownego zgłoszenia do akceptacji.  </w:t>
      </w:r>
    </w:p>
    <w:p w14:paraId="5D624115" w14:textId="77777777" w:rsidR="00933A27" w:rsidRDefault="00000000">
      <w:pPr>
        <w:numPr>
          <w:ilvl w:val="0"/>
          <w:numId w:val="8"/>
        </w:numPr>
        <w:ind w:hanging="240"/>
      </w:pPr>
      <w:r>
        <w:t xml:space="preserve">Odbiór przedmiotu Umowy nastąpi protokołem zdawczo-odbiorczym.  </w:t>
      </w:r>
    </w:p>
    <w:p w14:paraId="1D67A2EA" w14:textId="6B73DF44" w:rsidR="00933A27" w:rsidRDefault="00000000">
      <w:pPr>
        <w:numPr>
          <w:ilvl w:val="0"/>
          <w:numId w:val="8"/>
        </w:numPr>
        <w:spacing w:after="25"/>
        <w:ind w:hanging="240"/>
      </w:pPr>
      <w:r>
        <w:t xml:space="preserve">Za wykonanie przedmiotu Umowy w terminie, o którym mowa w § 5 uważa się podpisanie  protokołu zdawczo-odbiorczego bez uwag, który będzie podstawą do wystawienia faktury VAT po uprzednim uchwaleniu projektu założeń do planu zaopatrzenia w ciepło, energię elektryczną i paliwa gazowe dla obszaru gminy Główczyce przez Radę Gminy </w:t>
      </w:r>
      <w:r w:rsidR="00F300AB">
        <w:t>Ostrowite</w:t>
      </w:r>
      <w:r>
        <w:t xml:space="preserve">.  </w:t>
      </w:r>
    </w:p>
    <w:p w14:paraId="2BE1AE25" w14:textId="77777777" w:rsidR="00933A27" w:rsidRDefault="00000000">
      <w:pPr>
        <w:spacing w:after="58" w:line="259" w:lineRule="auto"/>
        <w:ind w:left="57" w:firstLine="0"/>
        <w:jc w:val="center"/>
      </w:pPr>
      <w:r>
        <w:rPr>
          <w:b/>
        </w:rPr>
        <w:t xml:space="preserve"> </w:t>
      </w:r>
    </w:p>
    <w:p w14:paraId="0BE291B1" w14:textId="77777777" w:rsidR="00933A27" w:rsidRDefault="00000000">
      <w:pPr>
        <w:pStyle w:val="Nagwek1"/>
        <w:ind w:left="10" w:right="3"/>
      </w:pPr>
      <w:r>
        <w:t xml:space="preserve">§7 Wynagrodzenie </w:t>
      </w:r>
    </w:p>
    <w:p w14:paraId="0DFBFB63" w14:textId="77777777" w:rsidR="00933A27" w:rsidRDefault="00000000">
      <w:pPr>
        <w:spacing w:after="59" w:line="259" w:lineRule="auto"/>
        <w:ind w:left="57" w:firstLine="0"/>
        <w:jc w:val="center"/>
      </w:pPr>
      <w:r>
        <w:rPr>
          <w:b/>
        </w:rPr>
        <w:t xml:space="preserve"> </w:t>
      </w:r>
    </w:p>
    <w:p w14:paraId="16E7AE67" w14:textId="77777777" w:rsidR="00933A27" w:rsidRDefault="00000000">
      <w:pPr>
        <w:numPr>
          <w:ilvl w:val="0"/>
          <w:numId w:val="9"/>
        </w:numPr>
        <w:ind w:hanging="240"/>
      </w:pPr>
      <w:r>
        <w:t xml:space="preserve">Łączne wynagrodzenie za wykonanie przedmiotu Umowy strony ustalają na kwotę  </w:t>
      </w:r>
    </w:p>
    <w:p w14:paraId="511A6A0D" w14:textId="77777777" w:rsidR="00933A27" w:rsidRDefault="00000000">
      <w:pPr>
        <w:spacing w:after="8"/>
        <w:ind w:left="-5"/>
      </w:pPr>
      <w:r>
        <w:t xml:space="preserve">...……........................... zł brutto  </w:t>
      </w:r>
    </w:p>
    <w:p w14:paraId="7D635D3F" w14:textId="4940637E" w:rsidR="00933A27" w:rsidRDefault="00000000">
      <w:pPr>
        <w:numPr>
          <w:ilvl w:val="0"/>
          <w:numId w:val="9"/>
        </w:numPr>
        <w:ind w:hanging="240"/>
      </w:pPr>
      <w:r>
        <w:t xml:space="preserve">Wynagrodzenie, o którym mowa w ust. 1, płatne będzie jednorazowo na podstawie faktury VAT, wystawionej po wykonaniu przedmiotu Umowy przez Wykonawcę dla </w:t>
      </w:r>
      <w:proofErr w:type="spellStart"/>
      <w:r w:rsidR="001A4901">
        <w:t>Zamwiającego</w:t>
      </w:r>
      <w:proofErr w:type="spellEnd"/>
      <w:r>
        <w:t xml:space="preserve"> przelewem na konto wskazane na fakturze VAT.  </w:t>
      </w:r>
    </w:p>
    <w:p w14:paraId="67FD22A2" w14:textId="77777777" w:rsidR="00933A27" w:rsidRDefault="00000000">
      <w:pPr>
        <w:numPr>
          <w:ilvl w:val="0"/>
          <w:numId w:val="9"/>
        </w:numPr>
        <w:ind w:hanging="240"/>
      </w:pPr>
      <w:r>
        <w:t xml:space="preserve">Zapłata za fakturę VAT nastąpi w ciągu 30 dni od daty dostarczenia oryginału faktury VAT  Zamawiającemu.  </w:t>
      </w:r>
    </w:p>
    <w:p w14:paraId="75269EA7" w14:textId="77777777" w:rsidR="00933A27" w:rsidRDefault="00000000">
      <w:pPr>
        <w:spacing w:after="59" w:line="259" w:lineRule="auto"/>
        <w:ind w:left="57" w:firstLine="0"/>
        <w:jc w:val="center"/>
      </w:pPr>
      <w:r>
        <w:rPr>
          <w:b/>
        </w:rPr>
        <w:t xml:space="preserve"> </w:t>
      </w:r>
    </w:p>
    <w:p w14:paraId="65A16BE5" w14:textId="77777777" w:rsidR="00933A27" w:rsidRDefault="00000000">
      <w:pPr>
        <w:pStyle w:val="Nagwek1"/>
        <w:ind w:left="10" w:right="5"/>
      </w:pPr>
      <w:r>
        <w:t xml:space="preserve">§ 8 Kary umowne i odstąpienie od Umowy </w:t>
      </w:r>
    </w:p>
    <w:p w14:paraId="7CB51A83" w14:textId="77777777" w:rsidR="00933A27" w:rsidRDefault="00000000">
      <w:pPr>
        <w:spacing w:after="12" w:line="259" w:lineRule="auto"/>
        <w:ind w:left="57" w:firstLine="0"/>
        <w:jc w:val="center"/>
      </w:pPr>
      <w:r>
        <w:rPr>
          <w:b/>
        </w:rPr>
        <w:t xml:space="preserve"> </w:t>
      </w:r>
    </w:p>
    <w:p w14:paraId="4AC70A20" w14:textId="77777777" w:rsidR="00933A27" w:rsidRDefault="00000000">
      <w:pPr>
        <w:numPr>
          <w:ilvl w:val="0"/>
          <w:numId w:val="10"/>
        </w:numPr>
        <w:spacing w:after="23"/>
        <w:ind w:hanging="242"/>
      </w:pPr>
      <w:r>
        <w:t xml:space="preserve">W przypadku niewykonania przedmiotu Umowy w terminie określonym w § 5, Zamawiający ma prawo naliczyć karę umowną w wysokości 0,1 % wynagrodzenia brutto, o jakim mowa w § 7 ust. 1 za każdy dzień opóźnienia Wykonawcy.  </w:t>
      </w:r>
    </w:p>
    <w:p w14:paraId="50DC5540" w14:textId="77777777" w:rsidR="00933A27" w:rsidRDefault="00000000">
      <w:pPr>
        <w:numPr>
          <w:ilvl w:val="0"/>
          <w:numId w:val="10"/>
        </w:numPr>
        <w:ind w:hanging="242"/>
      </w:pPr>
      <w:r>
        <w:t xml:space="preserve">Naliczone kary umowne Zamawiający potrąci z wynagrodzenia Wykonawcy określonego ww. </w:t>
      </w:r>
    </w:p>
    <w:p w14:paraId="2FBF5A1C" w14:textId="77777777" w:rsidR="00933A27" w:rsidRDefault="00000000">
      <w:pPr>
        <w:spacing w:after="5"/>
        <w:ind w:left="-5"/>
      </w:pPr>
      <w:r>
        <w:t xml:space="preserve">§ 7 ust. 1.  </w:t>
      </w:r>
    </w:p>
    <w:p w14:paraId="5AF0A030" w14:textId="77777777" w:rsidR="00933A27" w:rsidRDefault="00000000">
      <w:pPr>
        <w:ind w:left="-5"/>
      </w:pPr>
      <w:r>
        <w:t xml:space="preserve">3. W przypadku niewykonania Umowy w terminie 21 dni od daty określonej w § 5 Zamawiający ma  prawo odstąpić od Umowy i naliczyć Wykonawcy karę umowną w wysokości 10% wynagrodzenia określonego w §7 ust. 1 oraz ma prawo dochodzić odszkodowania w pełnej wysokości.  </w:t>
      </w:r>
    </w:p>
    <w:p w14:paraId="5C3E3E3B" w14:textId="77777777" w:rsidR="00933A27" w:rsidRDefault="00000000">
      <w:pPr>
        <w:pStyle w:val="Nagwek1"/>
        <w:ind w:left="10" w:right="5"/>
      </w:pPr>
      <w:r>
        <w:t xml:space="preserve">§ 9 Kontakty </w:t>
      </w:r>
    </w:p>
    <w:p w14:paraId="5AE653BE" w14:textId="6EA857E9" w:rsidR="00933A27" w:rsidRDefault="00000000">
      <w:pPr>
        <w:spacing w:after="3"/>
        <w:ind w:left="-5"/>
      </w:pPr>
      <w:r>
        <w:t xml:space="preserve"> Do kontaktów niezbędnych w zakresie realizacji przedmiotu Umowy wyznaczone zostały następujące osoby: 1. Ze strony Zamawiającego: Pani </w:t>
      </w:r>
      <w:r w:rsidR="001A4901">
        <w:t xml:space="preserve">Ewa </w:t>
      </w:r>
      <w:proofErr w:type="spellStart"/>
      <w:r w:rsidR="001A4901">
        <w:t>Loręcka</w:t>
      </w:r>
      <w:proofErr w:type="spellEnd"/>
      <w:r>
        <w:t xml:space="preserve">, </w:t>
      </w:r>
    </w:p>
    <w:p w14:paraId="512798F5" w14:textId="3AE7CE82" w:rsidR="00933A27" w:rsidRDefault="001A4901">
      <w:pPr>
        <w:spacing w:after="8"/>
        <w:ind w:left="-5"/>
      </w:pPr>
      <w:hyperlink r:id="rId5" w:history="1">
        <w:r w:rsidRPr="00983EB2">
          <w:rPr>
            <w:rStyle w:val="Hipercze"/>
          </w:rPr>
          <w:t>srodowiska@ostrowite.pl</w:t>
        </w:r>
      </w:hyperlink>
      <w:r>
        <w:t xml:space="preserve"> 63 2765 160 wew. 143</w:t>
      </w:r>
      <w:r w:rsidR="00000000">
        <w:t xml:space="preserve"> .  </w:t>
      </w:r>
    </w:p>
    <w:p w14:paraId="7723CF49" w14:textId="77777777" w:rsidR="00933A27" w:rsidRDefault="00000000">
      <w:pPr>
        <w:ind w:left="4666" w:right="89" w:hanging="4681"/>
      </w:pPr>
      <w:r>
        <w:t xml:space="preserve">2. Ze strony Wykonawcy: ............................................................................................................... </w:t>
      </w:r>
      <w:r>
        <w:rPr>
          <w:b/>
        </w:rPr>
        <w:t xml:space="preserve"> </w:t>
      </w:r>
    </w:p>
    <w:p w14:paraId="33D40D05" w14:textId="77777777" w:rsidR="00933A27" w:rsidRDefault="00000000">
      <w:pPr>
        <w:pStyle w:val="Nagwek1"/>
        <w:ind w:left="10" w:right="5"/>
      </w:pPr>
      <w:r>
        <w:t xml:space="preserve">§ 10 Forma zmiany Umowy </w:t>
      </w:r>
    </w:p>
    <w:p w14:paraId="69044910" w14:textId="77777777" w:rsidR="00933A27" w:rsidRDefault="00000000">
      <w:pPr>
        <w:spacing w:after="12" w:line="259" w:lineRule="auto"/>
        <w:ind w:left="57" w:firstLine="0"/>
        <w:jc w:val="center"/>
      </w:pPr>
      <w:r>
        <w:rPr>
          <w:b/>
        </w:rPr>
        <w:t xml:space="preserve"> </w:t>
      </w:r>
    </w:p>
    <w:p w14:paraId="6473D941" w14:textId="77777777" w:rsidR="00933A27" w:rsidRDefault="00000000">
      <w:pPr>
        <w:numPr>
          <w:ilvl w:val="0"/>
          <w:numId w:val="11"/>
        </w:numPr>
      </w:pPr>
      <w:r>
        <w:t xml:space="preserve">Wszelkie zmiany i uzupełnienia niniejszej umowy będą dokonywane wyłącznie w formie pisemnej.  </w:t>
      </w:r>
    </w:p>
    <w:p w14:paraId="4B6288C6" w14:textId="77777777" w:rsidR="00933A27" w:rsidRDefault="00000000">
      <w:pPr>
        <w:numPr>
          <w:ilvl w:val="0"/>
          <w:numId w:val="11"/>
        </w:numPr>
        <w:spacing w:after="8"/>
      </w:pPr>
      <w:r>
        <w:t xml:space="preserve">Zmiana osób wyznaczonych do kontaktów w ramach realizacji Umowy nie stanowi jej zmiany  i nie wymaga zgody drugiej strony. Zmiana taka jest skuteczna z dniem otrzymania pisemnego zawiadomienia o dokonanej zmianie.  </w:t>
      </w:r>
    </w:p>
    <w:p w14:paraId="1E25FEEE" w14:textId="77777777" w:rsidR="00933A27" w:rsidRDefault="00000000">
      <w:pPr>
        <w:spacing w:after="61" w:line="259" w:lineRule="auto"/>
        <w:ind w:left="57" w:firstLine="0"/>
        <w:jc w:val="center"/>
      </w:pPr>
      <w:r>
        <w:rPr>
          <w:b/>
        </w:rPr>
        <w:t xml:space="preserve"> </w:t>
      </w:r>
    </w:p>
    <w:p w14:paraId="32B1B2A0" w14:textId="77777777" w:rsidR="00933A27" w:rsidRDefault="00000000">
      <w:pPr>
        <w:pStyle w:val="Nagwek1"/>
        <w:ind w:left="10" w:right="5"/>
      </w:pPr>
      <w:r>
        <w:t xml:space="preserve">§ 11 Rozstrzyganie sporów </w:t>
      </w:r>
    </w:p>
    <w:p w14:paraId="661E6682" w14:textId="77777777" w:rsidR="00933A27" w:rsidRDefault="00000000">
      <w:pPr>
        <w:spacing w:after="12" w:line="259" w:lineRule="auto"/>
        <w:ind w:left="57" w:firstLine="0"/>
        <w:jc w:val="center"/>
      </w:pPr>
      <w:r>
        <w:rPr>
          <w:b/>
        </w:rPr>
        <w:t xml:space="preserve"> </w:t>
      </w:r>
    </w:p>
    <w:p w14:paraId="374F86E2" w14:textId="77777777" w:rsidR="00933A27" w:rsidRDefault="00000000">
      <w:pPr>
        <w:spacing w:after="17"/>
        <w:ind w:left="-5"/>
      </w:pPr>
      <w:r>
        <w:t xml:space="preserve">Strony będą dążyć do polubownego rozstrzygnięcia wszelkich sporów, jakie mogą wynikać w związku z interpretacją lub wykonaniem niniejszej umowy. W razie nie osiągnięcia porozumienia, wszelkie spory wynikające z niniejszej Umowy będą rozstrzygane ostatecznie przez właściwy miejscowo sąd dla Zamawiającego.  </w:t>
      </w:r>
    </w:p>
    <w:p w14:paraId="00F65709" w14:textId="77777777" w:rsidR="00933A27" w:rsidRDefault="00000000">
      <w:pPr>
        <w:spacing w:after="61" w:line="259" w:lineRule="auto"/>
        <w:ind w:left="57" w:firstLine="0"/>
        <w:jc w:val="center"/>
      </w:pPr>
      <w:r>
        <w:rPr>
          <w:b/>
        </w:rPr>
        <w:t xml:space="preserve"> </w:t>
      </w:r>
    </w:p>
    <w:p w14:paraId="057599F6" w14:textId="77777777" w:rsidR="00933A27" w:rsidRDefault="00000000">
      <w:pPr>
        <w:pStyle w:val="Nagwek1"/>
        <w:ind w:left="10" w:right="5"/>
      </w:pPr>
      <w:r>
        <w:t xml:space="preserve">§ 12 Egzemplarze Umowy </w:t>
      </w:r>
    </w:p>
    <w:p w14:paraId="0BA033DC" w14:textId="77777777" w:rsidR="00933A27" w:rsidRDefault="00000000">
      <w:pPr>
        <w:spacing w:after="59" w:line="259" w:lineRule="auto"/>
        <w:ind w:left="57" w:firstLine="0"/>
        <w:jc w:val="center"/>
      </w:pPr>
      <w:r>
        <w:rPr>
          <w:b/>
        </w:rPr>
        <w:t xml:space="preserve"> </w:t>
      </w:r>
    </w:p>
    <w:p w14:paraId="1BF23475" w14:textId="43C3826C" w:rsidR="00933A27" w:rsidRDefault="00000000">
      <w:pPr>
        <w:spacing w:after="3"/>
        <w:ind w:left="-5"/>
      </w:pPr>
      <w:r>
        <w:t>Umowa została sporządzona</w:t>
      </w:r>
      <w:r w:rsidR="001A4901">
        <w:t xml:space="preserve"> w trzech</w:t>
      </w:r>
      <w:r>
        <w:t xml:space="preserve"> jednobrzmiących egzemplarzach, </w:t>
      </w:r>
      <w:r w:rsidR="001A4901">
        <w:t>dwa dla Zamawiającego, jeden dla Wykonawcy</w:t>
      </w:r>
    </w:p>
    <w:p w14:paraId="35D3232F" w14:textId="77777777" w:rsidR="00933A27" w:rsidRDefault="00000000">
      <w:pPr>
        <w:spacing w:after="44" w:line="259" w:lineRule="auto"/>
        <w:ind w:left="0" w:firstLine="0"/>
        <w:jc w:val="left"/>
      </w:pPr>
      <w:r>
        <w:t xml:space="preserve">            </w:t>
      </w:r>
    </w:p>
    <w:p w14:paraId="7FF99458" w14:textId="77777777" w:rsidR="00933A27" w:rsidRDefault="00000000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875"/>
        </w:tabs>
        <w:spacing w:after="9" w:line="266" w:lineRule="auto"/>
        <w:ind w:left="-15" w:firstLine="0"/>
        <w:jc w:val="left"/>
        <w:rPr>
          <w:b/>
        </w:rPr>
      </w:pPr>
      <w:r>
        <w:t xml:space="preserve">       </w:t>
      </w:r>
      <w:r>
        <w:rPr>
          <w:b/>
        </w:rPr>
        <w:t xml:space="preserve">   Zamawiający: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Wykonawca:  </w:t>
      </w:r>
    </w:p>
    <w:p w14:paraId="4D30A44A" w14:textId="77777777" w:rsidR="001A4901" w:rsidRDefault="001A490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875"/>
        </w:tabs>
        <w:spacing w:after="9" w:line="266" w:lineRule="auto"/>
        <w:ind w:left="-15" w:firstLine="0"/>
        <w:jc w:val="left"/>
        <w:rPr>
          <w:b/>
        </w:rPr>
      </w:pPr>
    </w:p>
    <w:p w14:paraId="6226CEB6" w14:textId="77777777" w:rsidR="001A4901" w:rsidRDefault="001A490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875"/>
        </w:tabs>
        <w:spacing w:after="9" w:line="266" w:lineRule="auto"/>
        <w:ind w:left="-15" w:firstLine="0"/>
        <w:jc w:val="left"/>
        <w:rPr>
          <w:b/>
        </w:rPr>
      </w:pPr>
    </w:p>
    <w:p w14:paraId="5925848F" w14:textId="77777777" w:rsidR="001A4901" w:rsidRDefault="001A490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875"/>
        </w:tabs>
        <w:spacing w:after="9" w:line="266" w:lineRule="auto"/>
        <w:ind w:left="-15" w:firstLine="0"/>
        <w:jc w:val="left"/>
        <w:rPr>
          <w:b/>
        </w:rPr>
      </w:pPr>
    </w:p>
    <w:p w14:paraId="3AFA5B94" w14:textId="77777777" w:rsidR="001A4901" w:rsidRDefault="001A490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875"/>
        </w:tabs>
        <w:spacing w:after="9" w:line="266" w:lineRule="auto"/>
        <w:ind w:left="-15" w:firstLine="0"/>
        <w:jc w:val="left"/>
        <w:rPr>
          <w:b/>
        </w:rPr>
      </w:pPr>
    </w:p>
    <w:p w14:paraId="344E96F8" w14:textId="77777777" w:rsidR="001A4901" w:rsidRDefault="001A490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875"/>
        </w:tabs>
        <w:spacing w:after="9" w:line="266" w:lineRule="auto"/>
        <w:ind w:left="-15" w:firstLine="0"/>
        <w:jc w:val="left"/>
        <w:rPr>
          <w:b/>
        </w:rPr>
      </w:pPr>
    </w:p>
    <w:p w14:paraId="6A61D26F" w14:textId="77777777" w:rsidR="001A4901" w:rsidRDefault="001A490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875"/>
        </w:tabs>
        <w:spacing w:after="9" w:line="266" w:lineRule="auto"/>
        <w:ind w:left="-15" w:firstLine="0"/>
        <w:jc w:val="left"/>
        <w:rPr>
          <w:b/>
        </w:rPr>
      </w:pPr>
    </w:p>
    <w:p w14:paraId="42D521BF" w14:textId="77777777" w:rsidR="001A4901" w:rsidRDefault="001A490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875"/>
        </w:tabs>
        <w:spacing w:after="9" w:line="266" w:lineRule="auto"/>
        <w:ind w:left="-15" w:firstLine="0"/>
        <w:jc w:val="left"/>
        <w:rPr>
          <w:b/>
        </w:rPr>
      </w:pPr>
    </w:p>
    <w:p w14:paraId="14E428D2" w14:textId="6AC4A9EA" w:rsidR="001A4901" w:rsidRDefault="001A4901" w:rsidP="001A490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875"/>
        </w:tabs>
        <w:spacing w:after="9" w:line="266" w:lineRule="auto"/>
        <w:ind w:left="-15" w:firstLine="0"/>
        <w:jc w:val="center"/>
      </w:pPr>
      <w:r>
        <w:rPr>
          <w:b/>
        </w:rPr>
        <w:t>Kontrasygnata:</w:t>
      </w:r>
    </w:p>
    <w:p w14:paraId="24BCDEBE" w14:textId="2732AF5E" w:rsidR="00933A27" w:rsidRDefault="00933A27" w:rsidP="001A4901">
      <w:pPr>
        <w:spacing w:after="0" w:line="259" w:lineRule="auto"/>
        <w:ind w:left="0" w:firstLine="0"/>
        <w:jc w:val="center"/>
      </w:pPr>
    </w:p>
    <w:sectPr w:rsidR="00933A27">
      <w:pgSz w:w="12240" w:h="15840"/>
      <w:pgMar w:top="1490" w:right="1435" w:bottom="154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643"/>
    <w:multiLevelType w:val="hybridMultilevel"/>
    <w:tmpl w:val="2504661A"/>
    <w:lvl w:ilvl="0" w:tplc="75745E0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63D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A30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CC8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86F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660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4BB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47D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C68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535A4"/>
    <w:multiLevelType w:val="hybridMultilevel"/>
    <w:tmpl w:val="26F4E020"/>
    <w:lvl w:ilvl="0" w:tplc="D1927E5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06D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0D5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6C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46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00B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053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8A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C03A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633E1"/>
    <w:multiLevelType w:val="hybridMultilevel"/>
    <w:tmpl w:val="D4F2E5B4"/>
    <w:lvl w:ilvl="0" w:tplc="BAF6EBE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4A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1268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D28A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A1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2A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E29A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A3E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C51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447960"/>
    <w:multiLevelType w:val="hybridMultilevel"/>
    <w:tmpl w:val="71227DB6"/>
    <w:lvl w:ilvl="0" w:tplc="0F42ADE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2D9BC">
      <w:start w:val="2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8D70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A76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AAB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A163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640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CEB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8C1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6418A7"/>
    <w:multiLevelType w:val="hybridMultilevel"/>
    <w:tmpl w:val="0E3EBA00"/>
    <w:lvl w:ilvl="0" w:tplc="4A66911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06F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0D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C9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21D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CB7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499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E62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863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F00E40"/>
    <w:multiLevelType w:val="hybridMultilevel"/>
    <w:tmpl w:val="D862B70A"/>
    <w:lvl w:ilvl="0" w:tplc="AFF0163E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46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80D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07E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EE8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4F7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44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65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A1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323605"/>
    <w:multiLevelType w:val="hybridMultilevel"/>
    <w:tmpl w:val="18085192"/>
    <w:lvl w:ilvl="0" w:tplc="C2C242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CA128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8CF18">
      <w:start w:val="1"/>
      <w:numFmt w:val="decimal"/>
      <w:lvlRestart w:val="0"/>
      <w:lvlText w:val="%3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EE44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093B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45BE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7540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ED68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4C9B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117080"/>
    <w:multiLevelType w:val="hybridMultilevel"/>
    <w:tmpl w:val="6C52F164"/>
    <w:lvl w:ilvl="0" w:tplc="0B80798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C5D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8BA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89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E7D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8F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EB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88A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C6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A031B5"/>
    <w:multiLevelType w:val="hybridMultilevel"/>
    <w:tmpl w:val="85BC1FF2"/>
    <w:lvl w:ilvl="0" w:tplc="62526754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5BD71D90"/>
    <w:multiLevelType w:val="hybridMultilevel"/>
    <w:tmpl w:val="AD087748"/>
    <w:lvl w:ilvl="0" w:tplc="84A4E5F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03B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A2D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EEF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06C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A6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C63C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6D7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C84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C0202C"/>
    <w:multiLevelType w:val="hybridMultilevel"/>
    <w:tmpl w:val="BBB462AC"/>
    <w:lvl w:ilvl="0" w:tplc="D3CE104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8159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60A5A">
      <w:start w:val="1"/>
      <w:numFmt w:val="lowerLetter"/>
      <w:lvlText w:val="%3)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CF79C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6E874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E5C6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2A30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645E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6566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F3684E"/>
    <w:multiLevelType w:val="hybridMultilevel"/>
    <w:tmpl w:val="ABFA21DA"/>
    <w:lvl w:ilvl="0" w:tplc="27EAB4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04A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C88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C89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8C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834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026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6E3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07E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1507292">
    <w:abstractNumId w:val="4"/>
  </w:num>
  <w:num w:numId="2" w16cid:durableId="1579364727">
    <w:abstractNumId w:val="3"/>
  </w:num>
  <w:num w:numId="3" w16cid:durableId="326792056">
    <w:abstractNumId w:val="6"/>
  </w:num>
  <w:num w:numId="4" w16cid:durableId="494876986">
    <w:abstractNumId w:val="10"/>
  </w:num>
  <w:num w:numId="5" w16cid:durableId="1767186908">
    <w:abstractNumId w:val="7"/>
  </w:num>
  <w:num w:numId="6" w16cid:durableId="1630085961">
    <w:abstractNumId w:val="2"/>
  </w:num>
  <w:num w:numId="7" w16cid:durableId="180441183">
    <w:abstractNumId w:val="1"/>
  </w:num>
  <w:num w:numId="8" w16cid:durableId="714353842">
    <w:abstractNumId w:val="11"/>
  </w:num>
  <w:num w:numId="9" w16cid:durableId="1821460659">
    <w:abstractNumId w:val="0"/>
  </w:num>
  <w:num w:numId="10" w16cid:durableId="1643458766">
    <w:abstractNumId w:val="5"/>
  </w:num>
  <w:num w:numId="11" w16cid:durableId="1650791880">
    <w:abstractNumId w:val="9"/>
  </w:num>
  <w:num w:numId="12" w16cid:durableId="1746682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27"/>
    <w:rsid w:val="001A4901"/>
    <w:rsid w:val="00933A27"/>
    <w:rsid w:val="00B01B6C"/>
    <w:rsid w:val="00F3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5291"/>
  <w15:docId w15:val="{B662B952-5724-4EC4-9301-D2F3EDBA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"/>
      <w:ind w:left="38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F300AB"/>
    <w:pPr>
      <w:spacing w:after="0" w:line="240" w:lineRule="auto"/>
      <w:ind w:left="720" w:firstLine="0"/>
      <w:contextualSpacing/>
      <w:jc w:val="left"/>
    </w:pPr>
    <w:rPr>
      <w:color w:val="auto"/>
      <w:kern w:val="0"/>
      <w:szCs w:val="24"/>
      <w14:ligatures w14:val="none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F300A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1A49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odowiska@ostrowit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1917</Words>
  <Characters>11508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12</vt:i4>
      </vt:variant>
    </vt:vector>
  </HeadingPairs>
  <TitlesOfParts>
    <vt:vector size="13" baseType="lpstr">
      <vt:lpstr/>
      <vt:lpstr>§ 1 Przedmiot umowy </vt:lpstr>
      <vt:lpstr>§ 2 Zobowiązania Wykonawcy </vt:lpstr>
      <vt:lpstr>§3 Prawa autorskie </vt:lpstr>
      <vt:lpstr>Zobowiązania Zamawiającego </vt:lpstr>
      <vt:lpstr>§ 5 Termin realizacji przedmiotu Umowy </vt:lpstr>
      <vt:lpstr>§ 6 Zasada odbioru prac </vt:lpstr>
      <vt:lpstr>§7 Wynagrodzenie </vt:lpstr>
      <vt:lpstr>§ 8 Kary umowne i odstąpienie od Umowy </vt:lpstr>
      <vt:lpstr>§ 9 Kontakty </vt:lpstr>
      <vt:lpstr>§ 10 Forma zmiany Umowy </vt:lpstr>
      <vt:lpstr>§ 11 Rozstrzyganie sporów </vt:lpstr>
      <vt:lpstr>§ 12 Egzemplarze Umowy </vt:lpstr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Kozłowska</dc:creator>
  <cp:keywords/>
  <cp:lastModifiedBy>Anna Makowska</cp:lastModifiedBy>
  <cp:revision>3</cp:revision>
  <dcterms:created xsi:type="dcterms:W3CDTF">2023-10-27T04:43:00Z</dcterms:created>
  <dcterms:modified xsi:type="dcterms:W3CDTF">2023-10-27T10:54:00Z</dcterms:modified>
</cp:coreProperties>
</file>