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OGŁOSZENIE O ZAMIARZE ZAWARCIA UMOWY</w:t>
      </w:r>
    </w:p>
    <w:p w:rsid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500017557-N-2018 z dnia 24-01-2018 r. </w:t>
      </w:r>
    </w:p>
    <w:p w:rsidR="007F2C58" w:rsidRPr="007F2C58" w:rsidRDefault="007F2C58" w:rsidP="007F2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Ostrowite: Prowadzenie eksploatacji mechaniczno-biologicznej oczyszczalni ścieków typu SBR położonej w m. </w:t>
      </w:r>
      <w:proofErr w:type="spellStart"/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>Gostuń</w:t>
      </w:r>
      <w:proofErr w:type="spellEnd"/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punktem zlewowym ścieków dowożonych oraz prowadzenie zbiorowego odprowadzania ścieków z terenu Gminy Ostrowite jak również przyjmowanie ścieków ze zbiorników bezodpływowych pochodzących z terenu gminy Ostrowite. -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 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I: ZAMAWIAJĄCY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Ostrowite, Krajowy numer identyfikacyjny 31101939000000, ul. ul. Lipowa  2, 62402   Ostrowite, woj. wielkopolskie, państwo Polska, tel. 632 765 121, e-mail ugmostrowite@post.pl, faks 632 765 160. 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II: PRZEDMIOT ZAMÓWIENIA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 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eksploatacji mechaniczno-biologicznej oczyszczalni ścieków typu SBR położonej w m. </w:t>
      </w:r>
      <w:proofErr w:type="spellStart"/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>Gostuń</w:t>
      </w:r>
      <w:proofErr w:type="spellEnd"/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punktem zlewowym ścieków dowożonych oraz prowadzenie zbiorowego odprowadzania ścieków z terenu Gminy Ostrowite jak również przyjmowanie ścieków ze zbiorników bezodpływowych pochodzących z terenu gminy Ostrowite. 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 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GK.271.2.2018.WR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wszczęciem postępowania o udzielenie zamówienia nie przeprowadzono dialogu technicznego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częściowych: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F2C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wielkości lub zakresu zamówienia: Przedmiotem zamówienia jest prowadzenie eksploatacji mechaniczno-biologicznej oczyszczalni ścieków typu SBR położonej w miejscowości </w:t>
      </w:r>
      <w:proofErr w:type="spellStart"/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>Gostuń</w:t>
      </w:r>
      <w:proofErr w:type="spellEnd"/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punktem zlewowym ścieków dowożonych oraz prowadzenie zbiorowego odprowadzania ścieków z terenu Gminy Ostrowite jak również przyjmowanie ścieków ze zbiorników bezodpływowych pochodzących z terenu gminy Ostrowite.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II.5) Główny Kod CPV: 90114100-2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kody CPV: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90480000-5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F2C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III: PROCEDURA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Podstawa prawna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Postępowanie wszczęte zostało na podstawie  67ust.1 pkt.1 lit. a ustawy </w:t>
      </w:r>
      <w:proofErr w:type="spellStart"/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2C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 Uzasadnienia wyboru trybu 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uzasadnienie faktyczne i prawne wyboru trybu oraz wyjaśnić, dlaczego udzielenie zamówienia jest zgodne z przepisami: 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Uzasadnienie: Spółdzielnia Kółek Rolniczych w Ostrowitem prowadzi zbiorowe zaopatrzenie w wodę na terenie całej Gminy Ostrowite w oparciu o sieć wodociągową i hydrofornie będące własnością Gminy Ostrowite na podstawie zawartej umowy z Gminą Ostrowite. Obecnie na terenie Gminy Ostrowite funkcjonuje jedna oczyszczalnia ścieków będąca własnością Gminy Ostrowite i zachodzi konieczność prowadzenia eksploatacji tej oczyszczalni łącznie z wybudowana kanalizacją. Nie jest zasadnym, aby eksploatację oczyszczalni ścieków i kanalizacji prowadziło inne przedsiębiorstwo niż eksploatacje sieci wodociągowej i hydroforni z następujących przyczyn: 1) eksploatacja przez dwa różne przedsiębiorstwa zwiększy koszty , które w konsekwencji obciążą mieszkańców Gminy. 2) Gmina Ostrowite posiada zawartą umowę na podstawie, której Spółdzielnia Kółek Rolniczych w Ostrowitem prowadzi eksploatację sieci wodociągowej i hydroforni na terenie Gminy Ostrowite. 3) Eksploatacja przez dwa różne przedsiębiorstwa może spowodować zakłócenia w rozliczeniach za dostarczoną wodę i odprowadzone ścieki. 4) Możliwość powstania konfliktów pomiędzy przedsiębiorstwami , co będzie za szkodą dla mieszkańców . 5) Teren Gminy jest zbyt mały , aby mogły funkcjonować dwa przedsiębiorstwa wodociągowo-kanalizacyjne. Mając na uwadze powyższe zasadny jest wniosek o wyrażenie zgody na zatwierdzenie trybu zamówienia z wolnej ręki prowadzenie eksploatacji przez Spółdzielnię Kółek Rolniczych w Ostrowitem oczyszczalni ścieków i wybudowanej kanalizacji , ponieważ wynika to z ww. szczególnych okoliczności. </w:t>
      </w: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C58" w:rsidRPr="007F2C58" w:rsidRDefault="007F2C58" w:rsidP="007F2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2C5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IV: ZAMIAR UDZIELENIA ZAMÓWIENIA</w:t>
      </w:r>
      <w:r w:rsidRPr="007F2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33A4C" w:rsidRPr="00A9425B" w:rsidRDefault="00A9425B">
      <w:pPr>
        <w:rPr>
          <w:b/>
        </w:rPr>
      </w:pPr>
      <w:r w:rsidRPr="00A9425B">
        <w:rPr>
          <w:b/>
        </w:rPr>
        <w:lastRenderedPageBreak/>
        <w:t xml:space="preserve">NAZWA I ADRES WYKONAWCY, KTÓREMU  ZAMAWIAJACY ZAMIERZA UDZIELIĆ ZAMÓWIENIA </w:t>
      </w:r>
    </w:p>
    <w:p w:rsidR="00A9425B" w:rsidRDefault="00A9425B">
      <w:pPr>
        <w:rPr>
          <w:b/>
        </w:rPr>
      </w:pPr>
      <w:r>
        <w:rPr>
          <w:b/>
        </w:rPr>
        <w:t>Spółdzielnia kółek rolniczych . 62-402 Ostrowite, ul. Zachodnia  8A woj. Wielkopolskie.</w:t>
      </w:r>
    </w:p>
    <w:p w:rsidR="00A9425B" w:rsidRDefault="00A9425B">
      <w:pPr>
        <w:rPr>
          <w:b/>
        </w:rPr>
      </w:pPr>
    </w:p>
    <w:p w:rsidR="00A9425B" w:rsidRDefault="00A9425B">
      <w:pPr>
        <w:rPr>
          <w:b/>
        </w:rPr>
      </w:pPr>
    </w:p>
    <w:p w:rsidR="00A9425B" w:rsidRDefault="00A9425B" w:rsidP="00A9425B">
      <w:pPr>
        <w:ind w:left="6096"/>
        <w:jc w:val="center"/>
        <w:rPr>
          <w:b/>
        </w:rPr>
      </w:pPr>
      <w:r>
        <w:rPr>
          <w:b/>
        </w:rPr>
        <w:t>Wójt Gminy Ostrowite</w:t>
      </w:r>
    </w:p>
    <w:p w:rsidR="00A9425B" w:rsidRPr="00A9425B" w:rsidRDefault="00A9425B" w:rsidP="00A9425B">
      <w:pPr>
        <w:ind w:left="6096"/>
        <w:jc w:val="center"/>
        <w:rPr>
          <w:b/>
        </w:rPr>
      </w:pPr>
      <w:r>
        <w:rPr>
          <w:b/>
        </w:rPr>
        <w:t>/-/ Henryk Tylman</w:t>
      </w:r>
    </w:p>
    <w:sectPr w:rsidR="00A9425B" w:rsidRPr="00A9425B" w:rsidSect="0033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F2C58"/>
    <w:rsid w:val="00333A4C"/>
    <w:rsid w:val="006D478E"/>
    <w:rsid w:val="007F2C58"/>
    <w:rsid w:val="00A9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A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7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3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9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0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5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9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692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Irena Kołata</cp:lastModifiedBy>
  <cp:revision>2</cp:revision>
  <cp:lastPrinted>2018-01-24T09:59:00Z</cp:lastPrinted>
  <dcterms:created xsi:type="dcterms:W3CDTF">2018-01-24T07:53:00Z</dcterms:created>
  <dcterms:modified xsi:type="dcterms:W3CDTF">2018-01-24T10:04:00Z</dcterms:modified>
</cp:coreProperties>
</file>