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05C34" w14:textId="66D16C9F" w:rsidR="002D484B" w:rsidRPr="00755DFC" w:rsidRDefault="002D484B" w:rsidP="00A90391">
      <w:pPr>
        <w:rPr>
          <w:rFonts w:ascii="Arial" w:hAnsi="Arial" w:cs="Arial"/>
          <w:sz w:val="22"/>
          <w:szCs w:val="22"/>
        </w:rPr>
      </w:pPr>
      <w:bookmarkStart w:id="0" w:name="_GoBack"/>
      <w:bookmarkEnd w:id="0"/>
    </w:p>
    <w:p w14:paraId="26EE3C0A" w14:textId="49517B5F" w:rsidR="0079099A" w:rsidRPr="0075682D" w:rsidRDefault="00F36607" w:rsidP="00A90391">
      <w:pPr>
        <w:rPr>
          <w:rFonts w:ascii="Arial" w:hAnsi="Arial" w:cs="Arial"/>
          <w:sz w:val="22"/>
          <w:szCs w:val="22"/>
        </w:rPr>
      </w:pPr>
      <w:r w:rsidRPr="00755DFC">
        <w:rPr>
          <w:rFonts w:ascii="Arial" w:hAnsi="Arial" w:cs="Arial"/>
          <w:sz w:val="22"/>
          <w:szCs w:val="22"/>
        </w:rPr>
        <w:t xml:space="preserve">  </w:t>
      </w:r>
      <w:r w:rsidR="008D332E" w:rsidRPr="0075682D">
        <w:rPr>
          <w:rFonts w:ascii="Arial" w:hAnsi="Arial" w:cs="Arial"/>
          <w:sz w:val="22"/>
          <w:szCs w:val="22"/>
        </w:rPr>
        <w:t>WOO-II.4220.</w:t>
      </w:r>
      <w:r w:rsidR="0075682D" w:rsidRPr="0075682D">
        <w:rPr>
          <w:rFonts w:ascii="Arial" w:hAnsi="Arial" w:cs="Arial"/>
          <w:sz w:val="22"/>
          <w:szCs w:val="22"/>
        </w:rPr>
        <w:t>199</w:t>
      </w:r>
      <w:r w:rsidR="00C322F7" w:rsidRPr="0075682D">
        <w:rPr>
          <w:rFonts w:ascii="Arial" w:hAnsi="Arial" w:cs="Arial"/>
          <w:sz w:val="22"/>
          <w:szCs w:val="22"/>
        </w:rPr>
        <w:t>.202</w:t>
      </w:r>
      <w:r w:rsidR="00AE1506" w:rsidRPr="0075682D">
        <w:rPr>
          <w:rFonts w:ascii="Arial" w:hAnsi="Arial" w:cs="Arial"/>
          <w:sz w:val="22"/>
          <w:szCs w:val="22"/>
        </w:rPr>
        <w:t>4</w:t>
      </w:r>
      <w:r w:rsidR="008D332E" w:rsidRPr="0075682D">
        <w:rPr>
          <w:rFonts w:ascii="Arial" w:hAnsi="Arial" w:cs="Arial"/>
          <w:sz w:val="22"/>
          <w:szCs w:val="22"/>
        </w:rPr>
        <w:t>.</w:t>
      </w:r>
      <w:r w:rsidR="007C02EB" w:rsidRPr="0075682D">
        <w:rPr>
          <w:rFonts w:ascii="Arial" w:hAnsi="Arial" w:cs="Arial"/>
          <w:sz w:val="22"/>
          <w:szCs w:val="22"/>
        </w:rPr>
        <w:t>ZP</w:t>
      </w:r>
      <w:r w:rsidR="008D332E" w:rsidRPr="0075682D">
        <w:rPr>
          <w:rFonts w:ascii="Arial" w:hAnsi="Arial" w:cs="Arial"/>
          <w:sz w:val="22"/>
          <w:szCs w:val="22"/>
        </w:rPr>
        <w:t>.</w:t>
      </w:r>
      <w:r w:rsidR="00EA3DA4">
        <w:rPr>
          <w:rFonts w:ascii="Arial" w:hAnsi="Arial" w:cs="Arial"/>
          <w:sz w:val="22"/>
          <w:szCs w:val="22"/>
        </w:rPr>
        <w:t>7</w:t>
      </w:r>
    </w:p>
    <w:p w14:paraId="1C821CEF" w14:textId="77777777" w:rsidR="00073DA5" w:rsidRPr="0075682D" w:rsidRDefault="00073DA5" w:rsidP="00610EF7">
      <w:pPr>
        <w:tabs>
          <w:tab w:val="num" w:pos="720"/>
        </w:tabs>
        <w:spacing w:before="360"/>
        <w:jc w:val="center"/>
        <w:rPr>
          <w:rFonts w:ascii="Arial" w:hAnsi="Arial" w:cs="Arial"/>
          <w:b/>
          <w:bCs/>
          <w:iCs/>
          <w:sz w:val="22"/>
          <w:szCs w:val="22"/>
        </w:rPr>
      </w:pPr>
      <w:r w:rsidRPr="0075682D">
        <w:rPr>
          <w:rFonts w:ascii="Arial" w:hAnsi="Arial" w:cs="Arial"/>
          <w:b/>
          <w:bCs/>
          <w:iCs/>
          <w:sz w:val="22"/>
          <w:szCs w:val="22"/>
        </w:rPr>
        <w:t>POSTANOWIENIE</w:t>
      </w:r>
    </w:p>
    <w:p w14:paraId="469CB35F" w14:textId="6FCC9D2F" w:rsidR="00073DA5" w:rsidRPr="0075682D" w:rsidRDefault="00073DA5" w:rsidP="00610EF7">
      <w:pPr>
        <w:spacing w:before="360"/>
        <w:ind w:firstLine="567"/>
        <w:jc w:val="both"/>
        <w:rPr>
          <w:rFonts w:ascii="Arial" w:hAnsi="Arial" w:cs="Arial"/>
          <w:sz w:val="22"/>
          <w:szCs w:val="22"/>
        </w:rPr>
      </w:pPr>
      <w:r w:rsidRPr="0075682D">
        <w:rPr>
          <w:rFonts w:ascii="Arial" w:hAnsi="Arial" w:cs="Arial"/>
          <w:sz w:val="22"/>
          <w:szCs w:val="22"/>
        </w:rPr>
        <w:t>Na podstawie art. 123 § 1 ust</w:t>
      </w:r>
      <w:r w:rsidR="00A90391" w:rsidRPr="0075682D">
        <w:rPr>
          <w:rFonts w:ascii="Arial" w:hAnsi="Arial" w:cs="Arial"/>
          <w:sz w:val="22"/>
          <w:szCs w:val="22"/>
        </w:rPr>
        <w:t xml:space="preserve">awy z dnia 14 czerwca 1960 r. </w:t>
      </w:r>
      <w:r w:rsidRPr="0075682D">
        <w:rPr>
          <w:rFonts w:ascii="Arial" w:hAnsi="Arial" w:cs="Arial"/>
          <w:sz w:val="22"/>
          <w:szCs w:val="22"/>
        </w:rPr>
        <w:t xml:space="preserve">Kodeks postępowania </w:t>
      </w:r>
      <w:r w:rsidR="00C82952" w:rsidRPr="0075682D">
        <w:rPr>
          <w:rFonts w:ascii="Arial" w:hAnsi="Arial" w:cs="Arial"/>
          <w:sz w:val="22"/>
          <w:szCs w:val="22"/>
        </w:rPr>
        <w:t>administracyjnego (Dz. U. z 202</w:t>
      </w:r>
      <w:r w:rsidR="00882880" w:rsidRPr="0075682D">
        <w:rPr>
          <w:rFonts w:ascii="Arial" w:hAnsi="Arial" w:cs="Arial"/>
          <w:sz w:val="22"/>
          <w:szCs w:val="22"/>
        </w:rPr>
        <w:t>4</w:t>
      </w:r>
      <w:r w:rsidRPr="0075682D">
        <w:rPr>
          <w:rFonts w:ascii="Arial" w:hAnsi="Arial" w:cs="Arial"/>
          <w:sz w:val="22"/>
          <w:szCs w:val="22"/>
        </w:rPr>
        <w:t xml:space="preserve"> r. poz. </w:t>
      </w:r>
      <w:r w:rsidR="00882880" w:rsidRPr="0075682D">
        <w:rPr>
          <w:rFonts w:ascii="Arial" w:hAnsi="Arial" w:cs="Arial"/>
          <w:sz w:val="22"/>
          <w:szCs w:val="22"/>
        </w:rPr>
        <w:t>572</w:t>
      </w:r>
      <w:r w:rsidRPr="0075682D">
        <w:rPr>
          <w:rFonts w:ascii="Arial" w:hAnsi="Arial" w:cs="Arial"/>
          <w:sz w:val="22"/>
          <w:szCs w:val="22"/>
        </w:rPr>
        <w:t>), w związ</w:t>
      </w:r>
      <w:r w:rsidR="007D7641" w:rsidRPr="0075682D">
        <w:rPr>
          <w:rFonts w:ascii="Arial" w:hAnsi="Arial" w:cs="Arial"/>
          <w:sz w:val="22"/>
          <w:szCs w:val="22"/>
        </w:rPr>
        <w:t>ku z art. 64 ust. 1 pkt 1</w:t>
      </w:r>
      <w:r w:rsidR="00F23E40" w:rsidRPr="0075682D">
        <w:rPr>
          <w:rFonts w:ascii="Arial" w:hAnsi="Arial" w:cs="Arial"/>
          <w:sz w:val="22"/>
          <w:szCs w:val="22"/>
        </w:rPr>
        <w:t>)</w:t>
      </w:r>
      <w:r w:rsidR="007D7641" w:rsidRPr="0075682D">
        <w:rPr>
          <w:rFonts w:ascii="Arial" w:hAnsi="Arial" w:cs="Arial"/>
          <w:sz w:val="22"/>
          <w:szCs w:val="22"/>
        </w:rPr>
        <w:t>, ust. </w:t>
      </w:r>
      <w:r w:rsidR="004547F3" w:rsidRPr="0075682D">
        <w:rPr>
          <w:rFonts w:ascii="Arial" w:hAnsi="Arial" w:cs="Arial"/>
          <w:sz w:val="22"/>
          <w:szCs w:val="22"/>
        </w:rPr>
        <w:t xml:space="preserve">3 i ust. 3a </w:t>
      </w:r>
      <w:r w:rsidR="00F74418" w:rsidRPr="0075682D">
        <w:rPr>
          <w:rFonts w:ascii="Arial" w:hAnsi="Arial" w:cs="Arial"/>
          <w:sz w:val="22"/>
          <w:szCs w:val="22"/>
        </w:rPr>
        <w:t>u</w:t>
      </w:r>
      <w:r w:rsidRPr="0075682D">
        <w:rPr>
          <w:rFonts w:ascii="Arial" w:hAnsi="Arial" w:cs="Arial"/>
          <w:sz w:val="22"/>
          <w:szCs w:val="22"/>
        </w:rPr>
        <w:t>stawy z dnia 3 października 2008 r. o udostępnianiu informacji o środowisku i jego ochronie, udziale społeczeństwa w ochronie środowiska oraz o ocenach oddziaływa</w:t>
      </w:r>
      <w:r w:rsidR="00223C24" w:rsidRPr="0075682D">
        <w:rPr>
          <w:rFonts w:ascii="Arial" w:hAnsi="Arial" w:cs="Arial"/>
          <w:sz w:val="22"/>
          <w:szCs w:val="22"/>
        </w:rPr>
        <w:t>nia na środo</w:t>
      </w:r>
      <w:r w:rsidR="00142E8E" w:rsidRPr="0075682D">
        <w:rPr>
          <w:rFonts w:ascii="Arial" w:hAnsi="Arial" w:cs="Arial"/>
          <w:sz w:val="22"/>
          <w:szCs w:val="22"/>
        </w:rPr>
        <w:t>wisko (Dz. U. z 202</w:t>
      </w:r>
      <w:r w:rsidR="00380A86" w:rsidRPr="0075682D">
        <w:rPr>
          <w:rFonts w:ascii="Arial" w:hAnsi="Arial" w:cs="Arial"/>
          <w:sz w:val="22"/>
          <w:szCs w:val="22"/>
        </w:rPr>
        <w:t>4</w:t>
      </w:r>
      <w:r w:rsidR="00C82952" w:rsidRPr="0075682D">
        <w:rPr>
          <w:rFonts w:ascii="Arial" w:hAnsi="Arial" w:cs="Arial"/>
          <w:sz w:val="22"/>
          <w:szCs w:val="22"/>
        </w:rPr>
        <w:t xml:space="preserve"> r. poz. </w:t>
      </w:r>
      <w:r w:rsidR="00380A86" w:rsidRPr="0075682D">
        <w:rPr>
          <w:rFonts w:ascii="Arial" w:hAnsi="Arial" w:cs="Arial"/>
          <w:sz w:val="22"/>
          <w:szCs w:val="22"/>
        </w:rPr>
        <w:t>1112</w:t>
      </w:r>
      <w:r w:rsidR="0075682D" w:rsidRPr="0075682D">
        <w:rPr>
          <w:rFonts w:ascii="Arial" w:hAnsi="Arial" w:cs="Arial"/>
          <w:sz w:val="22"/>
          <w:szCs w:val="22"/>
        </w:rPr>
        <w:t xml:space="preserve"> z </w:t>
      </w:r>
      <w:proofErr w:type="spellStart"/>
      <w:r w:rsidR="0075682D" w:rsidRPr="0075682D">
        <w:rPr>
          <w:rFonts w:ascii="Arial" w:hAnsi="Arial" w:cs="Arial"/>
          <w:sz w:val="22"/>
          <w:szCs w:val="22"/>
        </w:rPr>
        <w:t>późn</w:t>
      </w:r>
      <w:proofErr w:type="spellEnd"/>
      <w:r w:rsidR="0075682D" w:rsidRPr="0075682D">
        <w:rPr>
          <w:rFonts w:ascii="Arial" w:hAnsi="Arial" w:cs="Arial"/>
          <w:sz w:val="22"/>
          <w:szCs w:val="22"/>
        </w:rPr>
        <w:t>. zm.</w:t>
      </w:r>
      <w:r w:rsidRPr="0075682D">
        <w:rPr>
          <w:rFonts w:ascii="Arial" w:hAnsi="Arial" w:cs="Arial"/>
          <w:sz w:val="22"/>
          <w:szCs w:val="22"/>
        </w:rPr>
        <w:t xml:space="preserve">), po rozpatrzeniu wystąpienia </w:t>
      </w:r>
      <w:r w:rsidR="0075682D" w:rsidRPr="0075682D">
        <w:rPr>
          <w:rFonts w:ascii="Arial" w:eastAsia="Arial" w:hAnsi="Arial" w:cs="Arial"/>
          <w:sz w:val="22"/>
          <w:szCs w:val="22"/>
        </w:rPr>
        <w:t>Wójta Gminy Ostrowite z 25 października 2024 r. znak: KPŚ.OŚ.6220.4.2024</w:t>
      </w:r>
    </w:p>
    <w:p w14:paraId="049A2659" w14:textId="77777777" w:rsidR="008D332E" w:rsidRPr="0075682D" w:rsidRDefault="008D332E" w:rsidP="005E5D30">
      <w:pPr>
        <w:spacing w:before="200"/>
        <w:jc w:val="center"/>
        <w:rPr>
          <w:rFonts w:ascii="Arial" w:hAnsi="Arial" w:cs="Arial"/>
          <w:b/>
          <w:sz w:val="22"/>
          <w:szCs w:val="22"/>
        </w:rPr>
      </w:pPr>
      <w:r w:rsidRPr="0075682D">
        <w:rPr>
          <w:rFonts w:ascii="Arial" w:hAnsi="Arial" w:cs="Arial"/>
          <w:b/>
          <w:bCs/>
          <w:sz w:val="22"/>
          <w:szCs w:val="22"/>
        </w:rPr>
        <w:t>postanawiam wyrazić opinię</w:t>
      </w:r>
      <w:r w:rsidRPr="0075682D">
        <w:rPr>
          <w:rFonts w:ascii="Arial" w:hAnsi="Arial" w:cs="Arial"/>
          <w:b/>
          <w:sz w:val="22"/>
          <w:szCs w:val="22"/>
        </w:rPr>
        <w:t>,</w:t>
      </w:r>
    </w:p>
    <w:p w14:paraId="28BDC7DA" w14:textId="612AE2F6" w:rsidR="008D332E" w:rsidRPr="0075682D" w:rsidRDefault="008D332E" w:rsidP="005E5D30">
      <w:pPr>
        <w:pStyle w:val="Default"/>
        <w:spacing w:before="200"/>
        <w:jc w:val="both"/>
        <w:rPr>
          <w:color w:val="auto"/>
          <w:sz w:val="22"/>
          <w:szCs w:val="22"/>
        </w:rPr>
      </w:pPr>
      <w:r w:rsidRPr="0075682D">
        <w:rPr>
          <w:color w:val="auto"/>
          <w:sz w:val="22"/>
          <w:szCs w:val="22"/>
        </w:rPr>
        <w:t xml:space="preserve">że dla </w:t>
      </w:r>
      <w:r w:rsidR="00CF6C44" w:rsidRPr="0075682D">
        <w:rPr>
          <w:color w:val="auto"/>
          <w:sz w:val="22"/>
          <w:szCs w:val="22"/>
        </w:rPr>
        <w:t xml:space="preserve">przedsięwzięcia </w:t>
      </w:r>
      <w:r w:rsidR="009908A7" w:rsidRPr="0075682D">
        <w:rPr>
          <w:sz w:val="22"/>
          <w:szCs w:val="22"/>
        </w:rPr>
        <w:t xml:space="preserve">pn. </w:t>
      </w:r>
      <w:r w:rsidR="0075682D" w:rsidRPr="0075682D">
        <w:rPr>
          <w:sz w:val="22"/>
          <w:szCs w:val="22"/>
        </w:rPr>
        <w:t>„Poprawa atrakcyjności inwestycyjnej Gminy Ostrowite poprzez budowę infrastruktury drogowej oraz wodno-kanalizacyjnej”</w:t>
      </w:r>
      <w:r w:rsidR="00C1284A">
        <w:rPr>
          <w:sz w:val="22"/>
          <w:szCs w:val="22"/>
        </w:rPr>
        <w:t xml:space="preserve"> </w:t>
      </w:r>
      <w:r w:rsidRPr="0075682D">
        <w:rPr>
          <w:color w:val="auto"/>
          <w:sz w:val="22"/>
          <w:szCs w:val="22"/>
        </w:rPr>
        <w:t>nie ma potrzeby przeprowadzenia oc</w:t>
      </w:r>
      <w:r w:rsidR="008A624F" w:rsidRPr="0075682D">
        <w:rPr>
          <w:color w:val="auto"/>
          <w:sz w:val="22"/>
          <w:szCs w:val="22"/>
        </w:rPr>
        <w:t>eny oddziaływania na środowisko, i wskazać na konieczność uwzględnienia w decyzji o środowiskowych uwarunkowaniach następujących warunków i wymagań</w:t>
      </w:r>
      <w:r w:rsidRPr="0075682D">
        <w:rPr>
          <w:color w:val="auto"/>
          <w:sz w:val="22"/>
          <w:szCs w:val="22"/>
        </w:rPr>
        <w:t>:</w:t>
      </w:r>
    </w:p>
    <w:p w14:paraId="13A8AD6C" w14:textId="28C2AF73" w:rsidR="007E388C" w:rsidRPr="002F31BD" w:rsidRDefault="007E388C" w:rsidP="00E10259">
      <w:pPr>
        <w:numPr>
          <w:ilvl w:val="0"/>
          <w:numId w:val="2"/>
        </w:numPr>
        <w:tabs>
          <w:tab w:val="left" w:pos="284"/>
        </w:tabs>
        <w:spacing w:before="120"/>
        <w:ind w:left="284" w:hanging="284"/>
        <w:jc w:val="both"/>
        <w:rPr>
          <w:rFonts w:ascii="Arial" w:hAnsi="Arial" w:cs="Arial"/>
          <w:sz w:val="22"/>
          <w:szCs w:val="22"/>
        </w:rPr>
      </w:pPr>
      <w:r w:rsidRPr="002F31BD">
        <w:rPr>
          <w:rFonts w:ascii="Arial" w:hAnsi="Arial" w:cs="Arial"/>
          <w:sz w:val="22"/>
          <w:szCs w:val="22"/>
        </w:rPr>
        <w:t>Plac budowy wyposażyć w sorbenty, a wszelkie wycieki niezwłocznie neutralizować.</w:t>
      </w:r>
    </w:p>
    <w:p w14:paraId="48AAD789" w14:textId="77777777" w:rsidR="00E10259" w:rsidRPr="006D3EDC" w:rsidRDefault="00E10259" w:rsidP="00E10259">
      <w:pPr>
        <w:numPr>
          <w:ilvl w:val="0"/>
          <w:numId w:val="2"/>
        </w:numPr>
        <w:tabs>
          <w:tab w:val="left" w:pos="284"/>
        </w:tabs>
        <w:ind w:left="284" w:hanging="284"/>
        <w:jc w:val="both"/>
        <w:rPr>
          <w:rFonts w:ascii="Arial" w:eastAsia="Arial Unicode MS" w:hAnsi="Arial" w:cs="Arial"/>
          <w:sz w:val="22"/>
          <w:szCs w:val="22"/>
        </w:rPr>
      </w:pPr>
      <w:r w:rsidRPr="006D3EDC">
        <w:rPr>
          <w:rFonts w:ascii="Arial" w:hAnsi="Arial" w:cs="Arial"/>
          <w:sz w:val="22"/>
          <w:szCs w:val="22"/>
        </w:rPr>
        <w:t>Miejsca składowania materiałów budowlanych i postoju</w:t>
      </w:r>
      <w:r w:rsidRPr="006D3EDC">
        <w:rPr>
          <w:rFonts w:ascii="Arial" w:eastAsia="Arial Unicode MS" w:hAnsi="Arial" w:cs="Arial"/>
          <w:sz w:val="22"/>
          <w:szCs w:val="22"/>
        </w:rPr>
        <w:t xml:space="preserve"> ciężkiego sprzętu </w:t>
      </w:r>
      <w:r w:rsidRPr="006D3EDC">
        <w:rPr>
          <w:rFonts w:ascii="Arial" w:hAnsi="Arial" w:cs="Arial"/>
          <w:sz w:val="22"/>
          <w:szCs w:val="22"/>
        </w:rPr>
        <w:t>wyznaczyć</w:t>
      </w:r>
      <w:r w:rsidRPr="006D3EDC">
        <w:rPr>
          <w:rFonts w:ascii="Arial" w:eastAsia="Arial Unicode MS" w:hAnsi="Arial" w:cs="Arial"/>
          <w:sz w:val="22"/>
          <w:szCs w:val="22"/>
        </w:rPr>
        <w:t xml:space="preserve"> poza obrysem rzutu koron drzew.</w:t>
      </w:r>
    </w:p>
    <w:p w14:paraId="5D1B6F45" w14:textId="77777777" w:rsidR="00E10259" w:rsidRPr="006D3EDC" w:rsidRDefault="00E10259" w:rsidP="00E10259">
      <w:pPr>
        <w:numPr>
          <w:ilvl w:val="0"/>
          <w:numId w:val="2"/>
        </w:numPr>
        <w:tabs>
          <w:tab w:val="left" w:pos="284"/>
        </w:tabs>
        <w:ind w:left="284" w:hanging="284"/>
        <w:jc w:val="both"/>
        <w:rPr>
          <w:rFonts w:ascii="Arial" w:hAnsi="Arial" w:cs="Arial"/>
          <w:sz w:val="22"/>
          <w:szCs w:val="22"/>
        </w:rPr>
      </w:pPr>
      <w:r w:rsidRPr="006D3EDC">
        <w:rPr>
          <w:rFonts w:ascii="Arial" w:hAnsi="Arial" w:cs="Arial"/>
          <w:sz w:val="22"/>
          <w:szCs w:val="22"/>
        </w:rPr>
        <w:t>Prace ziemne oraz inne prace związane z wykorzystaniem sprzętu mechanicznego prowadzone w obrębie bryły korzeniowej drzew i krzewów nieprzeznaczonych do wycinki, wykonywać w sposób jak najmniej szkodzący drzewom i krzewom w szczególności:</w:t>
      </w:r>
    </w:p>
    <w:p w14:paraId="0088955E" w14:textId="77777777" w:rsidR="00E10259" w:rsidRPr="006D3EDC" w:rsidRDefault="00E10259" w:rsidP="00E10259">
      <w:pPr>
        <w:numPr>
          <w:ilvl w:val="0"/>
          <w:numId w:val="3"/>
        </w:numPr>
        <w:tabs>
          <w:tab w:val="left" w:pos="284"/>
        </w:tabs>
        <w:ind w:left="567" w:hanging="283"/>
        <w:jc w:val="both"/>
        <w:rPr>
          <w:rFonts w:ascii="Arial" w:hAnsi="Arial" w:cs="Arial"/>
          <w:sz w:val="22"/>
          <w:szCs w:val="22"/>
        </w:rPr>
      </w:pPr>
      <w:r w:rsidRPr="006D3EDC">
        <w:rPr>
          <w:rFonts w:ascii="Arial" w:hAnsi="Arial" w:cs="Arial"/>
          <w:sz w:val="22"/>
          <w:szCs w:val="22"/>
        </w:rPr>
        <w:t>pnie drzew narażonych na uszkodzenia na czas budowy właściwie zabezpieczyć uwzględniając konieczność zapewnienia dostępu do schronień oraz w sposób niepowodujący zniszczenia, uszkodzenia lub zabicia występujących tam gatunków roślin, zwierząt i grzybów;</w:t>
      </w:r>
    </w:p>
    <w:p w14:paraId="12D6EED3" w14:textId="77777777" w:rsidR="00E10259" w:rsidRPr="006D3EDC" w:rsidRDefault="00E10259" w:rsidP="00E10259">
      <w:pPr>
        <w:numPr>
          <w:ilvl w:val="0"/>
          <w:numId w:val="3"/>
        </w:numPr>
        <w:tabs>
          <w:tab w:val="left" w:pos="284"/>
        </w:tabs>
        <w:ind w:left="567" w:hanging="283"/>
        <w:jc w:val="both"/>
        <w:rPr>
          <w:rFonts w:ascii="Arial" w:hAnsi="Arial" w:cs="Arial"/>
          <w:sz w:val="22"/>
          <w:szCs w:val="22"/>
        </w:rPr>
      </w:pPr>
      <w:r w:rsidRPr="006D3EDC">
        <w:rPr>
          <w:rFonts w:ascii="Arial" w:hAnsi="Arial" w:cs="Arial"/>
          <w:sz w:val="22"/>
          <w:szCs w:val="22"/>
        </w:rPr>
        <w:t>nie obsypywać ziemią pni drzew powyżej wysokości 0,2 m i krzewów powyżej wysokości 0,1 m, ponad pierwotny poziom terenu;</w:t>
      </w:r>
    </w:p>
    <w:p w14:paraId="5A94C68E" w14:textId="77777777" w:rsidR="00E10259" w:rsidRPr="006D3EDC" w:rsidRDefault="00E10259" w:rsidP="00E10259">
      <w:pPr>
        <w:numPr>
          <w:ilvl w:val="0"/>
          <w:numId w:val="3"/>
        </w:numPr>
        <w:tabs>
          <w:tab w:val="left" w:pos="284"/>
        </w:tabs>
        <w:ind w:left="567" w:hanging="283"/>
        <w:jc w:val="both"/>
        <w:rPr>
          <w:rFonts w:ascii="Arial" w:hAnsi="Arial" w:cs="Arial"/>
          <w:sz w:val="22"/>
          <w:szCs w:val="22"/>
        </w:rPr>
      </w:pPr>
      <w:r w:rsidRPr="006D3EDC">
        <w:rPr>
          <w:rFonts w:ascii="Arial" w:hAnsi="Arial" w:cs="Arial"/>
          <w:sz w:val="22"/>
          <w:szCs w:val="22"/>
        </w:rPr>
        <w:t>podczas prac ziemnych zabezpieczyć systemy korzeniowe przed przesychaniem i przemarzaniem;</w:t>
      </w:r>
    </w:p>
    <w:p w14:paraId="415A84F1" w14:textId="77C74739" w:rsidR="00E10259" w:rsidRPr="00E10259" w:rsidRDefault="00E10259" w:rsidP="00E10259">
      <w:pPr>
        <w:numPr>
          <w:ilvl w:val="0"/>
          <w:numId w:val="3"/>
        </w:numPr>
        <w:tabs>
          <w:tab w:val="left" w:pos="284"/>
        </w:tabs>
        <w:ind w:left="567" w:hanging="283"/>
        <w:jc w:val="both"/>
        <w:rPr>
          <w:rFonts w:ascii="Arial" w:hAnsi="Arial" w:cs="Arial"/>
          <w:sz w:val="22"/>
          <w:szCs w:val="22"/>
        </w:rPr>
      </w:pPr>
      <w:r w:rsidRPr="006D3EDC">
        <w:rPr>
          <w:rFonts w:ascii="Arial" w:hAnsi="Arial" w:cs="Arial"/>
          <w:sz w:val="22"/>
          <w:szCs w:val="22"/>
        </w:rPr>
        <w:t>nie niszczyć korzeni odpowiedzialnych za statykę drzewa.</w:t>
      </w:r>
    </w:p>
    <w:p w14:paraId="68B72DB4" w14:textId="17556042" w:rsidR="006D3EDC" w:rsidRPr="00E10259" w:rsidRDefault="006D3EDC" w:rsidP="00411C0A">
      <w:pPr>
        <w:numPr>
          <w:ilvl w:val="0"/>
          <w:numId w:val="2"/>
        </w:numPr>
        <w:tabs>
          <w:tab w:val="left" w:pos="284"/>
        </w:tabs>
        <w:ind w:left="284" w:hanging="284"/>
        <w:jc w:val="both"/>
        <w:rPr>
          <w:rFonts w:ascii="Arial" w:hAnsi="Arial" w:cs="Arial"/>
          <w:sz w:val="22"/>
          <w:szCs w:val="22"/>
        </w:rPr>
      </w:pPr>
      <w:r w:rsidRPr="00E10259">
        <w:rPr>
          <w:rFonts w:ascii="Arial" w:hAnsi="Arial" w:cs="Arial"/>
          <w:sz w:val="22"/>
          <w:szCs w:val="22"/>
        </w:rPr>
        <w:t xml:space="preserve">Ograniczyć wycinkę </w:t>
      </w:r>
      <w:r w:rsidR="00E10259" w:rsidRPr="00E10259">
        <w:rPr>
          <w:rFonts w:ascii="Arial" w:hAnsi="Arial" w:cs="Arial"/>
          <w:sz w:val="22"/>
          <w:szCs w:val="22"/>
        </w:rPr>
        <w:t xml:space="preserve">drzew rosnących </w:t>
      </w:r>
      <w:r w:rsidRPr="00E10259">
        <w:rPr>
          <w:rFonts w:ascii="Arial" w:hAnsi="Arial" w:cs="Arial"/>
          <w:sz w:val="22"/>
          <w:szCs w:val="22"/>
        </w:rPr>
        <w:t>poza obszarem leśnym do maksymalnie 173 drzew</w:t>
      </w:r>
      <w:r w:rsidR="00E10259" w:rsidRPr="00E10259">
        <w:rPr>
          <w:rFonts w:ascii="Arial" w:hAnsi="Arial" w:cs="Arial"/>
          <w:sz w:val="22"/>
          <w:szCs w:val="22"/>
        </w:rPr>
        <w:t xml:space="preserve">, a wycinkę </w:t>
      </w:r>
      <w:r w:rsidRPr="00E10259">
        <w:rPr>
          <w:rFonts w:ascii="Arial" w:hAnsi="Arial" w:cs="Arial"/>
          <w:sz w:val="22"/>
          <w:szCs w:val="22"/>
        </w:rPr>
        <w:t xml:space="preserve">krzewów </w:t>
      </w:r>
      <w:r w:rsidR="00E10259" w:rsidRPr="00E10259">
        <w:rPr>
          <w:rFonts w:ascii="Arial" w:hAnsi="Arial" w:cs="Arial"/>
          <w:sz w:val="22"/>
          <w:szCs w:val="22"/>
        </w:rPr>
        <w:t xml:space="preserve">rosnących </w:t>
      </w:r>
      <w:r w:rsidRPr="00E10259">
        <w:rPr>
          <w:rFonts w:ascii="Arial" w:hAnsi="Arial" w:cs="Arial"/>
          <w:sz w:val="22"/>
          <w:szCs w:val="22"/>
        </w:rPr>
        <w:t>poza obszarem leśnym do maksymalnej powierzchni 500 m</w:t>
      </w:r>
      <w:r w:rsidRPr="00E10259">
        <w:rPr>
          <w:rFonts w:ascii="Arial" w:hAnsi="Arial" w:cs="Arial"/>
          <w:sz w:val="22"/>
          <w:szCs w:val="22"/>
          <w:vertAlign w:val="superscript"/>
        </w:rPr>
        <w:t>2</w:t>
      </w:r>
      <w:r w:rsidR="00E10259" w:rsidRPr="00E10259">
        <w:rPr>
          <w:rFonts w:ascii="Arial" w:hAnsi="Arial" w:cs="Arial"/>
          <w:sz w:val="22"/>
          <w:szCs w:val="22"/>
        </w:rPr>
        <w:t xml:space="preserve">; </w:t>
      </w:r>
      <w:r w:rsidRPr="00E10259">
        <w:rPr>
          <w:rFonts w:ascii="Arial" w:hAnsi="Arial" w:cs="Arial"/>
          <w:sz w:val="22"/>
          <w:szCs w:val="22"/>
        </w:rPr>
        <w:t xml:space="preserve">wylesienie </w:t>
      </w:r>
      <w:r w:rsidR="00E10259" w:rsidRPr="00E10259">
        <w:rPr>
          <w:rFonts w:ascii="Arial" w:hAnsi="Arial" w:cs="Arial"/>
          <w:sz w:val="22"/>
          <w:szCs w:val="22"/>
        </w:rPr>
        <w:t xml:space="preserve">ograniczyć </w:t>
      </w:r>
      <w:r w:rsidRPr="00E10259">
        <w:rPr>
          <w:rFonts w:ascii="Arial" w:hAnsi="Arial" w:cs="Arial"/>
          <w:sz w:val="22"/>
          <w:szCs w:val="22"/>
        </w:rPr>
        <w:t>do maksymalnej powierzchni 0,3404 ha.</w:t>
      </w:r>
      <w:r w:rsidR="00E10259">
        <w:rPr>
          <w:rFonts w:ascii="Arial" w:hAnsi="Arial" w:cs="Arial"/>
          <w:sz w:val="22"/>
          <w:szCs w:val="22"/>
        </w:rPr>
        <w:t xml:space="preserve"> </w:t>
      </w:r>
      <w:r w:rsidRPr="00E10259">
        <w:rPr>
          <w:rFonts w:ascii="Arial" w:hAnsi="Arial" w:cs="Arial"/>
          <w:sz w:val="22"/>
          <w:szCs w:val="22"/>
        </w:rPr>
        <w:t xml:space="preserve">Wycinkę drzew </w:t>
      </w:r>
      <w:r w:rsidR="00E10259">
        <w:rPr>
          <w:rFonts w:ascii="Arial" w:hAnsi="Arial" w:cs="Arial"/>
          <w:sz w:val="22"/>
          <w:szCs w:val="22"/>
        </w:rPr>
        <w:t xml:space="preserve">i krzewów, także w ramach wylesienia, </w:t>
      </w:r>
      <w:r w:rsidRPr="00E10259">
        <w:rPr>
          <w:rFonts w:ascii="Arial" w:hAnsi="Arial" w:cs="Arial"/>
          <w:sz w:val="22"/>
          <w:szCs w:val="22"/>
        </w:rPr>
        <w:t>przeprowadzić od 1 września do końca lutego.</w:t>
      </w:r>
    </w:p>
    <w:p w14:paraId="56615271" w14:textId="6F5AE0CD" w:rsidR="006D3EDC" w:rsidRPr="00915272" w:rsidRDefault="006D3EDC" w:rsidP="006D3EDC">
      <w:pPr>
        <w:numPr>
          <w:ilvl w:val="0"/>
          <w:numId w:val="2"/>
        </w:numPr>
        <w:tabs>
          <w:tab w:val="left" w:pos="284"/>
        </w:tabs>
        <w:ind w:left="284" w:hanging="284"/>
        <w:jc w:val="both"/>
        <w:rPr>
          <w:rFonts w:ascii="Arial" w:hAnsi="Arial" w:cs="Arial"/>
          <w:sz w:val="22"/>
          <w:szCs w:val="22"/>
        </w:rPr>
      </w:pPr>
      <w:r w:rsidRPr="00915272">
        <w:rPr>
          <w:rFonts w:ascii="Arial" w:hAnsi="Arial" w:cs="Arial"/>
          <w:sz w:val="22"/>
          <w:szCs w:val="22"/>
        </w:rPr>
        <w:t xml:space="preserve">Przeprowadzić nasadzenia drzew, minimalizujące straty przyrodnicze związane z wycinką drzew </w:t>
      </w:r>
      <w:r w:rsidR="00E10259">
        <w:rPr>
          <w:rFonts w:ascii="Arial" w:hAnsi="Arial" w:cs="Arial"/>
          <w:sz w:val="22"/>
          <w:szCs w:val="22"/>
        </w:rPr>
        <w:t xml:space="preserve">poza obszarem leśnym, </w:t>
      </w:r>
      <w:r w:rsidRPr="00915272">
        <w:rPr>
          <w:rFonts w:ascii="Arial" w:hAnsi="Arial" w:cs="Arial"/>
          <w:sz w:val="22"/>
          <w:szCs w:val="22"/>
        </w:rPr>
        <w:t xml:space="preserve">o obwodach mierzonych na wysokości 130 cm: w stosunku 1:1 za każde wycięte drzewo o obwodzie </w:t>
      </w:r>
      <w:r>
        <w:rPr>
          <w:rFonts w:ascii="Arial" w:hAnsi="Arial" w:cs="Arial"/>
          <w:sz w:val="22"/>
          <w:szCs w:val="22"/>
        </w:rPr>
        <w:t xml:space="preserve">powyżej </w:t>
      </w:r>
      <w:r w:rsidRPr="00915272">
        <w:rPr>
          <w:rFonts w:ascii="Arial" w:hAnsi="Arial" w:cs="Arial"/>
          <w:sz w:val="22"/>
          <w:szCs w:val="22"/>
        </w:rPr>
        <w:t>20 cm do 100 cm, w stosunku</w:t>
      </w:r>
      <w:r>
        <w:rPr>
          <w:rFonts w:ascii="Arial" w:hAnsi="Arial" w:cs="Arial"/>
          <w:sz w:val="22"/>
          <w:szCs w:val="22"/>
        </w:rPr>
        <w:t xml:space="preserve"> </w:t>
      </w:r>
      <w:r w:rsidRPr="0011060A">
        <w:rPr>
          <w:rFonts w:ascii="Arial" w:hAnsi="Arial" w:cs="Arial"/>
          <w:sz w:val="22"/>
          <w:szCs w:val="22"/>
        </w:rPr>
        <w:t>1:</w:t>
      </w:r>
      <w:r>
        <w:rPr>
          <w:rFonts w:ascii="Arial" w:hAnsi="Arial" w:cs="Arial"/>
          <w:sz w:val="22"/>
          <w:szCs w:val="22"/>
        </w:rPr>
        <w:t>2</w:t>
      </w:r>
      <w:r w:rsidRPr="0011060A">
        <w:rPr>
          <w:rFonts w:ascii="Arial" w:hAnsi="Arial" w:cs="Arial"/>
          <w:sz w:val="22"/>
          <w:szCs w:val="22"/>
        </w:rPr>
        <w:t xml:space="preserve"> za każde wycięte drzewo o obwodzie powyżej </w:t>
      </w:r>
      <w:r>
        <w:rPr>
          <w:rFonts w:ascii="Arial" w:hAnsi="Arial" w:cs="Arial"/>
          <w:sz w:val="22"/>
          <w:szCs w:val="22"/>
        </w:rPr>
        <w:t>1</w:t>
      </w:r>
      <w:r w:rsidRPr="0011060A">
        <w:rPr>
          <w:rFonts w:ascii="Arial" w:hAnsi="Arial" w:cs="Arial"/>
          <w:sz w:val="22"/>
          <w:szCs w:val="22"/>
        </w:rPr>
        <w:t>00 cm</w:t>
      </w:r>
      <w:r>
        <w:rPr>
          <w:rFonts w:ascii="Arial" w:hAnsi="Arial" w:cs="Arial"/>
          <w:sz w:val="22"/>
          <w:szCs w:val="22"/>
        </w:rPr>
        <w:t xml:space="preserve"> do 200 cm</w:t>
      </w:r>
      <w:r w:rsidRPr="00915272">
        <w:rPr>
          <w:rFonts w:ascii="Arial" w:hAnsi="Arial" w:cs="Arial"/>
          <w:sz w:val="22"/>
          <w:szCs w:val="22"/>
        </w:rPr>
        <w:t xml:space="preserve">, </w:t>
      </w:r>
      <w:r w:rsidR="00E10259">
        <w:rPr>
          <w:rFonts w:ascii="Arial" w:hAnsi="Arial" w:cs="Arial"/>
          <w:sz w:val="22"/>
          <w:szCs w:val="22"/>
        </w:rPr>
        <w:t xml:space="preserve">w stosunku </w:t>
      </w:r>
      <w:r w:rsidRPr="00915272">
        <w:rPr>
          <w:rFonts w:ascii="Arial" w:hAnsi="Arial" w:cs="Arial"/>
          <w:sz w:val="22"/>
          <w:szCs w:val="22"/>
        </w:rPr>
        <w:t>1:</w:t>
      </w:r>
      <w:r>
        <w:rPr>
          <w:rFonts w:ascii="Arial" w:hAnsi="Arial" w:cs="Arial"/>
          <w:sz w:val="22"/>
          <w:szCs w:val="22"/>
        </w:rPr>
        <w:t>3</w:t>
      </w:r>
      <w:r w:rsidRPr="00915272">
        <w:rPr>
          <w:rFonts w:ascii="Arial" w:hAnsi="Arial" w:cs="Arial"/>
          <w:sz w:val="22"/>
          <w:szCs w:val="22"/>
        </w:rPr>
        <w:t xml:space="preserve"> za każde wycięte drzewo o obwodzie </w:t>
      </w:r>
      <w:r>
        <w:rPr>
          <w:rFonts w:ascii="Arial" w:hAnsi="Arial" w:cs="Arial"/>
          <w:sz w:val="22"/>
          <w:szCs w:val="22"/>
        </w:rPr>
        <w:t>powyżej</w:t>
      </w:r>
      <w:r w:rsidRPr="00915272">
        <w:rPr>
          <w:rFonts w:ascii="Arial" w:hAnsi="Arial" w:cs="Arial"/>
          <w:sz w:val="22"/>
          <w:szCs w:val="22"/>
        </w:rPr>
        <w:t xml:space="preserve"> </w:t>
      </w:r>
      <w:r>
        <w:rPr>
          <w:rFonts w:ascii="Arial" w:hAnsi="Arial" w:cs="Arial"/>
          <w:sz w:val="22"/>
          <w:szCs w:val="22"/>
        </w:rPr>
        <w:t>200 cm do 300 cm</w:t>
      </w:r>
      <w:r w:rsidRPr="00915272">
        <w:rPr>
          <w:rFonts w:ascii="Arial" w:hAnsi="Arial" w:cs="Arial"/>
          <w:sz w:val="22"/>
          <w:szCs w:val="22"/>
        </w:rPr>
        <w:t xml:space="preserve">, w stosunku </w:t>
      </w:r>
      <w:r w:rsidRPr="003A540F">
        <w:rPr>
          <w:rFonts w:ascii="Arial" w:hAnsi="Arial" w:cs="Arial"/>
          <w:sz w:val="22"/>
          <w:szCs w:val="22"/>
        </w:rPr>
        <w:t>1:</w:t>
      </w:r>
      <w:r>
        <w:rPr>
          <w:rFonts w:ascii="Arial" w:hAnsi="Arial" w:cs="Arial"/>
          <w:sz w:val="22"/>
          <w:szCs w:val="22"/>
        </w:rPr>
        <w:t>4</w:t>
      </w:r>
      <w:r w:rsidRPr="003A540F">
        <w:rPr>
          <w:rFonts w:ascii="Arial" w:hAnsi="Arial" w:cs="Arial"/>
          <w:sz w:val="22"/>
          <w:szCs w:val="22"/>
        </w:rPr>
        <w:t xml:space="preserve"> za każde wycięte drzewo o obwodzie powyżej </w:t>
      </w:r>
      <w:r>
        <w:rPr>
          <w:rFonts w:ascii="Arial" w:hAnsi="Arial" w:cs="Arial"/>
          <w:sz w:val="22"/>
          <w:szCs w:val="22"/>
        </w:rPr>
        <w:t>3</w:t>
      </w:r>
      <w:r w:rsidRPr="003A540F">
        <w:rPr>
          <w:rFonts w:ascii="Arial" w:hAnsi="Arial" w:cs="Arial"/>
          <w:sz w:val="22"/>
          <w:szCs w:val="22"/>
        </w:rPr>
        <w:t xml:space="preserve">00 cm </w:t>
      </w:r>
      <w:r w:rsidRPr="00915272">
        <w:rPr>
          <w:rFonts w:ascii="Arial" w:hAnsi="Arial" w:cs="Arial"/>
          <w:sz w:val="22"/>
          <w:szCs w:val="22"/>
        </w:rPr>
        <w:t>oraz przeprowadzić nasadzenia krzewów na powierzchni nie mniejszej niż powierzchnia usuwanych krzewów</w:t>
      </w:r>
      <w:r w:rsidR="00E10259">
        <w:rPr>
          <w:rFonts w:ascii="Arial" w:hAnsi="Arial" w:cs="Arial"/>
          <w:sz w:val="22"/>
          <w:szCs w:val="22"/>
        </w:rPr>
        <w:t xml:space="preserve"> poza obszarem leśnym</w:t>
      </w:r>
      <w:r w:rsidRPr="00915272">
        <w:rPr>
          <w:rFonts w:ascii="Arial" w:hAnsi="Arial" w:cs="Arial"/>
          <w:sz w:val="22"/>
          <w:szCs w:val="22"/>
        </w:rPr>
        <w:t xml:space="preserve"> i powierzchnia rzutu koron drzew o obwodzie do 20 cm włącznie</w:t>
      </w:r>
      <w:r w:rsidR="00E10259">
        <w:rPr>
          <w:rFonts w:ascii="Arial" w:hAnsi="Arial" w:cs="Arial"/>
          <w:sz w:val="22"/>
          <w:szCs w:val="22"/>
        </w:rPr>
        <w:t xml:space="preserve"> usuwanych poza obszarem leśnym</w:t>
      </w:r>
      <w:r w:rsidRPr="00915272">
        <w:rPr>
          <w:rFonts w:ascii="Arial" w:hAnsi="Arial" w:cs="Arial"/>
          <w:sz w:val="22"/>
          <w:szCs w:val="22"/>
        </w:rPr>
        <w:t xml:space="preserve">; do </w:t>
      </w:r>
      <w:proofErr w:type="spellStart"/>
      <w:r w:rsidRPr="00915272">
        <w:rPr>
          <w:rFonts w:ascii="Arial" w:hAnsi="Arial" w:cs="Arial"/>
          <w:sz w:val="22"/>
          <w:szCs w:val="22"/>
        </w:rPr>
        <w:t>nasadzeń</w:t>
      </w:r>
      <w:proofErr w:type="spellEnd"/>
      <w:r w:rsidRPr="00915272">
        <w:rPr>
          <w:rFonts w:ascii="Arial" w:hAnsi="Arial" w:cs="Arial"/>
          <w:sz w:val="22"/>
          <w:szCs w:val="22"/>
        </w:rPr>
        <w:t xml:space="preserve"> nie wykorzystywać roślin gatunków obcych. </w:t>
      </w:r>
    </w:p>
    <w:p w14:paraId="6EA4A326" w14:textId="77777777" w:rsidR="006D3EDC" w:rsidRDefault="006D3EDC" w:rsidP="006D3EDC">
      <w:pPr>
        <w:numPr>
          <w:ilvl w:val="0"/>
          <w:numId w:val="2"/>
        </w:numPr>
        <w:tabs>
          <w:tab w:val="left" w:pos="284"/>
        </w:tabs>
        <w:ind w:left="284" w:hanging="284"/>
        <w:jc w:val="both"/>
        <w:rPr>
          <w:rFonts w:ascii="Arial" w:hAnsi="Arial" w:cs="Arial"/>
          <w:sz w:val="22"/>
          <w:szCs w:val="22"/>
        </w:rPr>
      </w:pPr>
      <w:r w:rsidRPr="00915272">
        <w:rPr>
          <w:rFonts w:ascii="Arial" w:hAnsi="Arial" w:cs="Arial"/>
          <w:sz w:val="22"/>
          <w:szCs w:val="22"/>
        </w:rPr>
        <w:t>W przypa</w:t>
      </w:r>
      <w:r>
        <w:rPr>
          <w:rFonts w:ascii="Arial" w:hAnsi="Arial" w:cs="Arial"/>
          <w:sz w:val="22"/>
          <w:szCs w:val="22"/>
        </w:rPr>
        <w:t>dku usuwania drzewa</w:t>
      </w:r>
      <w:r w:rsidRPr="00915272">
        <w:rPr>
          <w:rFonts w:ascii="Arial" w:hAnsi="Arial" w:cs="Arial"/>
          <w:sz w:val="22"/>
          <w:szCs w:val="22"/>
        </w:rPr>
        <w:t xml:space="preserve"> będącego siedliskiem gatunków roślin, zwierząt lub grzybów objętych ochroną gatunkową, posadzić drzewo tego samego gatunku co usuwane. </w:t>
      </w:r>
    </w:p>
    <w:p w14:paraId="7B792FB3" w14:textId="77777777" w:rsidR="006D3EDC" w:rsidRPr="0077465C" w:rsidRDefault="006D3EDC" w:rsidP="006D3EDC">
      <w:pPr>
        <w:numPr>
          <w:ilvl w:val="0"/>
          <w:numId w:val="2"/>
        </w:numPr>
        <w:tabs>
          <w:tab w:val="left" w:pos="284"/>
        </w:tabs>
        <w:ind w:left="284" w:hanging="284"/>
        <w:jc w:val="both"/>
        <w:rPr>
          <w:rFonts w:ascii="Arial" w:hAnsi="Arial" w:cs="Arial"/>
          <w:sz w:val="22"/>
          <w:szCs w:val="22"/>
        </w:rPr>
      </w:pPr>
      <w:r w:rsidRPr="006D3EDC">
        <w:rPr>
          <w:rFonts w:ascii="Arial" w:hAnsi="Arial" w:cs="Arial"/>
          <w:sz w:val="22"/>
          <w:szCs w:val="22"/>
        </w:rPr>
        <w:lastRenderedPageBreak/>
        <w:t>W pierwszym rzędzie nasadzenia prowadzić wzdłuż istniejących dróg, tworząc nowe aleje lub uzupełniając ubytki w istniejących. </w:t>
      </w:r>
    </w:p>
    <w:p w14:paraId="7327E122" w14:textId="77777777" w:rsidR="006D3EDC" w:rsidRPr="00915272" w:rsidRDefault="006D3EDC" w:rsidP="006D3EDC">
      <w:pPr>
        <w:numPr>
          <w:ilvl w:val="0"/>
          <w:numId w:val="2"/>
        </w:numPr>
        <w:tabs>
          <w:tab w:val="left" w:pos="284"/>
        </w:tabs>
        <w:ind w:left="284" w:hanging="284"/>
        <w:jc w:val="both"/>
        <w:rPr>
          <w:rFonts w:ascii="Arial" w:hAnsi="Arial" w:cs="Arial"/>
          <w:sz w:val="22"/>
          <w:szCs w:val="22"/>
        </w:rPr>
      </w:pPr>
      <w:r w:rsidRPr="00915272">
        <w:rPr>
          <w:rFonts w:ascii="Arial" w:hAnsi="Arial" w:cs="Arial"/>
          <w:sz w:val="22"/>
          <w:szCs w:val="22"/>
        </w:rPr>
        <w:t xml:space="preserve">Do </w:t>
      </w:r>
      <w:proofErr w:type="spellStart"/>
      <w:r w:rsidRPr="00915272">
        <w:rPr>
          <w:rFonts w:ascii="Arial" w:hAnsi="Arial" w:cs="Arial"/>
          <w:sz w:val="22"/>
          <w:szCs w:val="22"/>
        </w:rPr>
        <w:t>nasadzeń</w:t>
      </w:r>
      <w:proofErr w:type="spellEnd"/>
      <w:r w:rsidRPr="00915272">
        <w:rPr>
          <w:rFonts w:ascii="Arial" w:hAnsi="Arial" w:cs="Arial"/>
          <w:sz w:val="22"/>
          <w:szCs w:val="22"/>
        </w:rPr>
        <w:t xml:space="preserve"> zastosować prawidłowo wyproduko</w:t>
      </w:r>
      <w:r>
        <w:rPr>
          <w:rFonts w:ascii="Arial" w:hAnsi="Arial" w:cs="Arial"/>
          <w:sz w:val="22"/>
          <w:szCs w:val="22"/>
        </w:rPr>
        <w:t xml:space="preserve">wany materiał szkółkarski drzew </w:t>
      </w:r>
      <w:r w:rsidRPr="00915272">
        <w:rPr>
          <w:rFonts w:ascii="Arial" w:hAnsi="Arial" w:cs="Arial"/>
          <w:sz w:val="22"/>
          <w:szCs w:val="22"/>
        </w:rPr>
        <w:t xml:space="preserve">właściwie uformowanych, o wyprowadzonej koronie i prostym pniu oraz proporcjonalnej bryle korzeniowej. Nasadzenia pielęgnować i regularne podlewać przez okres min. 3 lat. </w:t>
      </w:r>
    </w:p>
    <w:p w14:paraId="03640582" w14:textId="7D900481" w:rsidR="000D1EAD" w:rsidRPr="00A363F8" w:rsidRDefault="000D1EAD" w:rsidP="00A363F8">
      <w:pPr>
        <w:numPr>
          <w:ilvl w:val="0"/>
          <w:numId w:val="2"/>
        </w:numPr>
        <w:tabs>
          <w:tab w:val="left" w:pos="284"/>
        </w:tabs>
        <w:ind w:left="284" w:hanging="426"/>
        <w:jc w:val="both"/>
        <w:rPr>
          <w:rFonts w:ascii="Arial" w:hAnsi="Arial" w:cs="Arial"/>
          <w:sz w:val="22"/>
          <w:szCs w:val="22"/>
        </w:rPr>
      </w:pPr>
      <w:r w:rsidRPr="00A363F8">
        <w:rPr>
          <w:rFonts w:ascii="Arial" w:hAnsi="Arial" w:cs="Arial"/>
          <w:sz w:val="22"/>
          <w:szCs w:val="22"/>
        </w:rPr>
        <w:t xml:space="preserve">Prowadzić monitoring udatności i trwałości </w:t>
      </w:r>
      <w:proofErr w:type="spellStart"/>
      <w:r w:rsidRPr="00A363F8">
        <w:rPr>
          <w:rFonts w:ascii="Arial" w:hAnsi="Arial" w:cs="Arial"/>
          <w:sz w:val="22"/>
          <w:szCs w:val="22"/>
        </w:rPr>
        <w:t>nasadzeń</w:t>
      </w:r>
      <w:proofErr w:type="spellEnd"/>
      <w:r w:rsidRPr="00A363F8">
        <w:rPr>
          <w:rFonts w:ascii="Arial" w:hAnsi="Arial" w:cs="Arial"/>
          <w:sz w:val="22"/>
          <w:szCs w:val="22"/>
        </w:rPr>
        <w:t xml:space="preserve"> minimalizujących, w okresie 3 lat od ich posadzenia - w 1, 2 i 3 roku. W przypadku stwierdzonego braku zachowania ich żywotności, nasadzenia uzupełnić w stosunku 1:1 w następnym roku kalendarzowym, pielęgnować i regularnie podlewać przez kolejne 3 lata.</w:t>
      </w:r>
    </w:p>
    <w:p w14:paraId="6570BFA6" w14:textId="77777777" w:rsidR="00E10259" w:rsidRPr="00A363F8" w:rsidRDefault="006D3EDC" w:rsidP="00E10259">
      <w:pPr>
        <w:numPr>
          <w:ilvl w:val="0"/>
          <w:numId w:val="2"/>
        </w:numPr>
        <w:tabs>
          <w:tab w:val="left" w:pos="284"/>
        </w:tabs>
        <w:ind w:left="284" w:hanging="426"/>
        <w:jc w:val="both"/>
        <w:rPr>
          <w:rFonts w:ascii="Arial" w:hAnsi="Arial" w:cs="Arial"/>
          <w:sz w:val="22"/>
          <w:szCs w:val="22"/>
        </w:rPr>
      </w:pPr>
      <w:r w:rsidRPr="00A363F8">
        <w:rPr>
          <w:rFonts w:ascii="Arial" w:hAnsi="Arial" w:cs="Arial"/>
          <w:sz w:val="22"/>
          <w:szCs w:val="22"/>
        </w:rPr>
        <w:t>Na etapie prowadzenia prac ziemnych, minimum raz dziennie przed rozpoczęciem prac, kontrolować ewentualne wykopy i zagłębienia, a uwięzione w nich zwierzęta niezwłocznie przenosić w bezpieczne miejsce</w:t>
      </w:r>
      <w:r w:rsidRPr="006D3EDC">
        <w:rPr>
          <w:rFonts w:ascii="Arial" w:hAnsi="Arial" w:cs="Arial"/>
          <w:sz w:val="22"/>
          <w:szCs w:val="22"/>
        </w:rPr>
        <w:t>. Taką samą kontrolę przeprowadzić bezpośrednio przed zasypaniem wykopów i likwidacją zagłębień.</w:t>
      </w:r>
    </w:p>
    <w:p w14:paraId="619F96B4" w14:textId="322E3686" w:rsidR="00E10259" w:rsidRPr="00A363F8" w:rsidRDefault="00A363F8" w:rsidP="00A363F8">
      <w:pPr>
        <w:numPr>
          <w:ilvl w:val="0"/>
          <w:numId w:val="2"/>
        </w:numPr>
        <w:tabs>
          <w:tab w:val="left" w:pos="284"/>
        </w:tabs>
        <w:ind w:left="284" w:hanging="426"/>
        <w:jc w:val="both"/>
        <w:rPr>
          <w:rFonts w:ascii="Arial" w:hAnsi="Arial" w:cs="Arial"/>
          <w:sz w:val="22"/>
          <w:szCs w:val="22"/>
        </w:rPr>
      </w:pPr>
      <w:r>
        <w:rPr>
          <w:rFonts w:ascii="Arial" w:hAnsi="Arial" w:cs="Arial"/>
          <w:sz w:val="22"/>
          <w:szCs w:val="22"/>
        </w:rPr>
        <w:t xml:space="preserve">W </w:t>
      </w:r>
      <w:r w:rsidRPr="00A363F8">
        <w:rPr>
          <w:rFonts w:ascii="Arial" w:hAnsi="Arial" w:cs="Arial"/>
          <w:sz w:val="22"/>
          <w:szCs w:val="22"/>
        </w:rPr>
        <w:t>przypadku usuwania drzew dziuplastych zamontować budki lęgowe w liczbie odpowiadającej liczbie dziupli w wycinanych drzewach</w:t>
      </w:r>
      <w:r>
        <w:rPr>
          <w:rFonts w:ascii="Arial" w:hAnsi="Arial" w:cs="Arial"/>
          <w:sz w:val="22"/>
          <w:szCs w:val="22"/>
        </w:rPr>
        <w:t>.</w:t>
      </w:r>
    </w:p>
    <w:p w14:paraId="5D86F8C2" w14:textId="3D8E49F1" w:rsidR="006D3EDC" w:rsidRPr="00A363F8" w:rsidRDefault="00A363F8" w:rsidP="00E10259">
      <w:pPr>
        <w:numPr>
          <w:ilvl w:val="0"/>
          <w:numId w:val="2"/>
        </w:numPr>
        <w:tabs>
          <w:tab w:val="left" w:pos="284"/>
        </w:tabs>
        <w:ind w:left="284" w:hanging="426"/>
        <w:jc w:val="both"/>
        <w:rPr>
          <w:rFonts w:ascii="Arial" w:hAnsi="Arial" w:cs="Arial"/>
          <w:sz w:val="22"/>
          <w:szCs w:val="22"/>
        </w:rPr>
      </w:pPr>
      <w:r w:rsidRPr="00A363F8">
        <w:rPr>
          <w:rFonts w:ascii="Arial" w:hAnsi="Arial" w:cs="Arial"/>
          <w:sz w:val="22"/>
          <w:szCs w:val="22"/>
        </w:rPr>
        <w:t>Do obsiewu terenu przedsięwzięcia u</w:t>
      </w:r>
      <w:r w:rsidR="00E10259" w:rsidRPr="00A363F8">
        <w:rPr>
          <w:rFonts w:ascii="Arial" w:hAnsi="Arial" w:cs="Arial"/>
          <w:sz w:val="22"/>
          <w:szCs w:val="22"/>
        </w:rPr>
        <w:t xml:space="preserve">żywać rodzimych gatunków traw. </w:t>
      </w:r>
    </w:p>
    <w:p w14:paraId="5DC7C5EE" w14:textId="77777777" w:rsidR="00CA3F6C" w:rsidRPr="0075682D" w:rsidRDefault="00CA3F6C" w:rsidP="00236794">
      <w:pPr>
        <w:spacing w:before="200"/>
        <w:ind w:firstLine="284"/>
        <w:jc w:val="both"/>
        <w:rPr>
          <w:rFonts w:ascii="Arial" w:hAnsi="Arial" w:cs="Arial"/>
          <w:sz w:val="22"/>
          <w:szCs w:val="22"/>
          <w:u w:val="single"/>
        </w:rPr>
      </w:pPr>
      <w:r w:rsidRPr="0075682D">
        <w:rPr>
          <w:rFonts w:ascii="Arial" w:hAnsi="Arial" w:cs="Arial"/>
          <w:sz w:val="22"/>
          <w:szCs w:val="22"/>
          <w:u w:val="single"/>
        </w:rPr>
        <w:t>Wnioskodawca:</w:t>
      </w:r>
    </w:p>
    <w:p w14:paraId="006956F0" w14:textId="77777777" w:rsidR="0075682D" w:rsidRPr="0075682D" w:rsidRDefault="0075682D" w:rsidP="0075682D">
      <w:pPr>
        <w:ind w:firstLine="284"/>
        <w:jc w:val="both"/>
        <w:rPr>
          <w:rFonts w:ascii="Arial" w:hAnsi="Arial" w:cs="Arial"/>
          <w:sz w:val="22"/>
          <w:szCs w:val="22"/>
        </w:rPr>
      </w:pPr>
      <w:r w:rsidRPr="0075682D">
        <w:rPr>
          <w:rFonts w:ascii="Arial" w:hAnsi="Arial" w:cs="Arial"/>
          <w:sz w:val="22"/>
          <w:szCs w:val="22"/>
        </w:rPr>
        <w:t xml:space="preserve">Gmina Ostrowite </w:t>
      </w:r>
    </w:p>
    <w:p w14:paraId="376B56DD" w14:textId="77777777" w:rsidR="0075682D" w:rsidRPr="0075682D" w:rsidRDefault="0075682D" w:rsidP="0075682D">
      <w:pPr>
        <w:ind w:firstLine="284"/>
        <w:jc w:val="both"/>
        <w:rPr>
          <w:rFonts w:ascii="Arial" w:hAnsi="Arial" w:cs="Arial"/>
          <w:sz w:val="22"/>
          <w:szCs w:val="22"/>
        </w:rPr>
      </w:pPr>
      <w:r w:rsidRPr="0075682D">
        <w:rPr>
          <w:rFonts w:ascii="Arial" w:hAnsi="Arial" w:cs="Arial"/>
          <w:sz w:val="22"/>
          <w:szCs w:val="22"/>
        </w:rPr>
        <w:t>ul. Lipowa 2</w:t>
      </w:r>
    </w:p>
    <w:p w14:paraId="6940417E" w14:textId="050B5BEF" w:rsidR="008A792B" w:rsidRDefault="0075682D" w:rsidP="0075682D">
      <w:pPr>
        <w:ind w:firstLine="284"/>
        <w:jc w:val="both"/>
        <w:rPr>
          <w:rFonts w:ascii="Arial" w:hAnsi="Arial" w:cs="Arial"/>
          <w:sz w:val="22"/>
          <w:szCs w:val="22"/>
        </w:rPr>
      </w:pPr>
      <w:r w:rsidRPr="0075682D">
        <w:rPr>
          <w:rFonts w:ascii="Arial" w:hAnsi="Arial" w:cs="Arial"/>
          <w:sz w:val="22"/>
          <w:szCs w:val="22"/>
        </w:rPr>
        <w:t>62-402 Ostrowite</w:t>
      </w:r>
      <w:r w:rsidR="008A781D" w:rsidRPr="0075682D">
        <w:rPr>
          <w:rFonts w:ascii="Arial" w:hAnsi="Arial" w:cs="Arial"/>
          <w:sz w:val="22"/>
          <w:szCs w:val="22"/>
        </w:rPr>
        <w:t xml:space="preserve"> </w:t>
      </w:r>
    </w:p>
    <w:p w14:paraId="4D832421" w14:textId="77777777" w:rsidR="00F82EFD" w:rsidRPr="0075682D" w:rsidRDefault="00F82EFD" w:rsidP="007D3C10">
      <w:pPr>
        <w:spacing w:before="200"/>
        <w:jc w:val="center"/>
        <w:rPr>
          <w:rFonts w:ascii="Arial" w:hAnsi="Arial" w:cs="Arial"/>
          <w:b/>
          <w:sz w:val="22"/>
          <w:szCs w:val="22"/>
        </w:rPr>
      </w:pPr>
      <w:r w:rsidRPr="0075682D">
        <w:rPr>
          <w:rFonts w:ascii="Arial" w:hAnsi="Arial" w:cs="Arial"/>
          <w:b/>
          <w:sz w:val="22"/>
          <w:szCs w:val="22"/>
        </w:rPr>
        <w:t>Uzasadnienie</w:t>
      </w:r>
    </w:p>
    <w:p w14:paraId="42DD76D1" w14:textId="3F07651D" w:rsidR="00F06786" w:rsidRPr="0075682D" w:rsidRDefault="0075682D" w:rsidP="007D3C10">
      <w:pPr>
        <w:spacing w:before="200"/>
        <w:ind w:firstLine="567"/>
        <w:jc w:val="both"/>
        <w:rPr>
          <w:rFonts w:ascii="Arial" w:eastAsia="Arial" w:hAnsi="Arial" w:cs="Arial"/>
          <w:i/>
          <w:iCs/>
          <w:color w:val="000000"/>
          <w:sz w:val="22"/>
          <w:szCs w:val="22"/>
        </w:rPr>
      </w:pPr>
      <w:r w:rsidRPr="0075682D">
        <w:rPr>
          <w:rFonts w:ascii="Arial" w:hAnsi="Arial" w:cs="Arial"/>
          <w:sz w:val="22"/>
          <w:szCs w:val="22"/>
        </w:rPr>
        <w:t>31</w:t>
      </w:r>
      <w:r w:rsidR="001441F7" w:rsidRPr="0075682D">
        <w:rPr>
          <w:rFonts w:ascii="Arial" w:hAnsi="Arial" w:cs="Arial"/>
          <w:sz w:val="22"/>
          <w:szCs w:val="22"/>
        </w:rPr>
        <w:t xml:space="preserve"> </w:t>
      </w:r>
      <w:r w:rsidRPr="0075682D">
        <w:rPr>
          <w:rFonts w:ascii="Arial" w:hAnsi="Arial" w:cs="Arial"/>
          <w:sz w:val="22"/>
          <w:szCs w:val="22"/>
        </w:rPr>
        <w:t>października</w:t>
      </w:r>
      <w:r w:rsidR="00AE1506" w:rsidRPr="0075682D">
        <w:rPr>
          <w:rFonts w:ascii="Arial" w:hAnsi="Arial" w:cs="Arial"/>
          <w:sz w:val="22"/>
          <w:szCs w:val="22"/>
        </w:rPr>
        <w:t xml:space="preserve"> 2024</w:t>
      </w:r>
      <w:r w:rsidR="00CA3F6C" w:rsidRPr="0075682D">
        <w:rPr>
          <w:rFonts w:ascii="Arial" w:hAnsi="Arial" w:cs="Arial"/>
          <w:sz w:val="22"/>
          <w:szCs w:val="22"/>
        </w:rPr>
        <w:t xml:space="preserve"> r. do Regionalnego Dyrektora Ochrony Środowiska w Poznaniu, dalej </w:t>
      </w:r>
      <w:r w:rsidR="00C868D9" w:rsidRPr="0075682D">
        <w:rPr>
          <w:rFonts w:ascii="Arial" w:hAnsi="Arial" w:cs="Arial"/>
          <w:i/>
          <w:iCs/>
          <w:sz w:val="22"/>
          <w:szCs w:val="22"/>
        </w:rPr>
        <w:t>Regionalny Dyrektor</w:t>
      </w:r>
      <w:r w:rsidR="00CA3F6C" w:rsidRPr="0075682D">
        <w:rPr>
          <w:rFonts w:ascii="Arial" w:hAnsi="Arial" w:cs="Arial"/>
          <w:sz w:val="22"/>
          <w:szCs w:val="22"/>
        </w:rPr>
        <w:t xml:space="preserve"> wpłynęło wystąpienie </w:t>
      </w:r>
      <w:r w:rsidRPr="0075682D">
        <w:rPr>
          <w:rFonts w:ascii="Arial" w:eastAsia="Arial" w:hAnsi="Arial" w:cs="Arial"/>
          <w:sz w:val="22"/>
          <w:szCs w:val="22"/>
        </w:rPr>
        <w:t>Wójta Gminy Ostrowite z 25 października 2024 r. znak: KPŚ.OŚ.6220.4.2024</w:t>
      </w:r>
      <w:r w:rsidR="00C868D9" w:rsidRPr="0075682D">
        <w:rPr>
          <w:rFonts w:ascii="Arial" w:eastAsia="Arial" w:hAnsi="Arial" w:cs="Arial"/>
          <w:color w:val="000000"/>
          <w:sz w:val="22"/>
          <w:szCs w:val="22"/>
        </w:rPr>
        <w:t xml:space="preserve"> </w:t>
      </w:r>
      <w:r w:rsidR="00CA3F6C" w:rsidRPr="0075682D">
        <w:rPr>
          <w:rFonts w:ascii="Arial" w:hAnsi="Arial" w:cs="Arial"/>
          <w:sz w:val="22"/>
          <w:szCs w:val="22"/>
        </w:rPr>
        <w:t xml:space="preserve">w sprawie wyrażenia opinii co </w:t>
      </w:r>
      <w:r w:rsidR="00CA3F6C" w:rsidRPr="0075682D">
        <w:rPr>
          <w:rFonts w:ascii="Arial" w:eastAsia="Arial" w:hAnsi="Arial" w:cs="Arial"/>
          <w:color w:val="000000"/>
          <w:sz w:val="22"/>
          <w:szCs w:val="22"/>
        </w:rPr>
        <w:t xml:space="preserve">do potrzeby przeprowadzenia oceny oddziaływania na środowisko </w:t>
      </w:r>
      <w:r w:rsidR="00122D20" w:rsidRPr="0075682D">
        <w:rPr>
          <w:rFonts w:ascii="Arial" w:eastAsia="Arial" w:hAnsi="Arial" w:cs="Arial"/>
          <w:color w:val="000000"/>
          <w:sz w:val="22"/>
          <w:szCs w:val="22"/>
        </w:rPr>
        <w:t>dla przedsięwzięc</w:t>
      </w:r>
      <w:r w:rsidR="00122D20" w:rsidRPr="0075682D">
        <w:rPr>
          <w:rFonts w:ascii="Arial" w:hAnsi="Arial" w:cs="Arial"/>
          <w:sz w:val="22"/>
          <w:szCs w:val="22"/>
        </w:rPr>
        <w:t xml:space="preserve">ia </w:t>
      </w:r>
      <w:r w:rsidR="008A781D" w:rsidRPr="0075682D">
        <w:rPr>
          <w:rFonts w:ascii="Arial" w:hAnsi="Arial" w:cs="Arial"/>
          <w:sz w:val="22"/>
          <w:szCs w:val="22"/>
        </w:rPr>
        <w:t xml:space="preserve">pn. </w:t>
      </w:r>
      <w:r>
        <w:rPr>
          <w:rFonts w:ascii="Arial" w:eastAsia="Arial" w:hAnsi="Arial" w:cs="Arial"/>
          <w:sz w:val="22"/>
          <w:szCs w:val="22"/>
        </w:rPr>
        <w:t>„Poprawa atrakcyjności inwestycyjnej Gminy Ostrowite poprzez budowę infrastruktury drogowej oraz wodno-kanalizacyjnej”</w:t>
      </w:r>
      <w:r w:rsidR="008A781D" w:rsidRPr="0075682D">
        <w:rPr>
          <w:rFonts w:ascii="Arial" w:hAnsi="Arial" w:cs="Arial"/>
          <w:sz w:val="22"/>
          <w:szCs w:val="22"/>
        </w:rPr>
        <w:t>.</w:t>
      </w:r>
      <w:r w:rsidR="00CA3F6C" w:rsidRPr="0075682D">
        <w:rPr>
          <w:rFonts w:ascii="Arial" w:hAnsi="Arial" w:cs="Arial"/>
          <w:sz w:val="22"/>
          <w:szCs w:val="22"/>
        </w:rPr>
        <w:t xml:space="preserve"> Do wystąpienia dołączono</w:t>
      </w:r>
      <w:r w:rsidR="00BA3F91" w:rsidRPr="0075682D">
        <w:rPr>
          <w:rFonts w:ascii="Arial" w:hAnsi="Arial" w:cs="Arial"/>
          <w:sz w:val="22"/>
          <w:szCs w:val="22"/>
        </w:rPr>
        <w:t xml:space="preserve"> m.in</w:t>
      </w:r>
      <w:r w:rsidR="00CA3F6C" w:rsidRPr="0075682D">
        <w:rPr>
          <w:rFonts w:ascii="Arial" w:hAnsi="Arial" w:cs="Arial"/>
          <w:sz w:val="22"/>
          <w:szCs w:val="22"/>
        </w:rPr>
        <w:t>: wniosek o wydanie decyzji o</w:t>
      </w:r>
      <w:r w:rsidR="007D7641" w:rsidRPr="0075682D">
        <w:rPr>
          <w:rFonts w:ascii="Arial" w:hAnsi="Arial" w:cs="Arial"/>
          <w:sz w:val="22"/>
          <w:szCs w:val="22"/>
        </w:rPr>
        <w:t xml:space="preserve"> środowiskowych uwarunk</w:t>
      </w:r>
      <w:r w:rsidR="009A203F" w:rsidRPr="0075682D">
        <w:rPr>
          <w:rFonts w:ascii="Arial" w:hAnsi="Arial" w:cs="Arial"/>
          <w:sz w:val="22"/>
          <w:szCs w:val="22"/>
        </w:rPr>
        <w:t>owaniach</w:t>
      </w:r>
      <w:r w:rsidR="00F06786" w:rsidRPr="0075682D">
        <w:rPr>
          <w:rFonts w:ascii="Arial" w:hAnsi="Arial" w:cs="Arial"/>
          <w:sz w:val="22"/>
          <w:szCs w:val="22"/>
        </w:rPr>
        <w:t xml:space="preserve"> oraz</w:t>
      </w:r>
      <w:r w:rsidR="00C52D1B" w:rsidRPr="0075682D">
        <w:rPr>
          <w:rFonts w:ascii="Arial" w:hAnsi="Arial" w:cs="Arial"/>
          <w:sz w:val="22"/>
          <w:szCs w:val="22"/>
        </w:rPr>
        <w:t xml:space="preserve"> </w:t>
      </w:r>
      <w:r w:rsidR="007D7641" w:rsidRPr="0075682D">
        <w:rPr>
          <w:rFonts w:ascii="Arial" w:hAnsi="Arial" w:cs="Arial"/>
          <w:sz w:val="22"/>
          <w:szCs w:val="22"/>
        </w:rPr>
        <w:t>k</w:t>
      </w:r>
      <w:r w:rsidR="00CA3F6C" w:rsidRPr="0075682D">
        <w:rPr>
          <w:rFonts w:ascii="Arial" w:hAnsi="Arial" w:cs="Arial"/>
          <w:sz w:val="22"/>
          <w:szCs w:val="22"/>
        </w:rPr>
        <w:t>artę informacyjną</w:t>
      </w:r>
      <w:r w:rsidR="00CA3F6C" w:rsidRPr="0075682D">
        <w:rPr>
          <w:rFonts w:ascii="Arial" w:eastAsia="Arial" w:hAnsi="Arial" w:cs="Arial"/>
          <w:color w:val="000000"/>
          <w:sz w:val="22"/>
          <w:szCs w:val="22"/>
        </w:rPr>
        <w:t xml:space="preserve"> przedsięwzięcia, dalej </w:t>
      </w:r>
      <w:proofErr w:type="spellStart"/>
      <w:r w:rsidR="00CA3F6C" w:rsidRPr="0075682D">
        <w:rPr>
          <w:rFonts w:ascii="Arial" w:eastAsia="Arial" w:hAnsi="Arial" w:cs="Arial"/>
          <w:i/>
          <w:iCs/>
          <w:color w:val="000000"/>
          <w:sz w:val="22"/>
          <w:szCs w:val="22"/>
        </w:rPr>
        <w:t>k.i.p</w:t>
      </w:r>
      <w:proofErr w:type="spellEnd"/>
      <w:r w:rsidR="00CA3F6C" w:rsidRPr="0075682D">
        <w:rPr>
          <w:rFonts w:ascii="Arial" w:eastAsia="Arial" w:hAnsi="Arial" w:cs="Arial"/>
          <w:i/>
          <w:iCs/>
          <w:color w:val="000000"/>
          <w:sz w:val="22"/>
          <w:szCs w:val="22"/>
        </w:rPr>
        <w:t>.</w:t>
      </w:r>
    </w:p>
    <w:p w14:paraId="017EFE05" w14:textId="19F01F5C" w:rsidR="009908A7" w:rsidRPr="0075682D" w:rsidRDefault="00F74418" w:rsidP="007D3C10">
      <w:pPr>
        <w:spacing w:before="200"/>
        <w:ind w:firstLine="567"/>
        <w:jc w:val="both"/>
        <w:rPr>
          <w:rFonts w:ascii="Arial" w:hAnsi="Arial" w:cs="Arial"/>
          <w:sz w:val="22"/>
          <w:szCs w:val="22"/>
        </w:rPr>
      </w:pPr>
      <w:r w:rsidRPr="0075682D">
        <w:rPr>
          <w:rFonts w:ascii="Arial" w:hAnsi="Arial" w:cs="Arial"/>
          <w:sz w:val="22"/>
          <w:szCs w:val="22"/>
        </w:rPr>
        <w:t>W</w:t>
      </w:r>
      <w:r w:rsidR="001441F7" w:rsidRPr="0075682D">
        <w:rPr>
          <w:rFonts w:ascii="Arial" w:hAnsi="Arial" w:cs="Arial"/>
          <w:kern w:val="1"/>
          <w:sz w:val="22"/>
          <w:szCs w:val="22"/>
        </w:rPr>
        <w:t>nioskodawc</w:t>
      </w:r>
      <w:r w:rsidRPr="0075682D">
        <w:rPr>
          <w:rFonts w:ascii="Arial" w:hAnsi="Arial" w:cs="Arial"/>
          <w:kern w:val="1"/>
          <w:sz w:val="22"/>
          <w:szCs w:val="22"/>
        </w:rPr>
        <w:t>ą</w:t>
      </w:r>
      <w:r w:rsidR="001441F7" w:rsidRPr="0075682D">
        <w:rPr>
          <w:rFonts w:ascii="Arial" w:hAnsi="Arial" w:cs="Arial"/>
          <w:kern w:val="1"/>
          <w:sz w:val="22"/>
          <w:szCs w:val="22"/>
        </w:rPr>
        <w:t xml:space="preserve"> </w:t>
      </w:r>
      <w:r w:rsidR="009908A7" w:rsidRPr="0075682D">
        <w:rPr>
          <w:rFonts w:ascii="Arial" w:hAnsi="Arial" w:cs="Arial"/>
          <w:sz w:val="22"/>
          <w:szCs w:val="22"/>
        </w:rPr>
        <w:t xml:space="preserve">jest </w:t>
      </w:r>
      <w:r w:rsidR="0075682D" w:rsidRPr="0075682D">
        <w:rPr>
          <w:rFonts w:ascii="Arial" w:hAnsi="Arial" w:cs="Arial"/>
          <w:sz w:val="22"/>
          <w:szCs w:val="22"/>
        </w:rPr>
        <w:t>Gmina Ostrowite</w:t>
      </w:r>
      <w:r w:rsidR="008A781D" w:rsidRPr="0075682D">
        <w:rPr>
          <w:rFonts w:ascii="Arial" w:hAnsi="Arial" w:cs="Arial"/>
          <w:sz w:val="22"/>
          <w:szCs w:val="22"/>
        </w:rPr>
        <w:t xml:space="preserve">, </w:t>
      </w:r>
      <w:r w:rsidR="00A0122D" w:rsidRPr="0075682D">
        <w:rPr>
          <w:rFonts w:ascii="Arial" w:hAnsi="Arial" w:cs="Arial"/>
          <w:sz w:val="22"/>
          <w:szCs w:val="22"/>
        </w:rPr>
        <w:t>a więc jednostka samorządu terytorialnego</w:t>
      </w:r>
      <w:r w:rsidR="008A781D" w:rsidRPr="0075682D">
        <w:rPr>
          <w:rFonts w:ascii="Arial" w:hAnsi="Arial" w:cs="Arial"/>
          <w:sz w:val="22"/>
          <w:szCs w:val="22"/>
        </w:rPr>
        <w:t xml:space="preserve">, </w:t>
      </w:r>
      <w:r w:rsidR="006F4FDB" w:rsidRPr="0075682D">
        <w:rPr>
          <w:rFonts w:ascii="Arial" w:hAnsi="Arial" w:cs="Arial"/>
          <w:sz w:val="22"/>
          <w:szCs w:val="22"/>
        </w:rPr>
        <w:t>dla które</w:t>
      </w:r>
      <w:r w:rsidR="00A0122D" w:rsidRPr="0075682D">
        <w:rPr>
          <w:rFonts w:ascii="Arial" w:hAnsi="Arial" w:cs="Arial"/>
          <w:sz w:val="22"/>
          <w:szCs w:val="22"/>
        </w:rPr>
        <w:t>j</w:t>
      </w:r>
      <w:r w:rsidR="008A781D" w:rsidRPr="0075682D">
        <w:rPr>
          <w:rFonts w:ascii="Arial" w:hAnsi="Arial" w:cs="Arial"/>
          <w:sz w:val="22"/>
          <w:szCs w:val="22"/>
        </w:rPr>
        <w:t xml:space="preserve"> </w:t>
      </w:r>
      <w:r w:rsidR="009908A7" w:rsidRPr="0075682D">
        <w:rPr>
          <w:rFonts w:ascii="Arial" w:hAnsi="Arial" w:cs="Arial"/>
          <w:sz w:val="22"/>
          <w:szCs w:val="22"/>
        </w:rPr>
        <w:t xml:space="preserve">organem wykonawczym jest </w:t>
      </w:r>
      <w:r w:rsidR="0075682D" w:rsidRPr="0075682D">
        <w:rPr>
          <w:rFonts w:ascii="Arial" w:hAnsi="Arial" w:cs="Arial"/>
          <w:sz w:val="22"/>
          <w:szCs w:val="22"/>
        </w:rPr>
        <w:t>Wójt Gminy Ostrowite</w:t>
      </w:r>
      <w:r w:rsidR="009908A7" w:rsidRPr="0075682D">
        <w:rPr>
          <w:rFonts w:ascii="Arial" w:hAnsi="Arial" w:cs="Arial"/>
          <w:sz w:val="22"/>
          <w:szCs w:val="22"/>
        </w:rPr>
        <w:t xml:space="preserve"> – organ właściwy do wydania decyzji o środowiskowych uwarunkowaniach dla przedmiotowego przedsięwzięcia.</w:t>
      </w:r>
    </w:p>
    <w:p w14:paraId="54FBEABB" w14:textId="3CA5D682" w:rsidR="009A203F" w:rsidRPr="0075682D" w:rsidRDefault="00E10259" w:rsidP="007D3C10">
      <w:pPr>
        <w:spacing w:before="200"/>
        <w:ind w:firstLine="567"/>
        <w:jc w:val="both"/>
        <w:rPr>
          <w:rFonts w:ascii="Arial" w:hAnsi="Arial" w:cs="Arial"/>
          <w:sz w:val="22"/>
          <w:szCs w:val="22"/>
        </w:rPr>
      </w:pPr>
      <w:r>
        <w:rPr>
          <w:rFonts w:ascii="Arial" w:hAnsi="Arial" w:cs="Arial"/>
          <w:sz w:val="22"/>
          <w:szCs w:val="22"/>
        </w:rPr>
        <w:t>Wójt Gminy Ostrowite</w:t>
      </w:r>
      <w:r w:rsidR="009A203F" w:rsidRPr="0075682D">
        <w:rPr>
          <w:rFonts w:ascii="Arial" w:hAnsi="Arial" w:cs="Arial"/>
          <w:sz w:val="22"/>
          <w:szCs w:val="22"/>
        </w:rPr>
        <w:t xml:space="preserve"> zakwalifikował planowane przedsięwzięci</w:t>
      </w:r>
      <w:r w:rsidR="0075682D" w:rsidRPr="0075682D">
        <w:rPr>
          <w:rFonts w:ascii="Arial" w:hAnsi="Arial" w:cs="Arial"/>
          <w:sz w:val="22"/>
          <w:szCs w:val="22"/>
        </w:rPr>
        <w:t>e do przedsięwzięć wymienionych</w:t>
      </w:r>
      <w:r w:rsidR="00A5521D" w:rsidRPr="0075682D">
        <w:rPr>
          <w:rFonts w:ascii="Arial" w:hAnsi="Arial" w:cs="Arial"/>
          <w:sz w:val="22"/>
          <w:szCs w:val="22"/>
        </w:rPr>
        <w:t xml:space="preserve"> § 3 ust.</w:t>
      </w:r>
      <w:r w:rsidR="004547F3" w:rsidRPr="0075682D">
        <w:rPr>
          <w:rFonts w:ascii="Arial" w:hAnsi="Arial" w:cs="Arial"/>
          <w:sz w:val="22"/>
          <w:szCs w:val="22"/>
        </w:rPr>
        <w:t>1 pkt 62</w:t>
      </w:r>
      <w:r w:rsidR="00F23E40" w:rsidRPr="0075682D">
        <w:rPr>
          <w:rFonts w:ascii="Arial" w:hAnsi="Arial" w:cs="Arial"/>
          <w:sz w:val="22"/>
          <w:szCs w:val="22"/>
        </w:rPr>
        <w:t>)</w:t>
      </w:r>
      <w:r w:rsidR="0075682D" w:rsidRPr="0075682D">
        <w:rPr>
          <w:rFonts w:ascii="Arial" w:hAnsi="Arial" w:cs="Arial"/>
          <w:sz w:val="22"/>
          <w:szCs w:val="22"/>
        </w:rPr>
        <w:t xml:space="preserve"> oraz pkt 81)</w:t>
      </w:r>
      <w:r w:rsidR="004547F3" w:rsidRPr="0075682D">
        <w:rPr>
          <w:rFonts w:ascii="Arial" w:hAnsi="Arial" w:cs="Arial"/>
          <w:sz w:val="22"/>
          <w:szCs w:val="22"/>
        </w:rPr>
        <w:t xml:space="preserve"> </w:t>
      </w:r>
      <w:r w:rsidR="009908A7" w:rsidRPr="0075682D">
        <w:rPr>
          <w:rFonts w:ascii="Arial" w:hAnsi="Arial" w:cs="Arial"/>
          <w:sz w:val="22"/>
          <w:szCs w:val="22"/>
        </w:rPr>
        <w:t>R</w:t>
      </w:r>
      <w:r w:rsidR="009A203F" w:rsidRPr="0075682D">
        <w:rPr>
          <w:rFonts w:ascii="Arial" w:hAnsi="Arial" w:cs="Arial"/>
          <w:sz w:val="22"/>
          <w:szCs w:val="22"/>
        </w:rPr>
        <w:t>ozporządzenia Rady Ministrów z dnia 10 września 2019 r. w sprawie przedsięwzięć mogących znacząco oddziaływać na środowisko (Dz. U. z 2019 r. poz. 1939</w:t>
      </w:r>
      <w:r w:rsidR="00122D20" w:rsidRPr="0075682D">
        <w:rPr>
          <w:rFonts w:ascii="Arial" w:hAnsi="Arial" w:cs="Arial"/>
          <w:sz w:val="22"/>
          <w:szCs w:val="22"/>
        </w:rPr>
        <w:t xml:space="preserve"> z </w:t>
      </w:r>
      <w:proofErr w:type="spellStart"/>
      <w:r w:rsidR="00122D20" w:rsidRPr="0075682D">
        <w:rPr>
          <w:rFonts w:ascii="Arial" w:hAnsi="Arial" w:cs="Arial"/>
          <w:sz w:val="22"/>
          <w:szCs w:val="22"/>
        </w:rPr>
        <w:t>późń</w:t>
      </w:r>
      <w:proofErr w:type="spellEnd"/>
      <w:r w:rsidR="00122D20" w:rsidRPr="0075682D">
        <w:rPr>
          <w:rFonts w:ascii="Arial" w:hAnsi="Arial" w:cs="Arial"/>
          <w:sz w:val="22"/>
          <w:szCs w:val="22"/>
        </w:rPr>
        <w:t>. zm.</w:t>
      </w:r>
      <w:r w:rsidR="009A203F" w:rsidRPr="0075682D">
        <w:rPr>
          <w:rFonts w:ascii="Arial" w:hAnsi="Arial" w:cs="Arial"/>
          <w:sz w:val="22"/>
          <w:szCs w:val="22"/>
        </w:rPr>
        <w:t>), tj. do przedsięwzięć mogących potencjalnie znacząco oddziaływać na środowisko, dla któr</w:t>
      </w:r>
      <w:r w:rsidR="00122D20" w:rsidRPr="0075682D">
        <w:rPr>
          <w:rFonts w:ascii="Arial" w:hAnsi="Arial" w:cs="Arial"/>
          <w:sz w:val="22"/>
          <w:szCs w:val="22"/>
        </w:rPr>
        <w:t>ego</w:t>
      </w:r>
      <w:r w:rsidR="009A203F" w:rsidRPr="0075682D">
        <w:rPr>
          <w:rFonts w:ascii="Arial" w:hAnsi="Arial" w:cs="Arial"/>
          <w:sz w:val="22"/>
          <w:szCs w:val="22"/>
        </w:rPr>
        <w:t xml:space="preserve"> obowiązek przeprowadzenia oceny oddziaływania na środowisko może być stwierdzony.</w:t>
      </w:r>
    </w:p>
    <w:p w14:paraId="17D29211" w14:textId="000C15C5" w:rsidR="00077DAE" w:rsidRPr="0007030F" w:rsidRDefault="00077DAE" w:rsidP="007D3C10">
      <w:pPr>
        <w:spacing w:before="200"/>
        <w:ind w:firstLineChars="257" w:firstLine="565"/>
        <w:jc w:val="both"/>
        <w:rPr>
          <w:rFonts w:ascii="Arial" w:eastAsia="Arial" w:hAnsi="Arial" w:cs="Arial"/>
          <w:color w:val="000000"/>
          <w:sz w:val="22"/>
          <w:szCs w:val="22"/>
        </w:rPr>
      </w:pPr>
      <w:r w:rsidRPr="0075682D">
        <w:rPr>
          <w:rFonts w:ascii="Arial" w:eastAsia="Arial" w:hAnsi="Arial" w:cs="Arial"/>
          <w:color w:val="000000"/>
          <w:sz w:val="22"/>
          <w:szCs w:val="22"/>
        </w:rPr>
        <w:t xml:space="preserve">Pismem z </w:t>
      </w:r>
      <w:r w:rsidR="0075682D" w:rsidRPr="0075682D">
        <w:rPr>
          <w:rFonts w:ascii="Arial" w:eastAsia="Arial" w:hAnsi="Arial" w:cs="Arial"/>
          <w:color w:val="000000"/>
          <w:sz w:val="22"/>
          <w:szCs w:val="22"/>
        </w:rPr>
        <w:t>28</w:t>
      </w:r>
      <w:r w:rsidRPr="0075682D">
        <w:rPr>
          <w:rFonts w:ascii="Arial" w:eastAsia="Arial" w:hAnsi="Arial" w:cs="Arial"/>
          <w:color w:val="000000"/>
          <w:sz w:val="22"/>
          <w:szCs w:val="22"/>
        </w:rPr>
        <w:t xml:space="preserve"> </w:t>
      </w:r>
      <w:r w:rsidR="0075682D" w:rsidRPr="0075682D">
        <w:rPr>
          <w:rFonts w:ascii="Arial" w:eastAsia="Arial" w:hAnsi="Arial" w:cs="Arial"/>
          <w:color w:val="000000"/>
          <w:sz w:val="22"/>
          <w:szCs w:val="22"/>
        </w:rPr>
        <w:t>listopada</w:t>
      </w:r>
      <w:r w:rsidRPr="0075682D">
        <w:rPr>
          <w:rFonts w:ascii="Arial" w:eastAsia="Arial" w:hAnsi="Arial" w:cs="Arial"/>
          <w:color w:val="000000"/>
          <w:sz w:val="22"/>
          <w:szCs w:val="22"/>
        </w:rPr>
        <w:t xml:space="preserve"> 2024 r. znak: </w:t>
      </w:r>
      <w:r w:rsidRPr="0075682D">
        <w:rPr>
          <w:rFonts w:ascii="Arial" w:hAnsi="Arial" w:cs="Arial"/>
          <w:sz w:val="22"/>
          <w:szCs w:val="22"/>
        </w:rPr>
        <w:t>WOO-II.4220.</w:t>
      </w:r>
      <w:r w:rsidR="0075682D" w:rsidRPr="0075682D">
        <w:rPr>
          <w:rFonts w:ascii="Arial" w:hAnsi="Arial" w:cs="Arial"/>
          <w:sz w:val="22"/>
          <w:szCs w:val="22"/>
        </w:rPr>
        <w:t>199.2024.ZP.2</w:t>
      </w:r>
      <w:r w:rsidRPr="0075682D">
        <w:rPr>
          <w:rFonts w:ascii="Arial" w:eastAsia="Arial" w:hAnsi="Arial" w:cs="Arial"/>
          <w:color w:val="000000"/>
          <w:sz w:val="22"/>
          <w:szCs w:val="22"/>
        </w:rPr>
        <w:t xml:space="preserve"> </w:t>
      </w:r>
      <w:r w:rsidRPr="0075682D">
        <w:rPr>
          <w:rFonts w:ascii="Arial" w:eastAsia="Arial" w:hAnsi="Arial" w:cs="Arial"/>
          <w:i/>
          <w:color w:val="000000"/>
          <w:sz w:val="22"/>
          <w:szCs w:val="22"/>
        </w:rPr>
        <w:t xml:space="preserve">Regionalny Dyrektor </w:t>
      </w:r>
      <w:r w:rsidRPr="0075682D">
        <w:rPr>
          <w:rFonts w:ascii="Arial" w:eastAsia="Arial" w:hAnsi="Arial" w:cs="Arial"/>
          <w:color w:val="000000"/>
          <w:sz w:val="22"/>
          <w:szCs w:val="22"/>
        </w:rPr>
        <w:t xml:space="preserve">zwrócił się do organu prowadzącego postępowanie o wezwanie wnioskodawcy, na podstawie art. 50 § 1 ustawy z dnia 14 czerwca 1960 r. Kodeks postępowania administracyjnego (Dz. U. z 2024 r. poz. 572), dalej </w:t>
      </w:r>
      <w:r w:rsidRPr="0075682D">
        <w:rPr>
          <w:rFonts w:ascii="Arial" w:eastAsia="Arial" w:hAnsi="Arial" w:cs="Arial"/>
          <w:i/>
          <w:color w:val="000000"/>
          <w:sz w:val="22"/>
          <w:szCs w:val="22"/>
        </w:rPr>
        <w:t>k.p.a.</w:t>
      </w:r>
      <w:r w:rsidRPr="0075682D">
        <w:rPr>
          <w:rFonts w:ascii="Arial" w:eastAsia="Arial" w:hAnsi="Arial" w:cs="Arial"/>
          <w:color w:val="000000"/>
          <w:sz w:val="22"/>
          <w:szCs w:val="22"/>
        </w:rPr>
        <w:t xml:space="preserve"> do</w:t>
      </w:r>
      <w:r w:rsidRPr="0075682D">
        <w:rPr>
          <w:rFonts w:ascii="Arial" w:eastAsia="Arial" w:hAnsi="Arial" w:cs="Arial"/>
          <w:i/>
          <w:color w:val="000000"/>
          <w:sz w:val="22"/>
          <w:szCs w:val="22"/>
        </w:rPr>
        <w:t xml:space="preserve"> </w:t>
      </w:r>
      <w:r w:rsidRPr="0075682D">
        <w:rPr>
          <w:rFonts w:ascii="Arial" w:eastAsia="Arial" w:hAnsi="Arial" w:cs="Arial"/>
          <w:color w:val="000000"/>
          <w:sz w:val="22"/>
          <w:szCs w:val="22"/>
        </w:rPr>
        <w:t xml:space="preserve">uzupełnienia </w:t>
      </w:r>
      <w:proofErr w:type="spellStart"/>
      <w:r w:rsidRPr="0075682D">
        <w:rPr>
          <w:rFonts w:ascii="Arial" w:eastAsia="Arial" w:hAnsi="Arial" w:cs="Arial"/>
          <w:i/>
          <w:color w:val="000000"/>
          <w:sz w:val="22"/>
          <w:szCs w:val="22"/>
        </w:rPr>
        <w:t>k.i.p</w:t>
      </w:r>
      <w:proofErr w:type="spellEnd"/>
      <w:r w:rsidRPr="0075682D">
        <w:rPr>
          <w:rFonts w:ascii="Arial" w:eastAsia="Arial" w:hAnsi="Arial" w:cs="Arial"/>
          <w:color w:val="000000"/>
          <w:sz w:val="22"/>
          <w:szCs w:val="22"/>
        </w:rPr>
        <w:t xml:space="preserve">., określając jednocześnie zakres wezwania. Uzupełnienie </w:t>
      </w:r>
      <w:proofErr w:type="spellStart"/>
      <w:r w:rsidRPr="0075682D">
        <w:rPr>
          <w:rFonts w:ascii="Arial" w:eastAsia="Arial" w:hAnsi="Arial" w:cs="Arial"/>
          <w:i/>
          <w:color w:val="000000"/>
          <w:sz w:val="22"/>
          <w:szCs w:val="22"/>
        </w:rPr>
        <w:t>k.i.p</w:t>
      </w:r>
      <w:proofErr w:type="spellEnd"/>
      <w:r w:rsidRPr="0075682D">
        <w:rPr>
          <w:rFonts w:ascii="Arial" w:eastAsia="Arial" w:hAnsi="Arial" w:cs="Arial"/>
          <w:i/>
          <w:color w:val="000000"/>
          <w:sz w:val="22"/>
          <w:szCs w:val="22"/>
        </w:rPr>
        <w:t xml:space="preserve">. </w:t>
      </w:r>
      <w:r w:rsidR="0075682D" w:rsidRPr="0075682D">
        <w:rPr>
          <w:rFonts w:ascii="Arial" w:eastAsia="Arial" w:hAnsi="Arial" w:cs="Arial"/>
          <w:color w:val="000000"/>
          <w:sz w:val="22"/>
          <w:szCs w:val="22"/>
        </w:rPr>
        <w:t>wpłynęło do siedziby organu 10</w:t>
      </w:r>
      <w:r w:rsidRPr="0075682D">
        <w:rPr>
          <w:rFonts w:ascii="Arial" w:eastAsia="Arial" w:hAnsi="Arial" w:cs="Arial"/>
          <w:color w:val="000000"/>
          <w:sz w:val="22"/>
          <w:szCs w:val="22"/>
        </w:rPr>
        <w:t xml:space="preserve"> </w:t>
      </w:r>
      <w:r w:rsidR="0075682D" w:rsidRPr="0075682D">
        <w:rPr>
          <w:rFonts w:ascii="Arial" w:eastAsia="Arial" w:hAnsi="Arial" w:cs="Arial"/>
          <w:color w:val="000000"/>
          <w:sz w:val="22"/>
          <w:szCs w:val="22"/>
        </w:rPr>
        <w:t>stycznia 2025</w:t>
      </w:r>
      <w:r w:rsidRPr="0075682D">
        <w:rPr>
          <w:rFonts w:ascii="Arial" w:eastAsia="Arial" w:hAnsi="Arial" w:cs="Arial"/>
          <w:color w:val="000000"/>
          <w:sz w:val="22"/>
          <w:szCs w:val="22"/>
        </w:rPr>
        <w:t> r.</w:t>
      </w:r>
      <w:r w:rsidR="0007030F">
        <w:rPr>
          <w:rFonts w:ascii="Arial" w:eastAsia="Arial" w:hAnsi="Arial" w:cs="Arial"/>
          <w:color w:val="000000"/>
          <w:sz w:val="22"/>
          <w:szCs w:val="22"/>
        </w:rPr>
        <w:t xml:space="preserve"> Dodatkowe wyjaśnienia </w:t>
      </w:r>
      <w:r w:rsidR="0007030F">
        <w:rPr>
          <w:rFonts w:ascii="Arial" w:eastAsia="Arial" w:hAnsi="Arial" w:cs="Arial"/>
          <w:i/>
          <w:color w:val="000000"/>
          <w:sz w:val="22"/>
          <w:szCs w:val="22"/>
        </w:rPr>
        <w:t xml:space="preserve">Regionalny Dyrektor </w:t>
      </w:r>
      <w:r w:rsidR="0007030F">
        <w:rPr>
          <w:rFonts w:ascii="Arial" w:eastAsia="Arial" w:hAnsi="Arial" w:cs="Arial"/>
          <w:color w:val="000000"/>
          <w:sz w:val="22"/>
          <w:szCs w:val="22"/>
        </w:rPr>
        <w:t>otrzymał 21 lutego 2025 r.</w:t>
      </w:r>
    </w:p>
    <w:p w14:paraId="0BE76F68" w14:textId="19F803A4" w:rsidR="007C02EB" w:rsidRPr="0075682D" w:rsidRDefault="007C02EB" w:rsidP="007D3C10">
      <w:pPr>
        <w:spacing w:before="200"/>
        <w:ind w:firstLine="567"/>
        <w:jc w:val="both"/>
        <w:rPr>
          <w:rFonts w:ascii="Arial" w:hAnsi="Arial" w:cs="Arial"/>
          <w:sz w:val="22"/>
          <w:szCs w:val="22"/>
        </w:rPr>
      </w:pPr>
      <w:r w:rsidRPr="0075682D">
        <w:rPr>
          <w:rFonts w:ascii="Arial" w:hAnsi="Arial" w:cs="Arial"/>
          <w:sz w:val="22"/>
          <w:szCs w:val="22"/>
        </w:rPr>
        <w:t xml:space="preserve">Biorąc pod uwagę kryteria wymienione w art. 63 ust. 1 </w:t>
      </w:r>
      <w:r w:rsidR="00F74418" w:rsidRPr="0075682D">
        <w:rPr>
          <w:rFonts w:ascii="Arial" w:hAnsi="Arial" w:cs="Arial"/>
          <w:sz w:val="22"/>
          <w:szCs w:val="22"/>
        </w:rPr>
        <w:t>u</w:t>
      </w:r>
      <w:r w:rsidR="00AE1506" w:rsidRPr="0075682D">
        <w:rPr>
          <w:rFonts w:ascii="Arial" w:hAnsi="Arial" w:cs="Arial"/>
          <w:sz w:val="22"/>
          <w:szCs w:val="22"/>
        </w:rPr>
        <w:t>stawy z dnia 3 października 2008 r. o udostępnianiu informacji o środowisku i jego ochronie, udziale społeczeństwa w ochronie środowiska oraz o ocenach oddziaływania na środowisko (Dz. U. z 202</w:t>
      </w:r>
      <w:r w:rsidR="006F4FDB" w:rsidRPr="0075682D">
        <w:rPr>
          <w:rFonts w:ascii="Arial" w:hAnsi="Arial" w:cs="Arial"/>
          <w:sz w:val="22"/>
          <w:szCs w:val="22"/>
        </w:rPr>
        <w:t>4</w:t>
      </w:r>
      <w:r w:rsidR="00AE1506" w:rsidRPr="0075682D">
        <w:rPr>
          <w:rFonts w:ascii="Arial" w:hAnsi="Arial" w:cs="Arial"/>
          <w:sz w:val="22"/>
          <w:szCs w:val="22"/>
        </w:rPr>
        <w:t xml:space="preserve"> r. poz. </w:t>
      </w:r>
      <w:r w:rsidR="006F4FDB" w:rsidRPr="0075682D">
        <w:rPr>
          <w:rFonts w:ascii="Arial" w:hAnsi="Arial" w:cs="Arial"/>
          <w:sz w:val="22"/>
          <w:szCs w:val="22"/>
        </w:rPr>
        <w:t>1112</w:t>
      </w:r>
      <w:r w:rsidR="007D066E">
        <w:rPr>
          <w:rFonts w:ascii="Arial" w:hAnsi="Arial" w:cs="Arial"/>
          <w:sz w:val="22"/>
          <w:szCs w:val="22"/>
        </w:rPr>
        <w:t xml:space="preserve"> z </w:t>
      </w:r>
      <w:proofErr w:type="spellStart"/>
      <w:r w:rsidR="007D066E">
        <w:rPr>
          <w:rFonts w:ascii="Arial" w:hAnsi="Arial" w:cs="Arial"/>
          <w:sz w:val="22"/>
          <w:szCs w:val="22"/>
        </w:rPr>
        <w:t>późn</w:t>
      </w:r>
      <w:proofErr w:type="spellEnd"/>
      <w:r w:rsidR="007D066E">
        <w:rPr>
          <w:rFonts w:ascii="Arial" w:hAnsi="Arial" w:cs="Arial"/>
          <w:sz w:val="22"/>
          <w:szCs w:val="22"/>
        </w:rPr>
        <w:t>. zm.</w:t>
      </w:r>
      <w:r w:rsidR="00AE1506" w:rsidRPr="0075682D">
        <w:rPr>
          <w:rFonts w:ascii="Arial" w:hAnsi="Arial" w:cs="Arial"/>
          <w:sz w:val="22"/>
          <w:szCs w:val="22"/>
        </w:rPr>
        <w:t xml:space="preserve">), dalej </w:t>
      </w:r>
      <w:r w:rsidR="00AE1506" w:rsidRPr="0075682D">
        <w:rPr>
          <w:rFonts w:ascii="Arial" w:hAnsi="Arial" w:cs="Arial"/>
          <w:i/>
          <w:sz w:val="22"/>
          <w:szCs w:val="22"/>
        </w:rPr>
        <w:t xml:space="preserve">ustawa </w:t>
      </w:r>
      <w:proofErr w:type="spellStart"/>
      <w:r w:rsidR="00AE1506" w:rsidRPr="0075682D">
        <w:rPr>
          <w:rFonts w:ascii="Arial" w:hAnsi="Arial" w:cs="Arial"/>
          <w:i/>
          <w:sz w:val="22"/>
          <w:szCs w:val="22"/>
        </w:rPr>
        <w:t>ooś</w:t>
      </w:r>
      <w:proofErr w:type="spellEnd"/>
      <w:r w:rsidRPr="0075682D">
        <w:rPr>
          <w:rFonts w:ascii="Arial" w:hAnsi="Arial" w:cs="Arial"/>
          <w:sz w:val="22"/>
          <w:szCs w:val="22"/>
        </w:rPr>
        <w:t xml:space="preserve">, przeanalizowano: rodzaj, skalę i charakter przedsięwzięcia, zakres robót związanych z jego realizacją, wielkość zajmowanego terenu, prawdopodobieństwo, czas trwania, zasięg oddziaływania, możliwości ograniczenia </w:t>
      </w:r>
      <w:r w:rsidRPr="0075682D">
        <w:rPr>
          <w:rFonts w:ascii="Arial" w:hAnsi="Arial" w:cs="Arial"/>
          <w:sz w:val="22"/>
          <w:szCs w:val="22"/>
        </w:rPr>
        <w:lastRenderedPageBreak/>
        <w:t>oddziaływania oraz odwracalność oddziaływania, powiązania z innymi przedsięwzięciami, a także wykorzystanie zasobów naturalnych, różnorodność biologiczną, emisję i uciążliwości związane z eksploatacją przedsięwzięcia, gęstość zaludnienia wokół przedsięwzięcia oraz usytuowanie przedsięwzięcia względem obszarów wymagających specjalnej ochrony ze względu na występowanie gatunków roślin, grzybów i zwierząt, ich siedlisk lub siedlisk przyrodniczych objętych ochroną, w tym obszarów Natura 2000.</w:t>
      </w:r>
    </w:p>
    <w:p w14:paraId="02663330" w14:textId="502620F7" w:rsidR="0075682D" w:rsidRPr="00E10259" w:rsidRDefault="008A096F" w:rsidP="00E10259">
      <w:pPr>
        <w:spacing w:before="200"/>
        <w:ind w:firstLine="567"/>
        <w:jc w:val="both"/>
        <w:rPr>
          <w:rFonts w:ascii="Arial" w:hAnsi="Arial" w:cs="Arial"/>
          <w:sz w:val="22"/>
          <w:szCs w:val="22"/>
        </w:rPr>
      </w:pPr>
      <w:r w:rsidRPr="007D066E">
        <w:rPr>
          <w:rFonts w:ascii="Arial" w:hAnsi="Arial" w:cs="Arial"/>
          <w:sz w:val="22"/>
          <w:szCs w:val="22"/>
        </w:rPr>
        <w:t>Odnosząc się do art. 63 ust. 1 pkt 1</w:t>
      </w:r>
      <w:r w:rsidR="006659FD" w:rsidRPr="007D066E">
        <w:rPr>
          <w:rFonts w:ascii="Arial" w:hAnsi="Arial" w:cs="Arial"/>
          <w:sz w:val="22"/>
          <w:szCs w:val="22"/>
        </w:rPr>
        <w:t>)</w:t>
      </w:r>
      <w:r w:rsidRPr="007D066E">
        <w:rPr>
          <w:rFonts w:ascii="Arial" w:hAnsi="Arial" w:cs="Arial"/>
          <w:sz w:val="22"/>
          <w:szCs w:val="22"/>
        </w:rPr>
        <w:t xml:space="preserve"> lit. a</w:t>
      </w:r>
      <w:r w:rsidR="006659FD" w:rsidRPr="007D066E">
        <w:rPr>
          <w:rFonts w:ascii="Arial" w:hAnsi="Arial" w:cs="Arial"/>
          <w:sz w:val="22"/>
          <w:szCs w:val="22"/>
        </w:rPr>
        <w:t>)</w:t>
      </w:r>
      <w:r w:rsidRPr="007D066E">
        <w:rPr>
          <w:rFonts w:ascii="Arial" w:hAnsi="Arial" w:cs="Arial"/>
          <w:sz w:val="22"/>
          <w:szCs w:val="22"/>
        </w:rPr>
        <w:t xml:space="preserve"> i pkt 3</w:t>
      </w:r>
      <w:r w:rsidR="006659FD" w:rsidRPr="007D066E">
        <w:rPr>
          <w:rFonts w:ascii="Arial" w:hAnsi="Arial" w:cs="Arial"/>
          <w:sz w:val="22"/>
          <w:szCs w:val="22"/>
        </w:rPr>
        <w:t>)</w:t>
      </w:r>
      <w:r w:rsidRPr="007D066E">
        <w:rPr>
          <w:rFonts w:ascii="Arial" w:hAnsi="Arial" w:cs="Arial"/>
          <w:sz w:val="22"/>
          <w:szCs w:val="22"/>
        </w:rPr>
        <w:t xml:space="preserve"> lit. a</w:t>
      </w:r>
      <w:r w:rsidR="006659FD" w:rsidRPr="007D066E">
        <w:rPr>
          <w:rFonts w:ascii="Arial" w:hAnsi="Arial" w:cs="Arial"/>
          <w:sz w:val="22"/>
          <w:szCs w:val="22"/>
        </w:rPr>
        <w:t>)</w:t>
      </w:r>
      <w:r w:rsidRPr="007D066E">
        <w:rPr>
          <w:rFonts w:ascii="Arial" w:hAnsi="Arial" w:cs="Arial"/>
          <w:sz w:val="22"/>
          <w:szCs w:val="22"/>
        </w:rPr>
        <w:t xml:space="preserve"> </w:t>
      </w:r>
      <w:r w:rsidR="00517B09" w:rsidRPr="007D066E">
        <w:rPr>
          <w:rFonts w:ascii="Arial" w:hAnsi="Arial" w:cs="Arial"/>
          <w:i/>
          <w:kern w:val="1"/>
          <w:sz w:val="22"/>
          <w:szCs w:val="22"/>
        </w:rPr>
        <w:t>ustawy</w:t>
      </w:r>
      <w:r w:rsidR="00606B42" w:rsidRPr="007D066E">
        <w:rPr>
          <w:rFonts w:ascii="Arial" w:hAnsi="Arial" w:cs="Arial"/>
          <w:i/>
          <w:kern w:val="1"/>
          <w:sz w:val="22"/>
          <w:szCs w:val="22"/>
        </w:rPr>
        <w:t xml:space="preserve"> </w:t>
      </w:r>
      <w:proofErr w:type="spellStart"/>
      <w:r w:rsidR="00606B42" w:rsidRPr="007D066E">
        <w:rPr>
          <w:rFonts w:ascii="Arial" w:hAnsi="Arial" w:cs="Arial"/>
          <w:i/>
          <w:kern w:val="1"/>
          <w:sz w:val="22"/>
          <w:szCs w:val="22"/>
        </w:rPr>
        <w:t>ooś</w:t>
      </w:r>
      <w:proofErr w:type="spellEnd"/>
      <w:r w:rsidR="00517B09" w:rsidRPr="007D066E">
        <w:rPr>
          <w:rFonts w:ascii="Arial" w:hAnsi="Arial" w:cs="Arial"/>
          <w:kern w:val="1"/>
          <w:sz w:val="22"/>
          <w:szCs w:val="22"/>
        </w:rPr>
        <w:t xml:space="preserve"> </w:t>
      </w:r>
      <w:r w:rsidRPr="007D066E">
        <w:rPr>
          <w:rFonts w:ascii="Arial" w:hAnsi="Arial" w:cs="Arial"/>
          <w:sz w:val="22"/>
          <w:szCs w:val="22"/>
        </w:rPr>
        <w:t xml:space="preserve">na podstawie </w:t>
      </w:r>
      <w:proofErr w:type="spellStart"/>
      <w:r w:rsidRPr="007D066E">
        <w:rPr>
          <w:rFonts w:ascii="Arial" w:hAnsi="Arial" w:cs="Arial"/>
          <w:i/>
          <w:iCs/>
          <w:sz w:val="22"/>
          <w:szCs w:val="22"/>
        </w:rPr>
        <w:t>k.i.p</w:t>
      </w:r>
      <w:proofErr w:type="spellEnd"/>
      <w:r w:rsidRPr="007D066E">
        <w:rPr>
          <w:rFonts w:ascii="Arial" w:hAnsi="Arial" w:cs="Arial"/>
          <w:i/>
          <w:iCs/>
          <w:sz w:val="22"/>
          <w:szCs w:val="22"/>
        </w:rPr>
        <w:t>.</w:t>
      </w:r>
      <w:r w:rsidR="00606B42" w:rsidRPr="007D066E">
        <w:rPr>
          <w:rFonts w:ascii="Arial" w:hAnsi="Arial" w:cs="Arial"/>
          <w:sz w:val="22"/>
          <w:szCs w:val="22"/>
        </w:rPr>
        <w:t xml:space="preserve"> </w:t>
      </w:r>
      <w:r w:rsidRPr="007D066E">
        <w:rPr>
          <w:rFonts w:ascii="Arial" w:hAnsi="Arial" w:cs="Arial"/>
          <w:sz w:val="22"/>
          <w:szCs w:val="22"/>
        </w:rPr>
        <w:t xml:space="preserve">ustalono, że planowane przedsięwzięcie polega </w:t>
      </w:r>
      <w:r w:rsidR="00F06786" w:rsidRPr="007D066E">
        <w:rPr>
          <w:rFonts w:ascii="Arial" w:hAnsi="Arial" w:cs="Arial"/>
          <w:sz w:val="22"/>
          <w:szCs w:val="22"/>
        </w:rPr>
        <w:t xml:space="preserve">na </w:t>
      </w:r>
      <w:r w:rsidR="007D066E" w:rsidRPr="007D066E">
        <w:rPr>
          <w:rFonts w:ascii="Arial" w:hAnsi="Arial" w:cs="Arial"/>
          <w:sz w:val="22"/>
          <w:szCs w:val="22"/>
        </w:rPr>
        <w:t xml:space="preserve">przebudowie drogi powiatowej nr 3055P na odcinku Naprusewo - Siernicze Małe </w:t>
      </w:r>
      <w:r w:rsidR="007734C1">
        <w:rPr>
          <w:rFonts w:ascii="Arial" w:hAnsi="Arial" w:cs="Arial"/>
          <w:sz w:val="22"/>
          <w:szCs w:val="22"/>
        </w:rPr>
        <w:t xml:space="preserve">(częściowo o nawierzchni gruntowej) </w:t>
      </w:r>
      <w:r w:rsidR="007D066E">
        <w:rPr>
          <w:rFonts w:ascii="Arial" w:hAnsi="Arial" w:cs="Arial"/>
          <w:sz w:val="22"/>
          <w:szCs w:val="22"/>
        </w:rPr>
        <w:t xml:space="preserve">na długości do 2100 m </w:t>
      </w:r>
      <w:r w:rsidR="007D066E" w:rsidRPr="007D066E">
        <w:rPr>
          <w:rFonts w:ascii="Arial" w:hAnsi="Arial" w:cs="Arial"/>
          <w:sz w:val="22"/>
          <w:szCs w:val="22"/>
        </w:rPr>
        <w:t xml:space="preserve">wraz z realizacją infrastruktury </w:t>
      </w:r>
      <w:proofErr w:type="spellStart"/>
      <w:r w:rsidR="007D066E" w:rsidRPr="007D066E">
        <w:rPr>
          <w:rFonts w:ascii="Arial" w:hAnsi="Arial" w:cs="Arial"/>
          <w:sz w:val="22"/>
          <w:szCs w:val="22"/>
        </w:rPr>
        <w:t>wodno</w:t>
      </w:r>
      <w:proofErr w:type="spellEnd"/>
      <w:r w:rsidR="007D066E" w:rsidRPr="007D066E">
        <w:rPr>
          <w:rFonts w:ascii="Arial" w:hAnsi="Arial" w:cs="Arial"/>
          <w:sz w:val="22"/>
          <w:szCs w:val="22"/>
        </w:rPr>
        <w:t xml:space="preserve"> – kanalizacyjnej</w:t>
      </w:r>
      <w:r w:rsidR="007D066E">
        <w:rPr>
          <w:rFonts w:ascii="Arial" w:hAnsi="Arial" w:cs="Arial"/>
          <w:sz w:val="22"/>
          <w:szCs w:val="22"/>
        </w:rPr>
        <w:t>.</w:t>
      </w:r>
      <w:r w:rsidR="00E10259">
        <w:rPr>
          <w:rFonts w:ascii="Arial" w:hAnsi="Arial" w:cs="Arial"/>
          <w:sz w:val="22"/>
          <w:szCs w:val="22"/>
        </w:rPr>
        <w:t xml:space="preserve"> </w:t>
      </w:r>
      <w:r w:rsidR="007D066E">
        <w:rPr>
          <w:rFonts w:ascii="Arial" w:hAnsi="Arial" w:cs="Arial"/>
          <w:sz w:val="22"/>
          <w:szCs w:val="22"/>
        </w:rPr>
        <w:t>W r</w:t>
      </w:r>
      <w:r w:rsidR="007734C1">
        <w:rPr>
          <w:rFonts w:ascii="Arial" w:hAnsi="Arial" w:cs="Arial"/>
          <w:sz w:val="22"/>
          <w:szCs w:val="22"/>
        </w:rPr>
        <w:t xml:space="preserve">amach prac przewidziane zostało m.in. poszerzenie i korekta trasy istniejącej drogi powiatowej; wykonanie ścieżki rowerowej oraz poboczy; </w:t>
      </w:r>
      <w:r w:rsidR="007734C1" w:rsidRPr="007734C1">
        <w:rPr>
          <w:rFonts w:ascii="Arial" w:hAnsi="Arial" w:cs="Arial"/>
          <w:sz w:val="22"/>
          <w:szCs w:val="22"/>
        </w:rPr>
        <w:t>wykonanie niwelacji drogi z odprowadzeniem wód opadowyc</w:t>
      </w:r>
      <w:r w:rsidR="007734C1">
        <w:rPr>
          <w:rFonts w:ascii="Arial" w:hAnsi="Arial" w:cs="Arial"/>
          <w:sz w:val="22"/>
          <w:szCs w:val="22"/>
        </w:rPr>
        <w:t>h i roztopowych na jej pobocza</w:t>
      </w:r>
      <w:r w:rsidR="00270BF8">
        <w:rPr>
          <w:rFonts w:ascii="Arial" w:hAnsi="Arial" w:cs="Arial"/>
          <w:sz w:val="22"/>
          <w:szCs w:val="22"/>
        </w:rPr>
        <w:t xml:space="preserve"> wykonane z kruszywa łamanego</w:t>
      </w:r>
      <w:r w:rsidR="007734C1">
        <w:rPr>
          <w:rFonts w:ascii="Arial" w:hAnsi="Arial" w:cs="Arial"/>
          <w:sz w:val="22"/>
          <w:szCs w:val="22"/>
        </w:rPr>
        <w:t xml:space="preserve">; </w:t>
      </w:r>
      <w:r w:rsidR="007734C1" w:rsidRPr="007734C1">
        <w:rPr>
          <w:rFonts w:ascii="Arial" w:hAnsi="Arial" w:cs="Arial"/>
          <w:sz w:val="22"/>
          <w:szCs w:val="22"/>
        </w:rPr>
        <w:t>wykonanie sieci kanalizacyjnej tłoczn</w:t>
      </w:r>
      <w:r w:rsidR="007734C1">
        <w:rPr>
          <w:rFonts w:ascii="Arial" w:hAnsi="Arial" w:cs="Arial"/>
          <w:sz w:val="22"/>
          <w:szCs w:val="22"/>
        </w:rPr>
        <w:t>ej i grawitacyjnej – do 3500 m; wybudowanie do 2 szt. przepompowni</w:t>
      </w:r>
      <w:r w:rsidR="007734C1" w:rsidRPr="007734C1">
        <w:rPr>
          <w:rFonts w:ascii="Arial" w:hAnsi="Arial" w:cs="Arial"/>
          <w:sz w:val="22"/>
          <w:szCs w:val="22"/>
        </w:rPr>
        <w:t xml:space="preserve"> ścieków</w:t>
      </w:r>
      <w:r w:rsidR="007734C1">
        <w:rPr>
          <w:rFonts w:ascii="Arial" w:hAnsi="Arial" w:cs="Arial"/>
          <w:sz w:val="22"/>
          <w:szCs w:val="22"/>
        </w:rPr>
        <w:t xml:space="preserve"> o</w:t>
      </w:r>
      <w:r w:rsidR="007734C1" w:rsidRPr="007734C1">
        <w:rPr>
          <w:rFonts w:ascii="Arial" w:hAnsi="Arial" w:cs="Arial"/>
          <w:sz w:val="22"/>
          <w:szCs w:val="22"/>
        </w:rPr>
        <w:t xml:space="preserve"> </w:t>
      </w:r>
      <w:r w:rsidR="007734C1">
        <w:rPr>
          <w:rFonts w:ascii="Arial" w:hAnsi="Arial" w:cs="Arial"/>
          <w:sz w:val="22"/>
          <w:szCs w:val="22"/>
        </w:rPr>
        <w:t>przepustowości do 10</w:t>
      </w:r>
      <w:r w:rsidR="00B350C4">
        <w:rPr>
          <w:rFonts w:ascii="Arial" w:hAnsi="Arial" w:cs="Arial"/>
          <w:sz w:val="22"/>
          <w:szCs w:val="22"/>
        </w:rPr>
        <w:t xml:space="preserve"> </w:t>
      </w:r>
      <w:r w:rsidR="007734C1">
        <w:rPr>
          <w:rFonts w:ascii="Arial" w:hAnsi="Arial" w:cs="Arial"/>
          <w:sz w:val="22"/>
          <w:szCs w:val="22"/>
        </w:rPr>
        <w:t xml:space="preserve">l/s; </w:t>
      </w:r>
      <w:r w:rsidR="007734C1" w:rsidRPr="007734C1">
        <w:rPr>
          <w:rFonts w:ascii="Arial" w:hAnsi="Arial" w:cs="Arial"/>
          <w:sz w:val="22"/>
          <w:szCs w:val="22"/>
        </w:rPr>
        <w:t>przebudow</w:t>
      </w:r>
      <w:r w:rsidR="00A24364">
        <w:rPr>
          <w:rFonts w:ascii="Arial" w:hAnsi="Arial" w:cs="Arial"/>
          <w:sz w:val="22"/>
          <w:szCs w:val="22"/>
        </w:rPr>
        <w:t>ę</w:t>
      </w:r>
      <w:r w:rsidR="007734C1" w:rsidRPr="007734C1">
        <w:rPr>
          <w:rFonts w:ascii="Arial" w:hAnsi="Arial" w:cs="Arial"/>
          <w:sz w:val="22"/>
          <w:szCs w:val="22"/>
        </w:rPr>
        <w:t xml:space="preserve"> i budow</w:t>
      </w:r>
      <w:r w:rsidR="00A24364">
        <w:rPr>
          <w:rFonts w:ascii="Arial" w:hAnsi="Arial" w:cs="Arial"/>
          <w:sz w:val="22"/>
          <w:szCs w:val="22"/>
        </w:rPr>
        <w:t>ę</w:t>
      </w:r>
      <w:r w:rsidR="007734C1">
        <w:rPr>
          <w:rFonts w:ascii="Arial" w:hAnsi="Arial" w:cs="Arial"/>
          <w:sz w:val="22"/>
          <w:szCs w:val="22"/>
        </w:rPr>
        <w:t xml:space="preserve"> sieci wodociągowej – do 700 m; przebudow</w:t>
      </w:r>
      <w:r w:rsidR="00A24364">
        <w:rPr>
          <w:rFonts w:ascii="Arial" w:hAnsi="Arial" w:cs="Arial"/>
          <w:sz w:val="22"/>
          <w:szCs w:val="22"/>
        </w:rPr>
        <w:t>ę</w:t>
      </w:r>
      <w:r w:rsidR="007734C1">
        <w:rPr>
          <w:rFonts w:ascii="Arial" w:hAnsi="Arial" w:cs="Arial"/>
          <w:sz w:val="22"/>
          <w:szCs w:val="22"/>
        </w:rPr>
        <w:t xml:space="preserve"> sieci</w:t>
      </w:r>
      <w:r w:rsidR="007734C1" w:rsidRPr="007734C1">
        <w:rPr>
          <w:rFonts w:ascii="Arial" w:hAnsi="Arial" w:cs="Arial"/>
          <w:sz w:val="22"/>
          <w:szCs w:val="22"/>
        </w:rPr>
        <w:t xml:space="preserve"> gazow</w:t>
      </w:r>
      <w:r w:rsidR="007734C1">
        <w:rPr>
          <w:rFonts w:ascii="Arial" w:hAnsi="Arial" w:cs="Arial"/>
          <w:sz w:val="22"/>
          <w:szCs w:val="22"/>
        </w:rPr>
        <w:t>ej</w:t>
      </w:r>
      <w:r w:rsidR="007734C1" w:rsidRPr="007734C1">
        <w:rPr>
          <w:rFonts w:ascii="Arial" w:hAnsi="Arial" w:cs="Arial"/>
          <w:sz w:val="22"/>
          <w:szCs w:val="22"/>
        </w:rPr>
        <w:t xml:space="preserve"> DN 125 o ciśnieniu d</w:t>
      </w:r>
      <w:r w:rsidR="00B350C4">
        <w:rPr>
          <w:rFonts w:ascii="Arial" w:hAnsi="Arial" w:cs="Arial"/>
          <w:sz w:val="22"/>
          <w:szCs w:val="22"/>
        </w:rPr>
        <w:t>o</w:t>
      </w:r>
      <w:r w:rsidR="007734C1" w:rsidRPr="007734C1">
        <w:rPr>
          <w:rFonts w:ascii="Arial" w:hAnsi="Arial" w:cs="Arial"/>
          <w:sz w:val="22"/>
          <w:szCs w:val="22"/>
        </w:rPr>
        <w:t xml:space="preserve"> 0,5 </w:t>
      </w:r>
      <w:proofErr w:type="spellStart"/>
      <w:r w:rsidR="007734C1" w:rsidRPr="007734C1">
        <w:rPr>
          <w:rFonts w:ascii="Arial" w:hAnsi="Arial" w:cs="Arial"/>
          <w:sz w:val="22"/>
          <w:szCs w:val="22"/>
        </w:rPr>
        <w:t>Mpa</w:t>
      </w:r>
      <w:proofErr w:type="spellEnd"/>
      <w:r w:rsidR="00A24364">
        <w:rPr>
          <w:rFonts w:ascii="Arial" w:hAnsi="Arial" w:cs="Arial"/>
          <w:sz w:val="22"/>
          <w:szCs w:val="22"/>
        </w:rPr>
        <w:t xml:space="preserve"> </w:t>
      </w:r>
      <w:r w:rsidR="007734C1">
        <w:rPr>
          <w:rFonts w:ascii="Arial" w:hAnsi="Arial" w:cs="Arial"/>
          <w:sz w:val="22"/>
          <w:szCs w:val="22"/>
        </w:rPr>
        <w:t xml:space="preserve">– </w:t>
      </w:r>
      <w:r w:rsidR="00A24364">
        <w:rPr>
          <w:rFonts w:ascii="Arial" w:hAnsi="Arial" w:cs="Arial"/>
          <w:sz w:val="22"/>
          <w:szCs w:val="22"/>
        </w:rPr>
        <w:t xml:space="preserve">na odcinku o długości </w:t>
      </w:r>
      <w:r w:rsidR="007734C1">
        <w:rPr>
          <w:rFonts w:ascii="Arial" w:hAnsi="Arial" w:cs="Arial"/>
          <w:sz w:val="22"/>
          <w:szCs w:val="22"/>
        </w:rPr>
        <w:t>ok. 1500 m.</w:t>
      </w:r>
    </w:p>
    <w:p w14:paraId="74377F6C" w14:textId="0D1C4E15" w:rsidR="00AD01DB" w:rsidRDefault="000A305C" w:rsidP="00AD01DB">
      <w:pPr>
        <w:spacing w:before="200"/>
        <w:ind w:firstLine="567"/>
        <w:jc w:val="both"/>
        <w:rPr>
          <w:rFonts w:ascii="Arial" w:hAnsi="Arial" w:cs="Arial"/>
          <w:sz w:val="22"/>
          <w:szCs w:val="22"/>
        </w:rPr>
      </w:pPr>
      <w:r w:rsidRPr="00FB6EF6">
        <w:rPr>
          <w:rFonts w:ascii="Arial" w:hAnsi="Arial" w:cs="Arial"/>
          <w:sz w:val="22"/>
          <w:szCs w:val="22"/>
        </w:rPr>
        <w:t xml:space="preserve">Przedsięwzięcie realizowane będzie </w:t>
      </w:r>
      <w:r w:rsidR="00AD01DB">
        <w:rPr>
          <w:rFonts w:ascii="Arial" w:hAnsi="Arial" w:cs="Arial"/>
          <w:sz w:val="22"/>
          <w:szCs w:val="22"/>
        </w:rPr>
        <w:t>przede wszystkim</w:t>
      </w:r>
      <w:r w:rsidRPr="00FB6EF6">
        <w:rPr>
          <w:rFonts w:ascii="Arial" w:hAnsi="Arial" w:cs="Arial"/>
          <w:sz w:val="22"/>
          <w:szCs w:val="22"/>
        </w:rPr>
        <w:t xml:space="preserve"> </w:t>
      </w:r>
      <w:r w:rsidR="00AD01DB">
        <w:rPr>
          <w:rFonts w:ascii="Arial" w:hAnsi="Arial" w:cs="Arial"/>
          <w:sz w:val="22"/>
          <w:szCs w:val="22"/>
        </w:rPr>
        <w:t xml:space="preserve">pośród terenów </w:t>
      </w:r>
      <w:r w:rsidR="00AD01DB" w:rsidRPr="00FB6EF6">
        <w:rPr>
          <w:rFonts w:ascii="Arial" w:hAnsi="Arial" w:cs="Arial"/>
          <w:sz w:val="22"/>
          <w:szCs w:val="22"/>
        </w:rPr>
        <w:t>rolniczych i leśnych</w:t>
      </w:r>
      <w:r w:rsidR="00AD01DB">
        <w:rPr>
          <w:rFonts w:ascii="Arial" w:hAnsi="Arial" w:cs="Arial"/>
          <w:sz w:val="22"/>
          <w:szCs w:val="22"/>
        </w:rPr>
        <w:t xml:space="preserve">, o mocno rozproszonej zabudowie mieszkaniowej, głównie </w:t>
      </w:r>
      <w:r w:rsidR="00AD01DB" w:rsidRPr="00FB6EF6">
        <w:rPr>
          <w:rFonts w:ascii="Arial" w:hAnsi="Arial" w:cs="Arial"/>
          <w:sz w:val="22"/>
          <w:szCs w:val="22"/>
        </w:rPr>
        <w:t>zagrodowej</w:t>
      </w:r>
      <w:r w:rsidR="00AD01DB">
        <w:rPr>
          <w:rFonts w:ascii="Arial" w:hAnsi="Arial" w:cs="Arial"/>
          <w:sz w:val="22"/>
          <w:szCs w:val="22"/>
        </w:rPr>
        <w:t>.</w:t>
      </w:r>
    </w:p>
    <w:p w14:paraId="28E8E799" w14:textId="437ED829" w:rsidR="00C35653" w:rsidRPr="00376656" w:rsidRDefault="00C35653" w:rsidP="007D3C10">
      <w:pPr>
        <w:spacing w:before="200"/>
        <w:ind w:firstLine="567"/>
        <w:jc w:val="both"/>
        <w:rPr>
          <w:rFonts w:ascii="Arial" w:hAnsi="Arial" w:cs="Arial"/>
          <w:sz w:val="22"/>
          <w:szCs w:val="22"/>
        </w:rPr>
      </w:pPr>
      <w:r w:rsidRPr="00376656">
        <w:rPr>
          <w:rFonts w:ascii="Arial" w:hAnsi="Arial" w:cs="Arial"/>
          <w:sz w:val="22"/>
          <w:szCs w:val="22"/>
        </w:rPr>
        <w:t xml:space="preserve">Odnosząc się do art. 63 ust. 1 pkt 1) lit c) </w:t>
      </w:r>
      <w:r w:rsidRPr="00376656">
        <w:rPr>
          <w:rFonts w:ascii="Arial" w:hAnsi="Arial" w:cs="Arial"/>
          <w:i/>
          <w:sz w:val="22"/>
          <w:szCs w:val="22"/>
        </w:rPr>
        <w:t xml:space="preserve">ustawy </w:t>
      </w:r>
      <w:proofErr w:type="spellStart"/>
      <w:r w:rsidRPr="00376656">
        <w:rPr>
          <w:rFonts w:ascii="Arial" w:hAnsi="Arial" w:cs="Arial"/>
          <w:i/>
          <w:sz w:val="22"/>
          <w:szCs w:val="22"/>
        </w:rPr>
        <w:t>ooś</w:t>
      </w:r>
      <w:proofErr w:type="spellEnd"/>
      <w:r w:rsidRPr="00376656">
        <w:rPr>
          <w:rFonts w:ascii="Arial" w:hAnsi="Arial" w:cs="Arial"/>
          <w:sz w:val="22"/>
          <w:szCs w:val="22"/>
        </w:rPr>
        <w:t xml:space="preserve"> ustalono, że realizacja przedsięwzięcia będzie wiązać się z zastosowaniem materiałów i surowców, takich jak: woda i kruszywa.</w:t>
      </w:r>
    </w:p>
    <w:p w14:paraId="41664339" w14:textId="0570C496" w:rsidR="001256B7" w:rsidRDefault="00DF151C" w:rsidP="007D3C10">
      <w:pPr>
        <w:spacing w:before="200"/>
        <w:ind w:firstLine="567"/>
        <w:jc w:val="both"/>
        <w:rPr>
          <w:rFonts w:ascii="Arial" w:hAnsi="Arial" w:cs="Arial"/>
          <w:sz w:val="22"/>
          <w:szCs w:val="22"/>
        </w:rPr>
      </w:pPr>
      <w:r w:rsidRPr="00FB6EF6">
        <w:rPr>
          <w:rFonts w:ascii="Arial" w:hAnsi="Arial" w:cs="Arial"/>
          <w:sz w:val="22"/>
          <w:szCs w:val="22"/>
        </w:rPr>
        <w:t xml:space="preserve">W kontekście art. 63 ust. 1 pkt 3) lit. c), lit. d) i lit. g) </w:t>
      </w:r>
      <w:r w:rsidRPr="00FB6EF6">
        <w:rPr>
          <w:rFonts w:ascii="Arial" w:hAnsi="Arial" w:cs="Arial"/>
          <w:i/>
          <w:iCs/>
          <w:sz w:val="22"/>
          <w:szCs w:val="22"/>
        </w:rPr>
        <w:t xml:space="preserve">ustawy </w:t>
      </w:r>
      <w:proofErr w:type="spellStart"/>
      <w:r w:rsidRPr="00FB6EF6">
        <w:rPr>
          <w:rFonts w:ascii="Arial" w:hAnsi="Arial" w:cs="Arial"/>
          <w:i/>
          <w:iCs/>
          <w:sz w:val="22"/>
          <w:szCs w:val="22"/>
        </w:rPr>
        <w:t>ooś</w:t>
      </w:r>
      <w:proofErr w:type="spellEnd"/>
      <w:r w:rsidRPr="00FB6EF6">
        <w:rPr>
          <w:rFonts w:ascii="Arial" w:hAnsi="Arial" w:cs="Arial"/>
          <w:sz w:val="22"/>
          <w:szCs w:val="22"/>
        </w:rPr>
        <w:t xml:space="preserve"> stwierdzono, że </w:t>
      </w:r>
      <w:r w:rsidR="00FA137A" w:rsidRPr="00FB6EF6">
        <w:rPr>
          <w:rFonts w:ascii="Arial" w:hAnsi="Arial" w:cs="Arial"/>
          <w:sz w:val="22"/>
          <w:szCs w:val="22"/>
        </w:rPr>
        <w:t xml:space="preserve">przedsięwzięcie będzie </w:t>
      </w:r>
      <w:r w:rsidRPr="00FB6EF6">
        <w:rPr>
          <w:rFonts w:ascii="Arial" w:hAnsi="Arial" w:cs="Arial"/>
          <w:sz w:val="22"/>
          <w:szCs w:val="22"/>
        </w:rPr>
        <w:t>oddziaływa</w:t>
      </w:r>
      <w:r w:rsidR="00FA137A" w:rsidRPr="00FB6EF6">
        <w:rPr>
          <w:rFonts w:ascii="Arial" w:hAnsi="Arial" w:cs="Arial"/>
          <w:sz w:val="22"/>
          <w:szCs w:val="22"/>
        </w:rPr>
        <w:t>ć</w:t>
      </w:r>
      <w:r w:rsidRPr="00FB6EF6">
        <w:rPr>
          <w:rFonts w:ascii="Arial" w:hAnsi="Arial" w:cs="Arial"/>
          <w:sz w:val="22"/>
          <w:szCs w:val="22"/>
        </w:rPr>
        <w:t xml:space="preserve"> na klimat akustyczny, w fazie realizacji. Na etapie prac wykonawczych spodziewać należy się emisji hałasu do środowiska, której źródłem będzie praca urządzeń i pojazdów obsługujących budowę. </w:t>
      </w:r>
      <w:r w:rsidR="00C35653" w:rsidRPr="00FB6EF6">
        <w:rPr>
          <w:rFonts w:ascii="Arial" w:hAnsi="Arial" w:cs="Arial"/>
          <w:sz w:val="22"/>
          <w:szCs w:val="22"/>
        </w:rPr>
        <w:t xml:space="preserve">Odnosząc się do </w:t>
      </w:r>
      <w:r w:rsidRPr="00FB6EF6">
        <w:rPr>
          <w:rFonts w:ascii="Arial" w:hAnsi="Arial" w:cs="Arial"/>
          <w:sz w:val="22"/>
          <w:szCs w:val="22"/>
        </w:rPr>
        <w:t>art.</w:t>
      </w:r>
      <w:r w:rsidR="00C35653" w:rsidRPr="00FB6EF6">
        <w:rPr>
          <w:rFonts w:ascii="Arial" w:hAnsi="Arial" w:cs="Arial"/>
          <w:sz w:val="22"/>
          <w:szCs w:val="22"/>
        </w:rPr>
        <w:t> </w:t>
      </w:r>
      <w:r w:rsidRPr="00FB6EF6">
        <w:rPr>
          <w:rFonts w:ascii="Arial" w:hAnsi="Arial" w:cs="Arial"/>
          <w:sz w:val="22"/>
          <w:szCs w:val="22"/>
        </w:rPr>
        <w:t xml:space="preserve">63 ust. 1 pkt 3) lit. e) </w:t>
      </w:r>
      <w:r w:rsidRPr="00FB6EF6">
        <w:rPr>
          <w:rFonts w:ascii="Arial" w:hAnsi="Arial" w:cs="Arial"/>
          <w:i/>
          <w:sz w:val="22"/>
          <w:szCs w:val="22"/>
        </w:rPr>
        <w:t xml:space="preserve">ustawy </w:t>
      </w:r>
      <w:proofErr w:type="spellStart"/>
      <w:r w:rsidRPr="00FB6EF6">
        <w:rPr>
          <w:rFonts w:ascii="Arial" w:hAnsi="Arial" w:cs="Arial"/>
          <w:i/>
          <w:sz w:val="22"/>
          <w:szCs w:val="22"/>
        </w:rPr>
        <w:t>ooś</w:t>
      </w:r>
      <w:proofErr w:type="spellEnd"/>
      <w:r w:rsidRPr="00FB6EF6">
        <w:rPr>
          <w:rFonts w:ascii="Arial" w:hAnsi="Arial" w:cs="Arial"/>
          <w:sz w:val="22"/>
          <w:szCs w:val="22"/>
        </w:rPr>
        <w:t xml:space="preserve"> stwierdzono, że uciążliwości związane z realizacją przedsięwzięcia będą krótkookresowe i ustąpią po zakończeniu jego realizacji</w:t>
      </w:r>
      <w:r w:rsidR="00476E81" w:rsidRPr="00FB6EF6">
        <w:rPr>
          <w:rFonts w:ascii="Arial" w:hAnsi="Arial" w:cs="Arial"/>
          <w:sz w:val="22"/>
          <w:szCs w:val="22"/>
        </w:rPr>
        <w:t>.</w:t>
      </w:r>
    </w:p>
    <w:p w14:paraId="61232D1A" w14:textId="575AD32D" w:rsidR="000D1EAD" w:rsidRPr="00A24364" w:rsidRDefault="00AD01DB" w:rsidP="00A24364">
      <w:pPr>
        <w:spacing w:before="200"/>
        <w:ind w:firstLine="567"/>
        <w:jc w:val="both"/>
        <w:rPr>
          <w:rFonts w:ascii="Arial" w:hAnsi="Arial" w:cs="Arial"/>
          <w:sz w:val="22"/>
          <w:szCs w:val="22"/>
        </w:rPr>
      </w:pPr>
      <w:r w:rsidRPr="00BD5F55">
        <w:rPr>
          <w:rFonts w:ascii="Arial" w:hAnsi="Arial" w:cs="Arial"/>
          <w:sz w:val="22"/>
          <w:szCs w:val="22"/>
        </w:rPr>
        <w:t xml:space="preserve">Zgodnie z treścią </w:t>
      </w:r>
      <w:proofErr w:type="spellStart"/>
      <w:r w:rsidRPr="00BD5F55">
        <w:rPr>
          <w:rFonts w:ascii="Arial" w:hAnsi="Arial" w:cs="Arial"/>
          <w:i/>
          <w:sz w:val="22"/>
          <w:szCs w:val="22"/>
        </w:rPr>
        <w:t>k.i.p</w:t>
      </w:r>
      <w:proofErr w:type="spellEnd"/>
      <w:r w:rsidRPr="00BD5F55">
        <w:rPr>
          <w:rFonts w:ascii="Arial" w:hAnsi="Arial" w:cs="Arial"/>
          <w:sz w:val="22"/>
          <w:szCs w:val="22"/>
        </w:rPr>
        <w:t xml:space="preserve"> szacowane natężenie </w:t>
      </w:r>
      <w:r>
        <w:rPr>
          <w:rFonts w:ascii="Arial" w:hAnsi="Arial" w:cs="Arial"/>
          <w:sz w:val="22"/>
          <w:szCs w:val="22"/>
        </w:rPr>
        <w:t>ruchu na rozpatrywanym odcinku drogi</w:t>
      </w:r>
      <w:r w:rsidRPr="00FB6EF6">
        <w:rPr>
          <w:rFonts w:ascii="Arial" w:hAnsi="Arial" w:cs="Arial"/>
          <w:sz w:val="22"/>
          <w:szCs w:val="22"/>
        </w:rPr>
        <w:t xml:space="preserve"> wyniesie poniżej 1000 pojazdów na dobę w 2034 roku. </w:t>
      </w:r>
      <w:r>
        <w:rPr>
          <w:rFonts w:ascii="Arial" w:hAnsi="Arial" w:cs="Arial"/>
          <w:sz w:val="22"/>
          <w:szCs w:val="22"/>
        </w:rPr>
        <w:t xml:space="preserve">W </w:t>
      </w:r>
      <w:proofErr w:type="spellStart"/>
      <w:r>
        <w:rPr>
          <w:rFonts w:ascii="Arial" w:hAnsi="Arial" w:cs="Arial"/>
          <w:i/>
          <w:sz w:val="22"/>
          <w:szCs w:val="22"/>
        </w:rPr>
        <w:t>k.i.p</w:t>
      </w:r>
      <w:proofErr w:type="spellEnd"/>
      <w:r>
        <w:rPr>
          <w:rFonts w:ascii="Arial" w:hAnsi="Arial" w:cs="Arial"/>
          <w:i/>
          <w:sz w:val="22"/>
          <w:szCs w:val="22"/>
        </w:rPr>
        <w:t xml:space="preserve">. </w:t>
      </w:r>
      <w:r>
        <w:rPr>
          <w:rFonts w:ascii="Arial" w:hAnsi="Arial" w:cs="Arial"/>
          <w:sz w:val="22"/>
          <w:szCs w:val="22"/>
        </w:rPr>
        <w:t xml:space="preserve">zawarto obliczenia związane z emisją hałasu. </w:t>
      </w:r>
      <w:r w:rsidRPr="00AD01DB">
        <w:rPr>
          <w:rFonts w:ascii="Arial" w:hAnsi="Arial" w:cs="Arial"/>
          <w:sz w:val="22"/>
          <w:szCs w:val="22"/>
        </w:rPr>
        <w:t xml:space="preserve">Oszacowane </w:t>
      </w:r>
      <w:r>
        <w:rPr>
          <w:rFonts w:ascii="Arial" w:hAnsi="Arial" w:cs="Arial"/>
          <w:sz w:val="22"/>
          <w:szCs w:val="22"/>
        </w:rPr>
        <w:t xml:space="preserve">przez wnioskodawcę </w:t>
      </w:r>
      <w:r w:rsidRPr="00AD01DB">
        <w:rPr>
          <w:rFonts w:ascii="Arial" w:hAnsi="Arial" w:cs="Arial"/>
          <w:sz w:val="22"/>
          <w:szCs w:val="22"/>
        </w:rPr>
        <w:t>maksymalne wartości emisji hałasu nie przek</w:t>
      </w:r>
      <w:r>
        <w:rPr>
          <w:rFonts w:ascii="Arial" w:hAnsi="Arial" w:cs="Arial"/>
          <w:sz w:val="22"/>
          <w:szCs w:val="22"/>
        </w:rPr>
        <w:t>raczają wartości dopuszczalnych</w:t>
      </w:r>
      <w:r w:rsidRPr="00AD01DB">
        <w:rPr>
          <w:rFonts w:ascii="Arial" w:hAnsi="Arial" w:cs="Arial"/>
          <w:sz w:val="22"/>
          <w:szCs w:val="22"/>
        </w:rPr>
        <w:t xml:space="preserve"> na najbliższ</w:t>
      </w:r>
      <w:r>
        <w:rPr>
          <w:rFonts w:ascii="Arial" w:hAnsi="Arial" w:cs="Arial"/>
          <w:sz w:val="22"/>
          <w:szCs w:val="22"/>
        </w:rPr>
        <w:t>ych terenach ochronionych</w:t>
      </w:r>
      <w:r w:rsidRPr="00AD01DB">
        <w:rPr>
          <w:rFonts w:ascii="Arial" w:hAnsi="Arial" w:cs="Arial"/>
          <w:sz w:val="22"/>
          <w:szCs w:val="22"/>
        </w:rPr>
        <w:t xml:space="preserve"> akustyczn</w:t>
      </w:r>
      <w:r>
        <w:rPr>
          <w:rFonts w:ascii="Arial" w:hAnsi="Arial" w:cs="Arial"/>
          <w:sz w:val="22"/>
          <w:szCs w:val="22"/>
        </w:rPr>
        <w:t>ie.</w:t>
      </w:r>
      <w:r w:rsidR="00A24364">
        <w:rPr>
          <w:rFonts w:ascii="Arial" w:hAnsi="Arial" w:cs="Arial"/>
          <w:sz w:val="22"/>
          <w:szCs w:val="22"/>
        </w:rPr>
        <w:t xml:space="preserve"> </w:t>
      </w:r>
      <w:r w:rsidR="00C35653" w:rsidRPr="00FB6EF6">
        <w:rPr>
          <w:rFonts w:ascii="Arial" w:hAnsi="Arial" w:cs="Arial"/>
          <w:sz w:val="22"/>
          <w:szCs w:val="22"/>
        </w:rPr>
        <w:t xml:space="preserve">Uwzględniając powyższe, oraz fakt, że po ulicach poruszać się będą w decydowanej większości pojazdy lekkie, </w:t>
      </w:r>
      <w:r w:rsidR="005B35F4" w:rsidRPr="00FB6EF6">
        <w:rPr>
          <w:rFonts w:ascii="Arial" w:hAnsi="Arial" w:cs="Arial"/>
          <w:bCs/>
          <w:sz w:val="22"/>
          <w:szCs w:val="22"/>
        </w:rPr>
        <w:t>nie przewiduje się przekroczenia dopuszczalnych poziomów hałasu na terenach podlegających ochro</w:t>
      </w:r>
      <w:r w:rsidR="004547F3" w:rsidRPr="00FB6EF6">
        <w:rPr>
          <w:rFonts w:ascii="Arial" w:hAnsi="Arial" w:cs="Arial"/>
          <w:bCs/>
          <w:sz w:val="22"/>
          <w:szCs w:val="22"/>
        </w:rPr>
        <w:t xml:space="preserve">nie akustycznej, określonych w </w:t>
      </w:r>
      <w:r w:rsidR="0064023A" w:rsidRPr="00FB6EF6">
        <w:rPr>
          <w:rFonts w:ascii="Arial" w:hAnsi="Arial" w:cs="Arial"/>
          <w:bCs/>
          <w:sz w:val="22"/>
          <w:szCs w:val="22"/>
        </w:rPr>
        <w:t>R</w:t>
      </w:r>
      <w:r w:rsidR="005B35F4" w:rsidRPr="00FB6EF6">
        <w:rPr>
          <w:rFonts w:ascii="Arial" w:hAnsi="Arial" w:cs="Arial"/>
          <w:bCs/>
          <w:sz w:val="22"/>
          <w:szCs w:val="22"/>
        </w:rPr>
        <w:t>ozporządzeniu Ministra Środowiska z dnia 14 czerwca 2007 r. w sprawie dopuszczalnych</w:t>
      </w:r>
      <w:r w:rsidR="005B35F4" w:rsidRPr="00BD5F55">
        <w:rPr>
          <w:rFonts w:ascii="Arial" w:hAnsi="Arial" w:cs="Arial"/>
          <w:bCs/>
          <w:sz w:val="22"/>
          <w:szCs w:val="22"/>
        </w:rPr>
        <w:t xml:space="preserve"> poziomów hałasu w środowisku (Dz. U. z 2014 r. poz. 112).</w:t>
      </w:r>
    </w:p>
    <w:p w14:paraId="335C143D" w14:textId="5942577D" w:rsidR="007D1ACA" w:rsidRPr="00376656" w:rsidRDefault="00A90780" w:rsidP="007D3C10">
      <w:pPr>
        <w:spacing w:before="200"/>
        <w:ind w:firstLine="567"/>
        <w:jc w:val="both"/>
        <w:rPr>
          <w:rFonts w:ascii="Arial" w:hAnsi="Arial" w:cs="Arial"/>
          <w:sz w:val="22"/>
          <w:szCs w:val="22"/>
        </w:rPr>
      </w:pPr>
      <w:r w:rsidRPr="00376656">
        <w:rPr>
          <w:rFonts w:ascii="Arial" w:hAnsi="Arial" w:cs="Arial"/>
          <w:sz w:val="22"/>
          <w:szCs w:val="22"/>
        </w:rPr>
        <w:t>Odnosząc się do art. 63 ust. 1 pkt 1</w:t>
      </w:r>
      <w:r w:rsidR="00461A80" w:rsidRPr="00376656">
        <w:rPr>
          <w:rFonts w:ascii="Arial" w:hAnsi="Arial" w:cs="Arial"/>
          <w:sz w:val="22"/>
          <w:szCs w:val="22"/>
        </w:rPr>
        <w:t>)</w:t>
      </w:r>
      <w:r w:rsidRPr="00376656">
        <w:rPr>
          <w:rFonts w:ascii="Arial" w:hAnsi="Arial" w:cs="Arial"/>
          <w:sz w:val="22"/>
          <w:szCs w:val="22"/>
        </w:rPr>
        <w:t xml:space="preserve"> lit. d</w:t>
      </w:r>
      <w:r w:rsidR="00461A80" w:rsidRPr="00376656">
        <w:rPr>
          <w:rFonts w:ascii="Arial" w:hAnsi="Arial" w:cs="Arial"/>
          <w:sz w:val="22"/>
          <w:szCs w:val="22"/>
        </w:rPr>
        <w:t>)</w:t>
      </w:r>
      <w:r w:rsidRPr="00376656">
        <w:rPr>
          <w:rFonts w:ascii="Arial" w:hAnsi="Arial" w:cs="Arial"/>
          <w:sz w:val="22"/>
          <w:szCs w:val="22"/>
        </w:rPr>
        <w:t xml:space="preserve"> i </w:t>
      </w:r>
      <w:r w:rsidR="006571F5" w:rsidRPr="00376656">
        <w:rPr>
          <w:rFonts w:ascii="Arial" w:hAnsi="Arial" w:cs="Arial"/>
          <w:sz w:val="22"/>
          <w:szCs w:val="22"/>
        </w:rPr>
        <w:t xml:space="preserve">lit. </w:t>
      </w:r>
      <w:r w:rsidRPr="00376656">
        <w:rPr>
          <w:rFonts w:ascii="Arial" w:hAnsi="Arial" w:cs="Arial"/>
          <w:sz w:val="22"/>
          <w:szCs w:val="22"/>
        </w:rPr>
        <w:t>g</w:t>
      </w:r>
      <w:r w:rsidR="00461A80" w:rsidRPr="00376656">
        <w:rPr>
          <w:rFonts w:ascii="Arial" w:hAnsi="Arial" w:cs="Arial"/>
          <w:sz w:val="22"/>
          <w:szCs w:val="22"/>
        </w:rPr>
        <w:t>)</w:t>
      </w:r>
      <w:r w:rsidRPr="00376656">
        <w:rPr>
          <w:rFonts w:ascii="Arial" w:hAnsi="Arial" w:cs="Arial"/>
          <w:sz w:val="22"/>
          <w:szCs w:val="22"/>
        </w:rPr>
        <w:t xml:space="preserve"> </w:t>
      </w:r>
      <w:r w:rsidRPr="00376656">
        <w:rPr>
          <w:rFonts w:ascii="Arial" w:hAnsi="Arial" w:cs="Arial"/>
          <w:i/>
          <w:iCs/>
          <w:sz w:val="22"/>
          <w:szCs w:val="22"/>
        </w:rPr>
        <w:t xml:space="preserve">ustawy </w:t>
      </w:r>
      <w:proofErr w:type="spellStart"/>
      <w:r w:rsidRPr="00376656">
        <w:rPr>
          <w:rFonts w:ascii="Arial" w:hAnsi="Arial" w:cs="Arial"/>
          <w:i/>
          <w:iCs/>
          <w:sz w:val="22"/>
          <w:szCs w:val="22"/>
        </w:rPr>
        <w:t>ooś</w:t>
      </w:r>
      <w:proofErr w:type="spellEnd"/>
      <w:r w:rsidRPr="00376656">
        <w:rPr>
          <w:rFonts w:ascii="Arial" w:hAnsi="Arial" w:cs="Arial"/>
          <w:sz w:val="22"/>
          <w:szCs w:val="22"/>
        </w:rPr>
        <w:t xml:space="preserve"> stwierdzono, że realizacja przedsięwzięcia wiązać się będzie z krótkotrwałą emisją substancji do powietrza. Emisja związana będzie z prowadzeniem robót ziemnych oraz z przemieszczaniem mas ziemnych. Źródłem emisji substancji do powietrza będą również procesy spalania paliw w silnikach maszyn i urządzeń pracujących na placu budowy. Wobec faktu, że emisje te będą miały charakter miejscowy i okresowy, a także ustaną po zakończeniu prac budowlanych uznano je za pomijalne. </w:t>
      </w:r>
      <w:r w:rsidR="00363086" w:rsidRPr="00376656">
        <w:rPr>
          <w:rFonts w:ascii="Arial" w:hAnsi="Arial" w:cs="Arial"/>
          <w:sz w:val="22"/>
          <w:szCs w:val="22"/>
        </w:rPr>
        <w:t xml:space="preserve">Zgodnie z obowiązującymi przepisami </w:t>
      </w:r>
      <w:r w:rsidR="00D879C8" w:rsidRPr="00376656">
        <w:rPr>
          <w:rFonts w:ascii="Arial" w:hAnsi="Arial" w:cs="Arial"/>
          <w:sz w:val="22"/>
          <w:szCs w:val="22"/>
        </w:rPr>
        <w:t>wnioskodawca</w:t>
      </w:r>
      <w:r w:rsidR="000372E2" w:rsidRPr="00376656">
        <w:rPr>
          <w:rFonts w:ascii="Arial" w:hAnsi="Arial" w:cs="Arial"/>
          <w:sz w:val="22"/>
          <w:szCs w:val="22"/>
        </w:rPr>
        <w:t xml:space="preserve"> zobowiązany jest</w:t>
      </w:r>
      <w:r w:rsidR="006D7828" w:rsidRPr="00376656">
        <w:rPr>
          <w:rFonts w:ascii="Arial" w:hAnsi="Arial" w:cs="Arial"/>
          <w:sz w:val="22"/>
          <w:szCs w:val="22"/>
        </w:rPr>
        <w:t>,</w:t>
      </w:r>
      <w:r w:rsidR="000372E2" w:rsidRPr="00376656">
        <w:rPr>
          <w:rFonts w:ascii="Arial" w:hAnsi="Arial" w:cs="Arial"/>
          <w:sz w:val="22"/>
          <w:szCs w:val="22"/>
        </w:rPr>
        <w:t xml:space="preserve"> </w:t>
      </w:r>
      <w:r w:rsidR="00F51E33" w:rsidRPr="00376656">
        <w:rPr>
          <w:rFonts w:ascii="Arial" w:hAnsi="Arial" w:cs="Arial"/>
          <w:sz w:val="22"/>
          <w:szCs w:val="22"/>
        </w:rPr>
        <w:t>aby</w:t>
      </w:r>
      <w:r w:rsidR="000963C7" w:rsidRPr="00376656">
        <w:rPr>
          <w:rFonts w:ascii="Arial" w:hAnsi="Arial" w:cs="Arial"/>
          <w:sz w:val="22"/>
          <w:szCs w:val="22"/>
        </w:rPr>
        <w:t xml:space="preserve"> materiały</w:t>
      </w:r>
      <w:r w:rsidR="000372E2" w:rsidRPr="00376656">
        <w:rPr>
          <w:rFonts w:ascii="Arial" w:hAnsi="Arial" w:cs="Arial"/>
          <w:sz w:val="22"/>
          <w:szCs w:val="22"/>
        </w:rPr>
        <w:t xml:space="preserve"> pr</w:t>
      </w:r>
      <w:r w:rsidR="00F51E33" w:rsidRPr="00376656">
        <w:rPr>
          <w:rFonts w:ascii="Arial" w:hAnsi="Arial" w:cs="Arial"/>
          <w:sz w:val="22"/>
          <w:szCs w:val="22"/>
        </w:rPr>
        <w:t>zewozić</w:t>
      </w:r>
      <w:r w:rsidR="000963C7" w:rsidRPr="00376656">
        <w:rPr>
          <w:rFonts w:ascii="Arial" w:hAnsi="Arial" w:cs="Arial"/>
          <w:sz w:val="22"/>
          <w:szCs w:val="22"/>
        </w:rPr>
        <w:t xml:space="preserve"> w sposób ograniczający emisję</w:t>
      </w:r>
      <w:r w:rsidR="00F51E33" w:rsidRPr="00376656">
        <w:rPr>
          <w:rFonts w:ascii="Arial" w:hAnsi="Arial" w:cs="Arial"/>
          <w:sz w:val="22"/>
          <w:szCs w:val="22"/>
        </w:rPr>
        <w:t xml:space="preserve"> oraz aby masy bitumiczne przewozić transportem posiadającym zab</w:t>
      </w:r>
      <w:r w:rsidR="0054301B" w:rsidRPr="00376656">
        <w:rPr>
          <w:rFonts w:ascii="Arial" w:hAnsi="Arial" w:cs="Arial"/>
          <w:sz w:val="22"/>
          <w:szCs w:val="22"/>
        </w:rPr>
        <w:t>ezpieczenia przed emisją oparów</w:t>
      </w:r>
      <w:r w:rsidR="00882880" w:rsidRPr="00376656">
        <w:rPr>
          <w:rFonts w:ascii="Arial" w:hAnsi="Arial" w:cs="Arial"/>
          <w:sz w:val="22"/>
          <w:szCs w:val="22"/>
        </w:rPr>
        <w:t>.</w:t>
      </w:r>
    </w:p>
    <w:p w14:paraId="6E812406" w14:textId="5AFD5A46" w:rsidR="00F51E33" w:rsidRPr="00376656" w:rsidRDefault="00F51E33" w:rsidP="007D3C10">
      <w:pPr>
        <w:spacing w:before="200"/>
        <w:ind w:firstLine="567"/>
        <w:jc w:val="both"/>
        <w:rPr>
          <w:rFonts w:ascii="Arial" w:hAnsi="Arial" w:cs="Arial"/>
          <w:sz w:val="22"/>
          <w:szCs w:val="22"/>
        </w:rPr>
      </w:pPr>
      <w:r w:rsidRPr="00376656">
        <w:rPr>
          <w:rFonts w:ascii="Arial" w:hAnsi="Arial" w:cs="Arial"/>
          <w:sz w:val="22"/>
          <w:szCs w:val="22"/>
        </w:rPr>
        <w:t>Mając na uwadze rodzaj planowanego przedsięwzięcia</w:t>
      </w:r>
      <w:r w:rsidR="008472C7" w:rsidRPr="00376656">
        <w:rPr>
          <w:rFonts w:ascii="Arial" w:hAnsi="Arial" w:cs="Arial"/>
          <w:sz w:val="22"/>
          <w:szCs w:val="22"/>
        </w:rPr>
        <w:t xml:space="preserve"> i natężenie ruchu na przedmiotow</w:t>
      </w:r>
      <w:r w:rsidR="00376656" w:rsidRPr="00376656">
        <w:rPr>
          <w:rFonts w:ascii="Arial" w:hAnsi="Arial" w:cs="Arial"/>
          <w:sz w:val="22"/>
          <w:szCs w:val="22"/>
        </w:rPr>
        <w:t>ej</w:t>
      </w:r>
      <w:r w:rsidR="006F4FDB" w:rsidRPr="00376656">
        <w:rPr>
          <w:rFonts w:ascii="Arial" w:hAnsi="Arial" w:cs="Arial"/>
          <w:sz w:val="22"/>
          <w:szCs w:val="22"/>
        </w:rPr>
        <w:t xml:space="preserve"> </w:t>
      </w:r>
      <w:r w:rsidR="00376656" w:rsidRPr="00376656">
        <w:rPr>
          <w:rFonts w:ascii="Arial" w:hAnsi="Arial" w:cs="Arial"/>
          <w:sz w:val="22"/>
          <w:szCs w:val="22"/>
        </w:rPr>
        <w:t>drodze, organ stwierdził</w:t>
      </w:r>
      <w:r w:rsidR="007739E4" w:rsidRPr="00376656">
        <w:rPr>
          <w:rFonts w:ascii="Arial" w:hAnsi="Arial" w:cs="Arial"/>
          <w:sz w:val="22"/>
          <w:szCs w:val="22"/>
        </w:rPr>
        <w:t>,</w:t>
      </w:r>
      <w:r w:rsidRPr="00376656">
        <w:rPr>
          <w:rFonts w:ascii="Arial" w:hAnsi="Arial" w:cs="Arial"/>
          <w:sz w:val="22"/>
          <w:szCs w:val="22"/>
        </w:rPr>
        <w:t xml:space="preserve"> że na etapie eksploatacji nie będzie ona istotnym źródłem emisji substancji do powietrza</w:t>
      </w:r>
      <w:r w:rsidR="008472C7" w:rsidRPr="00376656">
        <w:rPr>
          <w:rFonts w:ascii="Arial" w:hAnsi="Arial" w:cs="Arial"/>
          <w:sz w:val="22"/>
          <w:szCs w:val="22"/>
        </w:rPr>
        <w:t xml:space="preserve"> i </w:t>
      </w:r>
      <w:r w:rsidRPr="00376656">
        <w:rPr>
          <w:rFonts w:ascii="Arial" w:hAnsi="Arial" w:cs="Arial"/>
          <w:sz w:val="22"/>
          <w:szCs w:val="22"/>
        </w:rPr>
        <w:t xml:space="preserve">nie przyczyni się do znaczącego pogorszenia jakości powietrza w rejonie zainwestowania w porównaniu do stanu istniejącego. Uwzględniając </w:t>
      </w:r>
      <w:r w:rsidRPr="00376656">
        <w:rPr>
          <w:rFonts w:ascii="Arial" w:hAnsi="Arial" w:cs="Arial"/>
          <w:sz w:val="22"/>
          <w:szCs w:val="22"/>
        </w:rPr>
        <w:lastRenderedPageBreak/>
        <w:t>warunki eksploatacji i rodzaj przedsięwzięcia,</w:t>
      </w:r>
      <w:r w:rsidRPr="00376656">
        <w:rPr>
          <w:rFonts w:ascii="Arial" w:eastAsia="Arial" w:hAnsi="Arial" w:cs="Arial"/>
          <w:sz w:val="22"/>
          <w:szCs w:val="22"/>
        </w:rPr>
        <w:t xml:space="preserve"> nie przewiduje się przekroczenia dopuszczalnych poziomów substa</w:t>
      </w:r>
      <w:r w:rsidR="004547F3" w:rsidRPr="00376656">
        <w:rPr>
          <w:rFonts w:ascii="Arial" w:eastAsia="Arial" w:hAnsi="Arial" w:cs="Arial"/>
          <w:sz w:val="22"/>
          <w:szCs w:val="22"/>
        </w:rPr>
        <w:t xml:space="preserve">ncji w powietrzu określonych w </w:t>
      </w:r>
      <w:r w:rsidR="00C846A4" w:rsidRPr="00376656">
        <w:rPr>
          <w:rFonts w:ascii="Arial" w:eastAsia="Arial" w:hAnsi="Arial" w:cs="Arial"/>
          <w:sz w:val="22"/>
          <w:szCs w:val="22"/>
        </w:rPr>
        <w:t>R</w:t>
      </w:r>
      <w:r w:rsidRPr="00376656">
        <w:rPr>
          <w:rFonts w:ascii="Arial" w:eastAsia="Arial" w:hAnsi="Arial" w:cs="Arial"/>
          <w:sz w:val="22"/>
          <w:szCs w:val="22"/>
        </w:rPr>
        <w:t>ozporządzeniu Ministra Środowiska z dnia 24 sierpnia 2012 r. w sprawie poziomów niektórych substancji w powietrzu (Dz. U. z 2021 r. poz. 845) oraz wartości odniesienia substancji w powietrzu, w tym dopuszczalnych częstości przekroczeń określonych w </w:t>
      </w:r>
      <w:r w:rsidR="00C846A4" w:rsidRPr="00376656">
        <w:rPr>
          <w:rFonts w:ascii="Arial" w:eastAsia="Arial" w:hAnsi="Arial" w:cs="Arial"/>
          <w:sz w:val="22"/>
          <w:szCs w:val="22"/>
        </w:rPr>
        <w:t>R</w:t>
      </w:r>
      <w:r w:rsidRPr="00376656">
        <w:rPr>
          <w:rFonts w:ascii="Arial" w:eastAsia="Arial" w:hAnsi="Arial" w:cs="Arial"/>
          <w:sz w:val="22"/>
          <w:szCs w:val="22"/>
        </w:rPr>
        <w:t>ozporządzeniu Ministra Środowiska z dnia 26 stycznia 2010 r. w sprawie wartości odniesienia dla niektórych substancji w powietrzu (Dz. U. z 2010 r. Nr 16 poz. 87) poza terenem inwestycji.</w:t>
      </w:r>
    </w:p>
    <w:p w14:paraId="417C6689" w14:textId="6FECE987" w:rsidR="00D64A21" w:rsidRPr="002F31BD" w:rsidRDefault="00F51E33" w:rsidP="007D3C10">
      <w:pPr>
        <w:spacing w:before="200"/>
        <w:ind w:firstLine="567"/>
        <w:jc w:val="both"/>
        <w:rPr>
          <w:rFonts w:ascii="Arial" w:hAnsi="Arial" w:cs="Arial"/>
          <w:sz w:val="22"/>
          <w:szCs w:val="22"/>
        </w:rPr>
      </w:pPr>
      <w:r w:rsidRPr="002F31BD">
        <w:rPr>
          <w:rFonts w:ascii="Arial" w:hAnsi="Arial" w:cs="Arial"/>
          <w:sz w:val="22"/>
          <w:szCs w:val="22"/>
        </w:rPr>
        <w:t>W przedłożonej dokumentacji przedstawiono planowane do zastosowania rozwiązania techniczne i organizacyjne mające na celu ochronę środowiska gruntowo-wodnego na etapie budowy. Odnosząc się do zapisów art. 63 ust. 1 pkt 1</w:t>
      </w:r>
      <w:r w:rsidR="000372E2" w:rsidRPr="002F31BD">
        <w:rPr>
          <w:rFonts w:ascii="Arial" w:hAnsi="Arial" w:cs="Arial"/>
          <w:sz w:val="22"/>
          <w:szCs w:val="22"/>
        </w:rPr>
        <w:t>)</w:t>
      </w:r>
      <w:r w:rsidRPr="002F31BD">
        <w:rPr>
          <w:rFonts w:ascii="Arial" w:hAnsi="Arial" w:cs="Arial"/>
          <w:sz w:val="22"/>
          <w:szCs w:val="22"/>
        </w:rPr>
        <w:t xml:space="preserve"> lit. g</w:t>
      </w:r>
      <w:r w:rsidR="006659FD" w:rsidRPr="002F31BD">
        <w:rPr>
          <w:rFonts w:ascii="Arial" w:hAnsi="Arial" w:cs="Arial"/>
          <w:sz w:val="22"/>
          <w:szCs w:val="22"/>
        </w:rPr>
        <w:t>)</w:t>
      </w:r>
      <w:r w:rsidRPr="002F31BD">
        <w:rPr>
          <w:rFonts w:ascii="Arial" w:hAnsi="Arial" w:cs="Arial"/>
          <w:sz w:val="22"/>
          <w:szCs w:val="22"/>
        </w:rPr>
        <w:t xml:space="preserve"> </w:t>
      </w:r>
      <w:r w:rsidRPr="002F31BD">
        <w:rPr>
          <w:rFonts w:ascii="Arial" w:hAnsi="Arial" w:cs="Arial"/>
          <w:i/>
          <w:iCs/>
          <w:sz w:val="22"/>
          <w:szCs w:val="22"/>
        </w:rPr>
        <w:t xml:space="preserve">ustawy </w:t>
      </w:r>
      <w:proofErr w:type="spellStart"/>
      <w:r w:rsidRPr="002F31BD">
        <w:rPr>
          <w:rFonts w:ascii="Arial" w:hAnsi="Arial" w:cs="Arial"/>
          <w:i/>
          <w:iCs/>
          <w:sz w:val="22"/>
          <w:szCs w:val="22"/>
        </w:rPr>
        <w:t>ooś</w:t>
      </w:r>
      <w:proofErr w:type="spellEnd"/>
      <w:r w:rsidRPr="002F31BD">
        <w:rPr>
          <w:rFonts w:ascii="Arial" w:hAnsi="Arial" w:cs="Arial"/>
          <w:sz w:val="22"/>
          <w:szCs w:val="22"/>
        </w:rPr>
        <w:t xml:space="preserve"> stwierdzono, że ze względu na skalę, rodzaj i charakter przedsięwzięcia, nie będzie ono negatywnie wpływać na l</w:t>
      </w:r>
      <w:r w:rsidR="00621CDB" w:rsidRPr="002F31BD">
        <w:rPr>
          <w:rFonts w:ascii="Arial" w:hAnsi="Arial" w:cs="Arial"/>
          <w:sz w:val="22"/>
          <w:szCs w:val="22"/>
        </w:rPr>
        <w:t xml:space="preserve">okalne warunki gruntowo-wodne. </w:t>
      </w:r>
      <w:r w:rsidR="007E388C" w:rsidRPr="002F31BD">
        <w:rPr>
          <w:rFonts w:ascii="Arial" w:hAnsi="Arial" w:cs="Arial"/>
          <w:sz w:val="22"/>
          <w:szCs w:val="22"/>
        </w:rPr>
        <w:t>Ścieki bytowe powstające w związku z funkcjonowaniem zaplecza budowy, zgodnie z obowiązującymi przepisami, będą gromadzone w</w:t>
      </w:r>
      <w:r w:rsidR="00CF1D6E" w:rsidRPr="002F31BD">
        <w:rPr>
          <w:rFonts w:ascii="Arial" w:hAnsi="Arial" w:cs="Arial"/>
          <w:sz w:val="22"/>
          <w:szCs w:val="22"/>
        </w:rPr>
        <w:t xml:space="preserve"> </w:t>
      </w:r>
      <w:r w:rsidR="007E388C" w:rsidRPr="002F31BD">
        <w:rPr>
          <w:rFonts w:ascii="Arial" w:hAnsi="Arial" w:cs="Arial"/>
          <w:sz w:val="22"/>
          <w:szCs w:val="22"/>
        </w:rPr>
        <w:t>szczelnych, przenośnych sanitariatach obsługiwanych przez uprawniony podmiot.</w:t>
      </w:r>
      <w:r w:rsidR="00265C70" w:rsidRPr="002F31BD">
        <w:rPr>
          <w:rFonts w:ascii="Arial" w:hAnsi="Arial" w:cs="Arial"/>
          <w:sz w:val="22"/>
          <w:szCs w:val="22"/>
        </w:rPr>
        <w:t xml:space="preserve"> </w:t>
      </w:r>
      <w:r w:rsidR="00D64A21" w:rsidRPr="002F31BD">
        <w:rPr>
          <w:rFonts w:ascii="Arial" w:hAnsi="Arial" w:cs="Arial"/>
          <w:sz w:val="22"/>
          <w:szCs w:val="22"/>
        </w:rPr>
        <w:t xml:space="preserve">Do prac dopuszczony </w:t>
      </w:r>
      <w:r w:rsidR="00A5521D" w:rsidRPr="002F31BD">
        <w:rPr>
          <w:rFonts w:ascii="Arial" w:hAnsi="Arial" w:cs="Arial"/>
          <w:sz w:val="22"/>
          <w:szCs w:val="22"/>
        </w:rPr>
        <w:t>zostanie jedynie sprawny sprzęt</w:t>
      </w:r>
      <w:r w:rsidR="00D73CD0" w:rsidRPr="002F31BD">
        <w:rPr>
          <w:rFonts w:ascii="Arial" w:hAnsi="Arial" w:cs="Arial"/>
          <w:sz w:val="22"/>
          <w:szCs w:val="22"/>
        </w:rPr>
        <w:t xml:space="preserve">, </w:t>
      </w:r>
      <w:r w:rsidR="002F31BD" w:rsidRPr="002F31BD">
        <w:rPr>
          <w:rFonts w:ascii="Arial" w:hAnsi="Arial" w:cs="Arial"/>
          <w:sz w:val="22"/>
          <w:szCs w:val="22"/>
        </w:rPr>
        <w:t xml:space="preserve">a tankowanie pojazdów transportowych oraz naprawa maszyn i urządzeń budowlanych będzie wykonywana poza </w:t>
      </w:r>
      <w:r w:rsidR="00A24364">
        <w:rPr>
          <w:rFonts w:ascii="Arial" w:hAnsi="Arial" w:cs="Arial"/>
          <w:sz w:val="22"/>
          <w:szCs w:val="22"/>
        </w:rPr>
        <w:t>placem budowy</w:t>
      </w:r>
      <w:r w:rsidR="002F31BD" w:rsidRPr="002F31BD">
        <w:rPr>
          <w:rFonts w:ascii="Arial" w:hAnsi="Arial" w:cs="Arial"/>
          <w:sz w:val="22"/>
          <w:szCs w:val="22"/>
        </w:rPr>
        <w:t xml:space="preserve">, w miejscach do tego przeznaczonych. </w:t>
      </w:r>
      <w:r w:rsidR="00D64A21" w:rsidRPr="002F31BD">
        <w:rPr>
          <w:rFonts w:ascii="Arial" w:hAnsi="Arial" w:cs="Arial"/>
          <w:sz w:val="22"/>
          <w:szCs w:val="22"/>
        </w:rPr>
        <w:t>C</w:t>
      </w:r>
      <w:r w:rsidR="00E17C4B" w:rsidRPr="002F31BD">
        <w:rPr>
          <w:rFonts w:ascii="Arial" w:hAnsi="Arial" w:cs="Arial"/>
          <w:sz w:val="22"/>
          <w:szCs w:val="22"/>
        </w:rPr>
        <w:t>elem ochrony środowiska gruntowo-wodnego nałożono warunek, aby teren budowy wyposażyć w sorbenty, a wszelkie wycieki niezwłocznie neutralizować</w:t>
      </w:r>
      <w:r w:rsidR="007739E4" w:rsidRPr="002F31BD">
        <w:rPr>
          <w:rFonts w:ascii="Arial" w:hAnsi="Arial" w:cs="Arial"/>
          <w:sz w:val="22"/>
          <w:szCs w:val="22"/>
        </w:rPr>
        <w:t>.</w:t>
      </w:r>
      <w:r w:rsidR="00D64A21" w:rsidRPr="002F31BD">
        <w:rPr>
          <w:rFonts w:ascii="Arial" w:hAnsi="Arial" w:cs="Arial"/>
          <w:sz w:val="22"/>
          <w:szCs w:val="22"/>
        </w:rPr>
        <w:t xml:space="preserve"> </w:t>
      </w:r>
    </w:p>
    <w:p w14:paraId="24532496" w14:textId="3142C347" w:rsidR="00270BF8" w:rsidRPr="00B350C4" w:rsidRDefault="00270BF8" w:rsidP="002F31BD">
      <w:pPr>
        <w:spacing w:before="200"/>
        <w:ind w:firstLine="567"/>
        <w:jc w:val="both"/>
        <w:rPr>
          <w:rFonts w:ascii="Arial" w:hAnsi="Arial" w:cs="Arial"/>
          <w:sz w:val="22"/>
          <w:szCs w:val="22"/>
        </w:rPr>
      </w:pPr>
      <w:r w:rsidRPr="00B350C4">
        <w:rPr>
          <w:rFonts w:ascii="Arial" w:hAnsi="Arial" w:cs="Arial"/>
          <w:sz w:val="22"/>
          <w:szCs w:val="22"/>
        </w:rPr>
        <w:t xml:space="preserve">Wody odpadowe i roztopowe z drogi będą odprowadzane powierzchniowo za pomocą odpowiednich spadków na pobocza przydrożne oraz powierzchniowo na przyległy </w:t>
      </w:r>
      <w:r w:rsidR="00B350C4" w:rsidRPr="00B350C4">
        <w:rPr>
          <w:rFonts w:ascii="Arial" w:hAnsi="Arial" w:cs="Arial"/>
          <w:sz w:val="22"/>
          <w:szCs w:val="22"/>
        </w:rPr>
        <w:t>teren w granicach pasa drogowego.</w:t>
      </w:r>
    </w:p>
    <w:p w14:paraId="186E541C" w14:textId="23EAC9EF" w:rsidR="00270BF8" w:rsidRDefault="00270BF8" w:rsidP="007D3C10">
      <w:pPr>
        <w:spacing w:before="200"/>
        <w:ind w:firstLine="567"/>
        <w:jc w:val="both"/>
        <w:rPr>
          <w:sz w:val="23"/>
          <w:szCs w:val="23"/>
        </w:rPr>
      </w:pPr>
      <w:r w:rsidRPr="00270BF8">
        <w:rPr>
          <w:rFonts w:ascii="Arial" w:hAnsi="Arial" w:cs="Arial"/>
          <w:sz w:val="22"/>
          <w:szCs w:val="22"/>
        </w:rPr>
        <w:t>Odbiornikiem ścieków bytow</w:t>
      </w:r>
      <w:r>
        <w:rPr>
          <w:rFonts w:ascii="Arial" w:hAnsi="Arial" w:cs="Arial"/>
          <w:sz w:val="22"/>
          <w:szCs w:val="22"/>
        </w:rPr>
        <w:t>ych</w:t>
      </w:r>
      <w:r w:rsidRPr="00270BF8">
        <w:rPr>
          <w:rFonts w:ascii="Arial" w:hAnsi="Arial" w:cs="Arial"/>
          <w:sz w:val="22"/>
          <w:szCs w:val="22"/>
        </w:rPr>
        <w:t xml:space="preserve"> z planowanej kanalizacji będzie gminna oczyszczalnia ścieków w m</w:t>
      </w:r>
      <w:r>
        <w:rPr>
          <w:rFonts w:ascii="Arial" w:hAnsi="Arial" w:cs="Arial"/>
          <w:sz w:val="22"/>
          <w:szCs w:val="22"/>
        </w:rPr>
        <w:t>iejscowości</w:t>
      </w:r>
      <w:r w:rsidRPr="00270BF8">
        <w:rPr>
          <w:rFonts w:ascii="Arial" w:hAnsi="Arial" w:cs="Arial"/>
          <w:sz w:val="22"/>
          <w:szCs w:val="22"/>
        </w:rPr>
        <w:t xml:space="preserve"> </w:t>
      </w:r>
      <w:proofErr w:type="spellStart"/>
      <w:r w:rsidRPr="00270BF8">
        <w:rPr>
          <w:rFonts w:ascii="Arial" w:hAnsi="Arial" w:cs="Arial"/>
          <w:sz w:val="22"/>
          <w:szCs w:val="22"/>
        </w:rPr>
        <w:t>G</w:t>
      </w:r>
      <w:r>
        <w:rPr>
          <w:rFonts w:ascii="Arial" w:hAnsi="Arial" w:cs="Arial"/>
          <w:sz w:val="22"/>
          <w:szCs w:val="22"/>
        </w:rPr>
        <w:t>ostuń</w:t>
      </w:r>
      <w:proofErr w:type="spellEnd"/>
      <w:r>
        <w:rPr>
          <w:rFonts w:ascii="Arial" w:hAnsi="Arial" w:cs="Arial"/>
          <w:sz w:val="22"/>
          <w:szCs w:val="22"/>
        </w:rPr>
        <w:t xml:space="preserve">, gm. Ostrowite. Na podstawie przedstawionych obliczeń </w:t>
      </w:r>
      <w:r>
        <w:rPr>
          <w:rFonts w:ascii="Arial" w:hAnsi="Arial" w:cs="Arial"/>
          <w:i/>
          <w:sz w:val="22"/>
          <w:szCs w:val="22"/>
        </w:rPr>
        <w:t xml:space="preserve">Regionalny Dyrektor </w:t>
      </w:r>
      <w:r>
        <w:rPr>
          <w:rFonts w:ascii="Arial" w:hAnsi="Arial" w:cs="Arial"/>
          <w:sz w:val="22"/>
          <w:szCs w:val="22"/>
        </w:rPr>
        <w:t>uznał, że p</w:t>
      </w:r>
      <w:r w:rsidRPr="00270BF8">
        <w:rPr>
          <w:rFonts w:ascii="Arial" w:hAnsi="Arial" w:cs="Arial"/>
          <w:sz w:val="22"/>
          <w:szCs w:val="22"/>
        </w:rPr>
        <w:t xml:space="preserve">rojektowana sieć kanalizacyjna nie będzie przekraczać wartości maksymalnych i dopuszczalnych rocznych dla istniejącej oczyszczalni. Wartości sekundowe (chwilowe) będą niwelowane przez zbiornik wyrównawczy stanowiący element oczyszczalni ścieków. </w:t>
      </w:r>
    </w:p>
    <w:p w14:paraId="7D9D80D6" w14:textId="7ED3A503" w:rsidR="006659FD" w:rsidRPr="00FB6EF6" w:rsidRDefault="00E17C4B" w:rsidP="007D3C10">
      <w:pPr>
        <w:spacing w:before="200"/>
        <w:ind w:firstLine="567"/>
        <w:jc w:val="both"/>
        <w:rPr>
          <w:rFonts w:ascii="Arial" w:hAnsi="Arial" w:cs="Arial"/>
          <w:sz w:val="22"/>
          <w:szCs w:val="22"/>
        </w:rPr>
      </w:pPr>
      <w:r w:rsidRPr="00FB6EF6">
        <w:rPr>
          <w:rFonts w:ascii="Arial" w:hAnsi="Arial" w:cs="Arial"/>
          <w:sz w:val="22"/>
          <w:szCs w:val="22"/>
        </w:rPr>
        <w:t>Odnosząc się do art. 63 ust. 1 pkt 1</w:t>
      </w:r>
      <w:r w:rsidR="006659FD" w:rsidRPr="00FB6EF6">
        <w:rPr>
          <w:rFonts w:ascii="Arial" w:hAnsi="Arial" w:cs="Arial"/>
          <w:sz w:val="22"/>
          <w:szCs w:val="22"/>
        </w:rPr>
        <w:t>)</w:t>
      </w:r>
      <w:r w:rsidRPr="00FB6EF6">
        <w:rPr>
          <w:rFonts w:ascii="Arial" w:hAnsi="Arial" w:cs="Arial"/>
          <w:sz w:val="22"/>
          <w:szCs w:val="22"/>
        </w:rPr>
        <w:t xml:space="preserve"> lit. f</w:t>
      </w:r>
      <w:r w:rsidR="006659FD" w:rsidRPr="00FB6EF6">
        <w:rPr>
          <w:rFonts w:ascii="Arial" w:hAnsi="Arial" w:cs="Arial"/>
          <w:sz w:val="22"/>
          <w:szCs w:val="22"/>
        </w:rPr>
        <w:t>)</w:t>
      </w:r>
      <w:r w:rsidRPr="00FB6EF6">
        <w:rPr>
          <w:rFonts w:ascii="Arial" w:hAnsi="Arial" w:cs="Arial"/>
          <w:sz w:val="22"/>
          <w:szCs w:val="22"/>
        </w:rPr>
        <w:t xml:space="preserve"> </w:t>
      </w:r>
      <w:r w:rsidRPr="00FB6EF6">
        <w:rPr>
          <w:rFonts w:ascii="Arial" w:hAnsi="Arial" w:cs="Arial"/>
          <w:i/>
          <w:sz w:val="22"/>
          <w:szCs w:val="22"/>
        </w:rPr>
        <w:t xml:space="preserve">ustawy </w:t>
      </w:r>
      <w:proofErr w:type="spellStart"/>
      <w:r w:rsidRPr="00FB6EF6">
        <w:rPr>
          <w:rFonts w:ascii="Arial" w:hAnsi="Arial" w:cs="Arial"/>
          <w:i/>
          <w:sz w:val="22"/>
          <w:szCs w:val="22"/>
        </w:rPr>
        <w:t>ooś</w:t>
      </w:r>
      <w:proofErr w:type="spellEnd"/>
      <w:r w:rsidRPr="00FB6EF6">
        <w:rPr>
          <w:rFonts w:ascii="Arial" w:hAnsi="Arial" w:cs="Arial"/>
          <w:sz w:val="22"/>
          <w:szCs w:val="22"/>
        </w:rPr>
        <w:t xml:space="preserve">, na podstawie danych zawartych w </w:t>
      </w:r>
      <w:proofErr w:type="spellStart"/>
      <w:r w:rsidRPr="00FB6EF6">
        <w:rPr>
          <w:rFonts w:ascii="Arial" w:hAnsi="Arial" w:cs="Arial"/>
          <w:i/>
          <w:sz w:val="22"/>
          <w:szCs w:val="22"/>
        </w:rPr>
        <w:t>k.i.p</w:t>
      </w:r>
      <w:proofErr w:type="spellEnd"/>
      <w:r w:rsidRPr="00FB6EF6">
        <w:rPr>
          <w:rFonts w:ascii="Arial" w:hAnsi="Arial" w:cs="Arial"/>
          <w:i/>
          <w:sz w:val="22"/>
          <w:szCs w:val="22"/>
        </w:rPr>
        <w:t>.</w:t>
      </w:r>
      <w:r w:rsidRPr="00FB6EF6">
        <w:rPr>
          <w:rFonts w:ascii="Arial" w:hAnsi="Arial" w:cs="Arial"/>
          <w:sz w:val="22"/>
          <w:szCs w:val="22"/>
        </w:rPr>
        <w:t xml:space="preserve"> ustalono, iż na etapie realizacji przedsięwzięcia będą powstawać odpady związane z charakterem prowadzonych prac budowanych oraz odpady związane z bytowaniem pracowników budowy tj. odpady z budowy, remontów i przebudowy dróg, </w:t>
      </w:r>
      <w:r w:rsidR="00505208" w:rsidRPr="00FB6EF6">
        <w:rPr>
          <w:rFonts w:ascii="Arial" w:hAnsi="Arial" w:cs="Arial"/>
          <w:sz w:val="22"/>
          <w:szCs w:val="22"/>
        </w:rPr>
        <w:t xml:space="preserve">w tym także odpady niebezpieczne; </w:t>
      </w:r>
      <w:r w:rsidRPr="00FB6EF6">
        <w:rPr>
          <w:rFonts w:ascii="Arial" w:hAnsi="Arial" w:cs="Arial"/>
          <w:sz w:val="22"/>
          <w:szCs w:val="22"/>
        </w:rPr>
        <w:t xml:space="preserve">odpady opakowaniowe oraz niesegregowane odpady komunalne. </w:t>
      </w:r>
      <w:r w:rsidR="00505208" w:rsidRPr="00FB6EF6">
        <w:rPr>
          <w:rFonts w:ascii="Arial" w:hAnsi="Arial" w:cs="Arial"/>
          <w:sz w:val="22"/>
          <w:szCs w:val="22"/>
        </w:rPr>
        <w:t xml:space="preserve">W </w:t>
      </w:r>
      <w:proofErr w:type="spellStart"/>
      <w:r w:rsidR="00505208" w:rsidRPr="00FB6EF6">
        <w:rPr>
          <w:rFonts w:ascii="Arial" w:hAnsi="Arial" w:cs="Arial"/>
          <w:i/>
          <w:sz w:val="22"/>
          <w:szCs w:val="22"/>
        </w:rPr>
        <w:t>k.i.p</w:t>
      </w:r>
      <w:proofErr w:type="spellEnd"/>
      <w:r w:rsidR="00505208" w:rsidRPr="00FB6EF6">
        <w:rPr>
          <w:rFonts w:ascii="Arial" w:hAnsi="Arial" w:cs="Arial"/>
          <w:i/>
          <w:sz w:val="22"/>
          <w:szCs w:val="22"/>
        </w:rPr>
        <w:t xml:space="preserve">. </w:t>
      </w:r>
      <w:r w:rsidR="00505208" w:rsidRPr="00FB6EF6">
        <w:rPr>
          <w:rFonts w:ascii="Arial" w:hAnsi="Arial" w:cs="Arial"/>
          <w:sz w:val="22"/>
          <w:szCs w:val="22"/>
        </w:rPr>
        <w:t>wskazano, że o</w:t>
      </w:r>
      <w:r w:rsidRPr="00FB6EF6">
        <w:rPr>
          <w:rFonts w:ascii="Arial" w:hAnsi="Arial" w:cs="Arial"/>
          <w:sz w:val="22"/>
          <w:szCs w:val="22"/>
        </w:rPr>
        <w:t xml:space="preserve">dpady powstające na etapie realizacji inwestycji będą </w:t>
      </w:r>
      <w:r w:rsidR="00505208" w:rsidRPr="00FB6EF6">
        <w:rPr>
          <w:rFonts w:ascii="Arial" w:hAnsi="Arial" w:cs="Arial"/>
          <w:sz w:val="22"/>
          <w:szCs w:val="22"/>
        </w:rPr>
        <w:t xml:space="preserve">gromadzone </w:t>
      </w:r>
      <w:r w:rsidR="006659FD" w:rsidRPr="00FB6EF6">
        <w:rPr>
          <w:rFonts w:ascii="Arial" w:hAnsi="Arial" w:cs="Arial"/>
          <w:sz w:val="22"/>
          <w:szCs w:val="22"/>
        </w:rPr>
        <w:t xml:space="preserve">i </w:t>
      </w:r>
      <w:r w:rsidR="00A33D36" w:rsidRPr="00FB6EF6">
        <w:rPr>
          <w:rFonts w:ascii="Arial" w:hAnsi="Arial" w:cs="Arial"/>
          <w:sz w:val="22"/>
          <w:szCs w:val="22"/>
        </w:rPr>
        <w:t>zagospodarow</w:t>
      </w:r>
      <w:r w:rsidR="00607FD3" w:rsidRPr="00FB6EF6">
        <w:rPr>
          <w:rFonts w:ascii="Arial" w:hAnsi="Arial" w:cs="Arial"/>
          <w:sz w:val="22"/>
          <w:szCs w:val="22"/>
        </w:rPr>
        <w:t>yw</w:t>
      </w:r>
      <w:r w:rsidR="00A33D36" w:rsidRPr="00FB6EF6">
        <w:rPr>
          <w:rFonts w:ascii="Arial" w:hAnsi="Arial" w:cs="Arial"/>
          <w:sz w:val="22"/>
          <w:szCs w:val="22"/>
        </w:rPr>
        <w:t>ane zgodnie z obowiązującymi przepisami.</w:t>
      </w:r>
    </w:p>
    <w:p w14:paraId="7A6E10C9" w14:textId="02CABB78" w:rsidR="006349C8" w:rsidRDefault="007D1ACA" w:rsidP="00A24364">
      <w:pPr>
        <w:tabs>
          <w:tab w:val="left" w:pos="4395"/>
        </w:tabs>
        <w:spacing w:before="200"/>
        <w:ind w:firstLine="567"/>
        <w:jc w:val="both"/>
        <w:rPr>
          <w:rFonts w:ascii="Arial" w:hAnsi="Arial" w:cs="Arial"/>
          <w:sz w:val="22"/>
          <w:szCs w:val="22"/>
        </w:rPr>
      </w:pPr>
      <w:r w:rsidRPr="00FB6EF6">
        <w:rPr>
          <w:rFonts w:ascii="Arial" w:hAnsi="Arial" w:cs="Arial"/>
          <w:sz w:val="22"/>
          <w:szCs w:val="22"/>
        </w:rPr>
        <w:t>W</w:t>
      </w:r>
      <w:r w:rsidR="00A90780" w:rsidRPr="00FB6EF6">
        <w:rPr>
          <w:rFonts w:ascii="Arial" w:hAnsi="Arial" w:cs="Arial"/>
          <w:sz w:val="22"/>
          <w:szCs w:val="22"/>
        </w:rPr>
        <w:t xml:space="preserve"> odniesieniu do art. 63 ust. 1 pkt 2</w:t>
      </w:r>
      <w:r w:rsidR="00D15E59" w:rsidRPr="00FB6EF6">
        <w:rPr>
          <w:rFonts w:ascii="Arial" w:hAnsi="Arial" w:cs="Arial"/>
          <w:sz w:val="22"/>
          <w:szCs w:val="22"/>
        </w:rPr>
        <w:t>)</w:t>
      </w:r>
      <w:r w:rsidR="00A90780" w:rsidRPr="00FB6EF6">
        <w:rPr>
          <w:rFonts w:ascii="Arial" w:hAnsi="Arial" w:cs="Arial"/>
          <w:sz w:val="22"/>
          <w:szCs w:val="22"/>
        </w:rPr>
        <w:t xml:space="preserve"> lit. a</w:t>
      </w:r>
      <w:r w:rsidR="00D15E59" w:rsidRPr="00FB6EF6">
        <w:rPr>
          <w:rFonts w:ascii="Arial" w:hAnsi="Arial" w:cs="Arial"/>
          <w:sz w:val="22"/>
          <w:szCs w:val="22"/>
        </w:rPr>
        <w:t>)</w:t>
      </w:r>
      <w:r w:rsidR="00A90780" w:rsidRPr="00FB6EF6">
        <w:rPr>
          <w:rFonts w:ascii="Arial" w:hAnsi="Arial" w:cs="Arial"/>
          <w:sz w:val="22"/>
          <w:szCs w:val="22"/>
        </w:rPr>
        <w:t xml:space="preserve">, </w:t>
      </w:r>
      <w:r w:rsidR="004B6496" w:rsidRPr="00FB6EF6">
        <w:rPr>
          <w:rFonts w:ascii="Arial" w:hAnsi="Arial" w:cs="Arial"/>
          <w:sz w:val="22"/>
          <w:szCs w:val="22"/>
        </w:rPr>
        <w:t xml:space="preserve">lit. </w:t>
      </w:r>
      <w:r w:rsidR="00A90780" w:rsidRPr="00FB6EF6">
        <w:rPr>
          <w:rFonts w:ascii="Arial" w:hAnsi="Arial" w:cs="Arial"/>
          <w:sz w:val="22"/>
          <w:szCs w:val="22"/>
        </w:rPr>
        <w:t>b</w:t>
      </w:r>
      <w:r w:rsidR="00D15E59" w:rsidRPr="00FB6EF6">
        <w:rPr>
          <w:rFonts w:ascii="Arial" w:hAnsi="Arial" w:cs="Arial"/>
          <w:sz w:val="22"/>
          <w:szCs w:val="22"/>
        </w:rPr>
        <w:t>)</w:t>
      </w:r>
      <w:r w:rsidR="00A90780" w:rsidRPr="00FB6EF6">
        <w:rPr>
          <w:rFonts w:ascii="Arial" w:hAnsi="Arial" w:cs="Arial"/>
          <w:sz w:val="22"/>
          <w:szCs w:val="22"/>
        </w:rPr>
        <w:t xml:space="preserve">, </w:t>
      </w:r>
      <w:r w:rsidR="004B6496" w:rsidRPr="00FB6EF6">
        <w:rPr>
          <w:rFonts w:ascii="Arial" w:hAnsi="Arial" w:cs="Arial"/>
          <w:sz w:val="22"/>
          <w:szCs w:val="22"/>
        </w:rPr>
        <w:t xml:space="preserve">lit. </w:t>
      </w:r>
      <w:r w:rsidR="00A90780" w:rsidRPr="00FB6EF6">
        <w:rPr>
          <w:rFonts w:ascii="Arial" w:hAnsi="Arial" w:cs="Arial"/>
          <w:sz w:val="22"/>
          <w:szCs w:val="22"/>
        </w:rPr>
        <w:t>c</w:t>
      </w:r>
      <w:r w:rsidR="00D15E59" w:rsidRPr="00FB6EF6">
        <w:rPr>
          <w:rFonts w:ascii="Arial" w:hAnsi="Arial" w:cs="Arial"/>
          <w:sz w:val="22"/>
          <w:szCs w:val="22"/>
        </w:rPr>
        <w:t>)</w:t>
      </w:r>
      <w:r w:rsidR="00A90780" w:rsidRPr="00FB6EF6">
        <w:rPr>
          <w:rFonts w:ascii="Arial" w:hAnsi="Arial" w:cs="Arial"/>
          <w:sz w:val="22"/>
          <w:szCs w:val="22"/>
        </w:rPr>
        <w:t xml:space="preserve">, </w:t>
      </w:r>
      <w:r w:rsidR="004B6496" w:rsidRPr="00FB6EF6">
        <w:rPr>
          <w:rFonts w:ascii="Arial" w:hAnsi="Arial" w:cs="Arial"/>
          <w:sz w:val="22"/>
          <w:szCs w:val="22"/>
        </w:rPr>
        <w:t xml:space="preserve">lit. </w:t>
      </w:r>
      <w:r w:rsidR="00A90780" w:rsidRPr="00FB6EF6">
        <w:rPr>
          <w:rFonts w:ascii="Arial" w:hAnsi="Arial" w:cs="Arial"/>
          <w:sz w:val="22"/>
          <w:szCs w:val="22"/>
        </w:rPr>
        <w:t>d</w:t>
      </w:r>
      <w:r w:rsidR="00D15E59" w:rsidRPr="00FB6EF6">
        <w:rPr>
          <w:rFonts w:ascii="Arial" w:hAnsi="Arial" w:cs="Arial"/>
          <w:sz w:val="22"/>
          <w:szCs w:val="22"/>
        </w:rPr>
        <w:t>)</w:t>
      </w:r>
      <w:r w:rsidR="00A90780" w:rsidRPr="00FB6EF6">
        <w:rPr>
          <w:rFonts w:ascii="Arial" w:hAnsi="Arial" w:cs="Arial"/>
          <w:sz w:val="22"/>
          <w:szCs w:val="22"/>
        </w:rPr>
        <w:t xml:space="preserve">, </w:t>
      </w:r>
      <w:r w:rsidR="004B6496" w:rsidRPr="00FB6EF6">
        <w:rPr>
          <w:rFonts w:ascii="Arial" w:hAnsi="Arial" w:cs="Arial"/>
          <w:sz w:val="22"/>
          <w:szCs w:val="22"/>
        </w:rPr>
        <w:t xml:space="preserve">lit. </w:t>
      </w:r>
      <w:r w:rsidR="00A90780" w:rsidRPr="00FB6EF6">
        <w:rPr>
          <w:rFonts w:ascii="Arial" w:hAnsi="Arial" w:cs="Arial"/>
          <w:sz w:val="22"/>
          <w:szCs w:val="22"/>
        </w:rPr>
        <w:t>f</w:t>
      </w:r>
      <w:r w:rsidR="00D15E59" w:rsidRPr="00FB6EF6">
        <w:rPr>
          <w:rFonts w:ascii="Arial" w:hAnsi="Arial" w:cs="Arial"/>
          <w:sz w:val="22"/>
          <w:szCs w:val="22"/>
        </w:rPr>
        <w:t>)</w:t>
      </w:r>
      <w:r w:rsidR="00A90780" w:rsidRPr="00FB6EF6">
        <w:rPr>
          <w:rFonts w:ascii="Arial" w:hAnsi="Arial" w:cs="Arial"/>
          <w:sz w:val="22"/>
          <w:szCs w:val="22"/>
        </w:rPr>
        <w:t xml:space="preserve">, </w:t>
      </w:r>
      <w:r w:rsidR="004B6496" w:rsidRPr="00FB6EF6">
        <w:rPr>
          <w:rFonts w:ascii="Arial" w:hAnsi="Arial" w:cs="Arial"/>
          <w:sz w:val="22"/>
          <w:szCs w:val="22"/>
        </w:rPr>
        <w:t xml:space="preserve">lit. </w:t>
      </w:r>
      <w:r w:rsidR="00A90780" w:rsidRPr="00FB6EF6">
        <w:rPr>
          <w:rFonts w:ascii="Arial" w:hAnsi="Arial" w:cs="Arial"/>
          <w:sz w:val="22"/>
          <w:szCs w:val="22"/>
        </w:rPr>
        <w:t>g</w:t>
      </w:r>
      <w:r w:rsidR="00D15E59" w:rsidRPr="00FB6EF6">
        <w:rPr>
          <w:rFonts w:ascii="Arial" w:hAnsi="Arial" w:cs="Arial"/>
          <w:sz w:val="22"/>
          <w:szCs w:val="22"/>
        </w:rPr>
        <w:t>)</w:t>
      </w:r>
      <w:r w:rsidR="00A90780" w:rsidRPr="00FB6EF6">
        <w:rPr>
          <w:rFonts w:ascii="Arial" w:hAnsi="Arial" w:cs="Arial"/>
          <w:sz w:val="22"/>
          <w:szCs w:val="22"/>
        </w:rPr>
        <w:t xml:space="preserve">, </w:t>
      </w:r>
      <w:r w:rsidR="004B6496" w:rsidRPr="00FB6EF6">
        <w:rPr>
          <w:rFonts w:ascii="Arial" w:hAnsi="Arial" w:cs="Arial"/>
          <w:sz w:val="22"/>
          <w:szCs w:val="22"/>
        </w:rPr>
        <w:t xml:space="preserve">lit. </w:t>
      </w:r>
      <w:r w:rsidR="00A90780" w:rsidRPr="00FB6EF6">
        <w:rPr>
          <w:rFonts w:ascii="Arial" w:hAnsi="Arial" w:cs="Arial"/>
          <w:sz w:val="22"/>
          <w:szCs w:val="22"/>
        </w:rPr>
        <w:t>h</w:t>
      </w:r>
      <w:r w:rsidR="00D15E59" w:rsidRPr="00FB6EF6">
        <w:rPr>
          <w:rFonts w:ascii="Arial" w:hAnsi="Arial" w:cs="Arial"/>
          <w:sz w:val="22"/>
          <w:szCs w:val="22"/>
        </w:rPr>
        <w:t>)</w:t>
      </w:r>
      <w:r w:rsidR="00A90780" w:rsidRPr="00FB6EF6">
        <w:rPr>
          <w:rFonts w:ascii="Arial" w:hAnsi="Arial" w:cs="Arial"/>
          <w:sz w:val="22"/>
          <w:szCs w:val="22"/>
        </w:rPr>
        <w:t xml:space="preserve">, </w:t>
      </w:r>
      <w:r w:rsidR="004B6496" w:rsidRPr="00FB6EF6">
        <w:rPr>
          <w:rFonts w:ascii="Arial" w:hAnsi="Arial" w:cs="Arial"/>
          <w:sz w:val="22"/>
          <w:szCs w:val="22"/>
        </w:rPr>
        <w:t xml:space="preserve">lit. </w:t>
      </w:r>
      <w:r w:rsidR="00A90780" w:rsidRPr="00FB6EF6">
        <w:rPr>
          <w:rFonts w:ascii="Arial" w:hAnsi="Arial" w:cs="Arial"/>
          <w:sz w:val="22"/>
          <w:szCs w:val="22"/>
        </w:rPr>
        <w:t>i</w:t>
      </w:r>
      <w:r w:rsidR="00D15E59" w:rsidRPr="00FB6EF6">
        <w:rPr>
          <w:rFonts w:ascii="Arial" w:hAnsi="Arial" w:cs="Arial"/>
          <w:sz w:val="22"/>
          <w:szCs w:val="22"/>
        </w:rPr>
        <w:t>)</w:t>
      </w:r>
      <w:r w:rsidR="00A90780" w:rsidRPr="00FB6EF6">
        <w:rPr>
          <w:rFonts w:ascii="Arial" w:hAnsi="Arial" w:cs="Arial"/>
          <w:sz w:val="22"/>
          <w:szCs w:val="22"/>
        </w:rPr>
        <w:t xml:space="preserve">, </w:t>
      </w:r>
      <w:r w:rsidR="004B6496" w:rsidRPr="00FB6EF6">
        <w:rPr>
          <w:rFonts w:ascii="Arial" w:hAnsi="Arial" w:cs="Arial"/>
          <w:sz w:val="22"/>
          <w:szCs w:val="22"/>
        </w:rPr>
        <w:t xml:space="preserve">lit. </w:t>
      </w:r>
      <w:r w:rsidR="00A90780" w:rsidRPr="00FB6EF6">
        <w:rPr>
          <w:rFonts w:ascii="Arial" w:hAnsi="Arial" w:cs="Arial"/>
          <w:sz w:val="22"/>
          <w:szCs w:val="22"/>
        </w:rPr>
        <w:t>j</w:t>
      </w:r>
      <w:r w:rsidR="00D15E59" w:rsidRPr="00FB6EF6">
        <w:rPr>
          <w:rFonts w:ascii="Arial" w:hAnsi="Arial" w:cs="Arial"/>
          <w:sz w:val="22"/>
          <w:szCs w:val="22"/>
        </w:rPr>
        <w:t>)</w:t>
      </w:r>
      <w:r w:rsidR="00A90780" w:rsidRPr="00FB6EF6">
        <w:rPr>
          <w:rFonts w:ascii="Arial" w:hAnsi="Arial" w:cs="Arial"/>
          <w:sz w:val="22"/>
          <w:szCs w:val="22"/>
        </w:rPr>
        <w:t xml:space="preserve"> </w:t>
      </w:r>
      <w:r w:rsidR="00A90780" w:rsidRPr="00FB6EF6">
        <w:rPr>
          <w:rFonts w:ascii="Arial" w:hAnsi="Arial" w:cs="Arial"/>
          <w:i/>
          <w:iCs/>
          <w:sz w:val="22"/>
          <w:szCs w:val="22"/>
        </w:rPr>
        <w:t xml:space="preserve">ustawy </w:t>
      </w:r>
      <w:proofErr w:type="spellStart"/>
      <w:r w:rsidR="00A90780" w:rsidRPr="00FB6EF6">
        <w:rPr>
          <w:rFonts w:ascii="Arial" w:hAnsi="Arial" w:cs="Arial"/>
          <w:i/>
          <w:iCs/>
          <w:sz w:val="22"/>
          <w:szCs w:val="22"/>
        </w:rPr>
        <w:t>ooś</w:t>
      </w:r>
      <w:proofErr w:type="spellEnd"/>
      <w:r w:rsidR="00A90780" w:rsidRPr="00FB6EF6">
        <w:rPr>
          <w:rFonts w:ascii="Arial" w:hAnsi="Arial" w:cs="Arial"/>
          <w:sz w:val="22"/>
          <w:szCs w:val="22"/>
        </w:rPr>
        <w:t xml:space="preserve"> nie przewiduje się negatywnego wpływu przedsięwzięcia na obszary wodno-błotne oraz inne obszary o płytkim zaleganiu wód podziemnych i obszary objęte ochroną, w tym strefy ochronne ujęć wód, a także na wody powierzchniowe. </w:t>
      </w:r>
      <w:r w:rsidRPr="00FB6EF6">
        <w:rPr>
          <w:rFonts w:ascii="Arial" w:hAnsi="Arial" w:cs="Arial"/>
          <w:sz w:val="22"/>
          <w:szCs w:val="22"/>
        </w:rPr>
        <w:t>P</w:t>
      </w:r>
      <w:r w:rsidR="00A90780" w:rsidRPr="00FB6EF6">
        <w:rPr>
          <w:rFonts w:ascii="Arial" w:hAnsi="Arial" w:cs="Arial"/>
          <w:sz w:val="22"/>
          <w:szCs w:val="22"/>
        </w:rPr>
        <w:t xml:space="preserve">rzedsięwzięcie nie </w:t>
      </w:r>
      <w:r w:rsidR="00BE7703" w:rsidRPr="00FB6EF6">
        <w:rPr>
          <w:rFonts w:ascii="Arial" w:hAnsi="Arial" w:cs="Arial"/>
          <w:sz w:val="22"/>
          <w:szCs w:val="22"/>
        </w:rPr>
        <w:t>wpłynie negatywnie na obszary</w:t>
      </w:r>
      <w:r w:rsidR="00A90780" w:rsidRPr="00FB6EF6">
        <w:rPr>
          <w:rFonts w:ascii="Arial" w:hAnsi="Arial" w:cs="Arial"/>
          <w:sz w:val="22"/>
          <w:szCs w:val="22"/>
        </w:rPr>
        <w:t xml:space="preserve"> o krajobrazie mającym znaczenie historyczne, kulturowe oraz archeologiczne</w:t>
      </w:r>
      <w:r w:rsidR="00BE7703" w:rsidRPr="00FB6EF6">
        <w:rPr>
          <w:rFonts w:ascii="Arial" w:hAnsi="Arial" w:cs="Arial"/>
          <w:sz w:val="22"/>
          <w:szCs w:val="22"/>
        </w:rPr>
        <w:t>, a także na obszary o dużej gęstości zaludnienia</w:t>
      </w:r>
      <w:r w:rsidR="00A90780" w:rsidRPr="00FB6EF6">
        <w:rPr>
          <w:rFonts w:ascii="Arial" w:hAnsi="Arial" w:cs="Arial"/>
          <w:sz w:val="22"/>
          <w:szCs w:val="22"/>
        </w:rPr>
        <w:t xml:space="preserve">. </w:t>
      </w:r>
      <w:r w:rsidR="001A4AAA" w:rsidRPr="00FB6EF6">
        <w:rPr>
          <w:rFonts w:ascii="Arial" w:hAnsi="Arial" w:cs="Arial"/>
          <w:sz w:val="22"/>
          <w:szCs w:val="22"/>
        </w:rPr>
        <w:t>Inwestycja n</w:t>
      </w:r>
      <w:r w:rsidR="00A90780" w:rsidRPr="00FB6EF6">
        <w:rPr>
          <w:rFonts w:ascii="Arial" w:hAnsi="Arial" w:cs="Arial"/>
          <w:sz w:val="22"/>
          <w:szCs w:val="22"/>
        </w:rPr>
        <w:t xml:space="preserve">ie </w:t>
      </w:r>
      <w:r w:rsidR="001A4AAA" w:rsidRPr="00FB6EF6">
        <w:rPr>
          <w:rFonts w:ascii="Arial" w:hAnsi="Arial" w:cs="Arial"/>
          <w:sz w:val="22"/>
          <w:szCs w:val="22"/>
        </w:rPr>
        <w:t>zostanie</w:t>
      </w:r>
      <w:r w:rsidR="00A90780" w:rsidRPr="00FB6EF6">
        <w:rPr>
          <w:rFonts w:ascii="Arial" w:hAnsi="Arial" w:cs="Arial"/>
          <w:sz w:val="22"/>
          <w:szCs w:val="22"/>
        </w:rPr>
        <w:t xml:space="preserve"> zlokalizowan</w:t>
      </w:r>
      <w:r w:rsidR="001A4AAA" w:rsidRPr="00FB6EF6">
        <w:rPr>
          <w:rFonts w:ascii="Arial" w:hAnsi="Arial" w:cs="Arial"/>
          <w:sz w:val="22"/>
          <w:szCs w:val="22"/>
        </w:rPr>
        <w:t xml:space="preserve">a </w:t>
      </w:r>
      <w:r w:rsidR="00A90780" w:rsidRPr="00FB6EF6">
        <w:rPr>
          <w:rFonts w:ascii="Arial" w:hAnsi="Arial" w:cs="Arial"/>
          <w:sz w:val="22"/>
          <w:szCs w:val="22"/>
        </w:rPr>
        <w:t>na obszarach w</w:t>
      </w:r>
      <w:r w:rsidR="004B6496" w:rsidRPr="00FB6EF6">
        <w:rPr>
          <w:rFonts w:ascii="Arial" w:hAnsi="Arial" w:cs="Arial"/>
          <w:sz w:val="22"/>
          <w:szCs w:val="22"/>
        </w:rPr>
        <w:t xml:space="preserve">ybrzeży i środowiska morskiego oraz na </w:t>
      </w:r>
      <w:r w:rsidR="00A90780" w:rsidRPr="00FB6EF6">
        <w:rPr>
          <w:rFonts w:ascii="Arial" w:hAnsi="Arial" w:cs="Arial"/>
          <w:sz w:val="22"/>
          <w:szCs w:val="22"/>
        </w:rPr>
        <w:t xml:space="preserve">obszarach górskich. Biorąc pod uwagę przedstawione przez wnioskodawcę analizy i </w:t>
      </w:r>
      <w:r w:rsidR="00D936FA" w:rsidRPr="00FB6EF6">
        <w:rPr>
          <w:rFonts w:ascii="Arial" w:hAnsi="Arial" w:cs="Arial"/>
          <w:sz w:val="22"/>
          <w:szCs w:val="22"/>
        </w:rPr>
        <w:t>założenia, co</w:t>
      </w:r>
      <w:r w:rsidR="00A90780" w:rsidRPr="00FB6EF6">
        <w:rPr>
          <w:rFonts w:ascii="Arial" w:hAnsi="Arial" w:cs="Arial"/>
          <w:sz w:val="22"/>
          <w:szCs w:val="22"/>
        </w:rPr>
        <w:t xml:space="preserve"> do funkcjonowania planowanego przedsięwzięcia nie przewiduje się przekroczenia standardów jakości środowiska.</w:t>
      </w:r>
      <w:r w:rsidR="00A24364">
        <w:rPr>
          <w:rFonts w:ascii="Arial" w:hAnsi="Arial" w:cs="Arial"/>
          <w:sz w:val="22"/>
          <w:szCs w:val="22"/>
        </w:rPr>
        <w:t xml:space="preserve"> </w:t>
      </w:r>
      <w:r w:rsidR="006349C8">
        <w:rPr>
          <w:rFonts w:ascii="Arial" w:hAnsi="Arial" w:cs="Arial"/>
          <w:sz w:val="22"/>
          <w:szCs w:val="22"/>
        </w:rPr>
        <w:t xml:space="preserve">Przedsięwzięcie znajduje się na terenie górniczym </w:t>
      </w:r>
      <w:r w:rsidR="00AD01DB" w:rsidRPr="006349C8">
        <w:rPr>
          <w:rFonts w:ascii="Arial" w:hAnsi="Arial" w:cs="Arial"/>
          <w:sz w:val="22"/>
          <w:szCs w:val="22"/>
        </w:rPr>
        <w:t>Pątnów IV</w:t>
      </w:r>
      <w:r w:rsidR="006349C8">
        <w:rPr>
          <w:rFonts w:ascii="Arial" w:hAnsi="Arial" w:cs="Arial"/>
          <w:sz w:val="22"/>
          <w:szCs w:val="22"/>
        </w:rPr>
        <w:t>, gdzie kopaliną jest węgiel brunatny.</w:t>
      </w:r>
    </w:p>
    <w:p w14:paraId="549183A9" w14:textId="77777777" w:rsidR="002F31BD" w:rsidRPr="008C7FF0" w:rsidRDefault="002F31BD" w:rsidP="002F31BD">
      <w:pPr>
        <w:spacing w:before="200"/>
        <w:ind w:firstLine="567"/>
        <w:jc w:val="both"/>
        <w:rPr>
          <w:rFonts w:ascii="Arial" w:hAnsi="Arial" w:cs="Arial"/>
          <w:sz w:val="22"/>
          <w:szCs w:val="22"/>
        </w:rPr>
      </w:pPr>
      <w:r w:rsidRPr="00FB6EF6">
        <w:rPr>
          <w:rFonts w:ascii="Arial" w:hAnsi="Arial" w:cs="Arial"/>
          <w:color w:val="000000"/>
          <w:sz w:val="22"/>
          <w:szCs w:val="22"/>
        </w:rPr>
        <w:t xml:space="preserve">Z uwagi na rodzaj, skalę oraz lokalizację planowanego przedsięwzięcia, odnosząc się do zapisów art. 63 ust. 1 pkt 1) lit. e) </w:t>
      </w:r>
      <w:r w:rsidRPr="00FB6EF6">
        <w:rPr>
          <w:rFonts w:ascii="Arial" w:hAnsi="Arial" w:cs="Arial"/>
          <w:i/>
          <w:iCs/>
          <w:color w:val="000000"/>
          <w:sz w:val="22"/>
          <w:szCs w:val="22"/>
        </w:rPr>
        <w:t xml:space="preserve">ustawy </w:t>
      </w:r>
      <w:proofErr w:type="spellStart"/>
      <w:r w:rsidRPr="00FB6EF6">
        <w:rPr>
          <w:rFonts w:ascii="Arial" w:hAnsi="Arial" w:cs="Arial"/>
          <w:i/>
          <w:iCs/>
          <w:color w:val="000000"/>
          <w:sz w:val="22"/>
          <w:szCs w:val="22"/>
        </w:rPr>
        <w:t>ooś</w:t>
      </w:r>
      <w:proofErr w:type="spellEnd"/>
      <w:r w:rsidRPr="00FB6EF6">
        <w:rPr>
          <w:rFonts w:ascii="Arial" w:hAnsi="Arial" w:cs="Arial"/>
          <w:color w:val="000000"/>
          <w:sz w:val="22"/>
          <w:szCs w:val="22"/>
        </w:rPr>
        <w:t xml:space="preserve"> należy stwierdzić, że przy uwzględnieniu używanych substancji i stosowanych technologii oraz realizacji zgodnie z obowiązującymi przepisami i normami, ryzyko wystąpienia katastrofy budowlanej będzie ograniczone. Z uwagi na położenie geograficzne przedsięwzięcie nie jest zagrożone ryzykiem katastrofy naturalnej, </w:t>
      </w:r>
      <w:r w:rsidRPr="00FB6EF6">
        <w:rPr>
          <w:rFonts w:ascii="Arial" w:hAnsi="Arial" w:cs="Arial"/>
          <w:color w:val="000000"/>
          <w:sz w:val="22"/>
          <w:szCs w:val="22"/>
        </w:rPr>
        <w:lastRenderedPageBreak/>
        <w:t>w szczególności w wyniku wystąpienia: trzęsień ziemi, powodzi czy osuwisk. Przedsięwzięcie zostanie zaadaptowane do zmieniających się warunków klimatycznych i możliwych zdarzeń ekstremalnych poprzez planowane rozwiązania konstrukcyjno-budowlane. Uwzględniając rodzaj i skalę przedsięwzięcia należy stwierdzić, że przedsięwzięcie nie wpłynie znacząco na postępujące zmiany klimatu na etapie realizacji, eksploatacji i likwidacji. Przyjęte rozwiązania techniczne oraz zastosowane materiały ograniczą wrażliwość przedsięwzięcia na zmiany klimatu.</w:t>
      </w:r>
      <w:r w:rsidRPr="008C7FF0">
        <w:rPr>
          <w:rFonts w:ascii="Arial" w:hAnsi="Arial" w:cs="Arial"/>
          <w:color w:val="000000"/>
          <w:sz w:val="22"/>
          <w:szCs w:val="22"/>
        </w:rPr>
        <w:t xml:space="preserve"> </w:t>
      </w:r>
    </w:p>
    <w:p w14:paraId="2024138D" w14:textId="0710F4F5" w:rsidR="006846E9" w:rsidRPr="002F31BD" w:rsidRDefault="006846E9" w:rsidP="007D3C10">
      <w:pPr>
        <w:pStyle w:val="Styl"/>
        <w:tabs>
          <w:tab w:val="left" w:pos="3402"/>
        </w:tabs>
        <w:spacing w:before="200"/>
        <w:ind w:firstLine="567"/>
        <w:jc w:val="both"/>
        <w:rPr>
          <w:rFonts w:ascii="Arial" w:hAnsi="Arial" w:cs="Arial"/>
          <w:sz w:val="22"/>
          <w:szCs w:val="22"/>
        </w:rPr>
      </w:pPr>
      <w:r w:rsidRPr="002F31BD">
        <w:rPr>
          <w:rFonts w:ascii="Arial" w:hAnsi="Arial" w:cs="Arial"/>
          <w:sz w:val="22"/>
          <w:szCs w:val="22"/>
        </w:rPr>
        <w:t>Biorąc pod uwagę rodzaj, skalę i lokalizację przedmiotowego przedsięwzięcia oraz przeprowadzoną analizę oddziaływania przedsięwzięcia na środowisko w odniesieniu do zapisów art. 63 ust. 1 pkt 1</w:t>
      </w:r>
      <w:r w:rsidR="00F37C8E" w:rsidRPr="002F31BD">
        <w:rPr>
          <w:rFonts w:ascii="Arial" w:hAnsi="Arial" w:cs="Arial"/>
          <w:sz w:val="22"/>
          <w:szCs w:val="22"/>
        </w:rPr>
        <w:t>)</w:t>
      </w:r>
      <w:r w:rsidRPr="002F31BD">
        <w:rPr>
          <w:rFonts w:ascii="Arial" w:hAnsi="Arial" w:cs="Arial"/>
          <w:sz w:val="22"/>
          <w:szCs w:val="22"/>
        </w:rPr>
        <w:t xml:space="preserve"> lit. b</w:t>
      </w:r>
      <w:r w:rsidR="00F37C8E" w:rsidRPr="002F31BD">
        <w:rPr>
          <w:rFonts w:ascii="Arial" w:hAnsi="Arial" w:cs="Arial"/>
          <w:sz w:val="22"/>
          <w:szCs w:val="22"/>
        </w:rPr>
        <w:t>)</w:t>
      </w:r>
      <w:r w:rsidRPr="002F31BD">
        <w:rPr>
          <w:rFonts w:ascii="Arial" w:hAnsi="Arial" w:cs="Arial"/>
          <w:sz w:val="22"/>
          <w:szCs w:val="22"/>
        </w:rPr>
        <w:t xml:space="preserve"> i pkt 3</w:t>
      </w:r>
      <w:r w:rsidR="00F37C8E" w:rsidRPr="002F31BD">
        <w:rPr>
          <w:rFonts w:ascii="Arial" w:hAnsi="Arial" w:cs="Arial"/>
          <w:sz w:val="22"/>
          <w:szCs w:val="22"/>
        </w:rPr>
        <w:t>)</w:t>
      </w:r>
      <w:r w:rsidRPr="002F31BD">
        <w:rPr>
          <w:rFonts w:ascii="Arial" w:hAnsi="Arial" w:cs="Arial"/>
          <w:sz w:val="22"/>
          <w:szCs w:val="22"/>
        </w:rPr>
        <w:t xml:space="preserve"> lit. f</w:t>
      </w:r>
      <w:r w:rsidR="00F37C8E" w:rsidRPr="002F31BD">
        <w:rPr>
          <w:rFonts w:ascii="Arial" w:hAnsi="Arial" w:cs="Arial"/>
          <w:sz w:val="22"/>
          <w:szCs w:val="22"/>
        </w:rPr>
        <w:t>)</w:t>
      </w:r>
      <w:r w:rsidRPr="002F31BD">
        <w:rPr>
          <w:rFonts w:ascii="Arial" w:hAnsi="Arial" w:cs="Arial"/>
          <w:sz w:val="22"/>
          <w:szCs w:val="22"/>
        </w:rPr>
        <w:t xml:space="preserve"> </w:t>
      </w:r>
      <w:r w:rsidRPr="002F31BD">
        <w:rPr>
          <w:rFonts w:ascii="Arial" w:hAnsi="Arial" w:cs="Arial"/>
          <w:i/>
          <w:sz w:val="22"/>
          <w:szCs w:val="22"/>
        </w:rPr>
        <w:t xml:space="preserve">ustawy </w:t>
      </w:r>
      <w:proofErr w:type="spellStart"/>
      <w:r w:rsidRPr="002F31BD">
        <w:rPr>
          <w:rFonts w:ascii="Arial" w:hAnsi="Arial" w:cs="Arial"/>
          <w:i/>
          <w:sz w:val="22"/>
          <w:szCs w:val="22"/>
        </w:rPr>
        <w:t>ooś</w:t>
      </w:r>
      <w:proofErr w:type="spellEnd"/>
      <w:r w:rsidRPr="002F31BD">
        <w:rPr>
          <w:rFonts w:ascii="Arial" w:hAnsi="Arial" w:cs="Arial"/>
          <w:sz w:val="22"/>
          <w:szCs w:val="22"/>
        </w:rPr>
        <w:t xml:space="preserve">, nie przewiduje się </w:t>
      </w:r>
      <w:r w:rsidR="00A5521D" w:rsidRPr="002F31BD">
        <w:rPr>
          <w:rFonts w:ascii="Arial" w:hAnsi="Arial" w:cs="Arial"/>
          <w:sz w:val="22"/>
          <w:szCs w:val="22"/>
        </w:rPr>
        <w:t xml:space="preserve">istotnych </w:t>
      </w:r>
      <w:r w:rsidRPr="002F31BD">
        <w:rPr>
          <w:rFonts w:ascii="Arial" w:hAnsi="Arial" w:cs="Arial"/>
          <w:sz w:val="22"/>
          <w:szCs w:val="22"/>
        </w:rPr>
        <w:t>powiązań, ani kumulowania oddziaływań planowanej inwestycji z innymi przedsięwzięciami.</w:t>
      </w:r>
    </w:p>
    <w:p w14:paraId="643FF7A9" w14:textId="77777777" w:rsidR="00A24364" w:rsidRDefault="007466CB" w:rsidP="007466CB">
      <w:pPr>
        <w:spacing w:before="200"/>
        <w:ind w:firstLine="567"/>
        <w:jc w:val="both"/>
        <w:rPr>
          <w:rFonts w:ascii="Arial" w:hAnsi="Arial" w:cs="Arial"/>
          <w:sz w:val="22"/>
          <w:szCs w:val="22"/>
        </w:rPr>
      </w:pPr>
      <w:r w:rsidRPr="007466CB">
        <w:rPr>
          <w:rFonts w:ascii="Arial" w:hAnsi="Arial" w:cs="Arial"/>
          <w:sz w:val="22"/>
          <w:szCs w:val="22"/>
        </w:rPr>
        <w:t xml:space="preserve">Odnosząc się do art. 63 ust. 1 pkt) 2 lit. e) </w:t>
      </w:r>
      <w:r w:rsidRPr="007466CB">
        <w:rPr>
          <w:rFonts w:ascii="Arial" w:hAnsi="Arial" w:cs="Arial"/>
          <w:i/>
          <w:sz w:val="22"/>
          <w:szCs w:val="22"/>
        </w:rPr>
        <w:t xml:space="preserve">ustawy </w:t>
      </w:r>
      <w:proofErr w:type="spellStart"/>
      <w:r w:rsidRPr="007466CB">
        <w:rPr>
          <w:rFonts w:ascii="Arial" w:hAnsi="Arial" w:cs="Arial"/>
          <w:i/>
          <w:sz w:val="22"/>
          <w:szCs w:val="22"/>
        </w:rPr>
        <w:t>ooś</w:t>
      </w:r>
      <w:proofErr w:type="spellEnd"/>
      <w:r w:rsidRPr="007466CB">
        <w:rPr>
          <w:rFonts w:ascii="Arial" w:hAnsi="Arial" w:cs="Arial"/>
          <w:sz w:val="22"/>
          <w:szCs w:val="22"/>
        </w:rPr>
        <w:t>, na podstawie przedstawionych materiałów stwierdzono, że planowane przedsięwzięcie położone jest na obszarze chronionego krajobrazu Powidzko-</w:t>
      </w:r>
      <w:proofErr w:type="spellStart"/>
      <w:r w:rsidRPr="007466CB">
        <w:rPr>
          <w:rFonts w:ascii="Arial" w:hAnsi="Arial" w:cs="Arial"/>
          <w:sz w:val="22"/>
          <w:szCs w:val="22"/>
        </w:rPr>
        <w:t>Bieniszewski</w:t>
      </w:r>
      <w:proofErr w:type="spellEnd"/>
      <w:r w:rsidRPr="007466CB">
        <w:rPr>
          <w:rFonts w:ascii="Arial" w:hAnsi="Arial" w:cs="Arial"/>
          <w:sz w:val="22"/>
          <w:szCs w:val="22"/>
        </w:rPr>
        <w:t xml:space="preserve"> bez obowiązujących zakazów.</w:t>
      </w:r>
    </w:p>
    <w:p w14:paraId="5F944529" w14:textId="39822564" w:rsidR="00A24364" w:rsidRDefault="00A24364" w:rsidP="007466CB">
      <w:pPr>
        <w:spacing w:before="200"/>
        <w:ind w:firstLine="567"/>
        <w:jc w:val="both"/>
        <w:rPr>
          <w:rFonts w:ascii="Arial" w:hAnsi="Arial" w:cs="Arial"/>
          <w:sz w:val="22"/>
          <w:szCs w:val="22"/>
        </w:rPr>
      </w:pPr>
      <w:r w:rsidRPr="00A24364">
        <w:rPr>
          <w:rFonts w:ascii="Arial" w:hAnsi="Arial" w:cs="Arial"/>
          <w:sz w:val="22"/>
          <w:szCs w:val="22"/>
        </w:rPr>
        <w:t xml:space="preserve">Ustawa z dnia 7 grudnia 2000 r. </w:t>
      </w:r>
      <w:r w:rsidRPr="00A24364">
        <w:rPr>
          <w:rFonts w:ascii="Arial" w:hAnsi="Arial" w:cs="Arial"/>
          <w:i/>
          <w:iCs/>
          <w:sz w:val="22"/>
          <w:szCs w:val="22"/>
        </w:rPr>
        <w:t>o zmianie ustawy o ochronie przyrody</w:t>
      </w:r>
      <w:r w:rsidRPr="00A24364">
        <w:rPr>
          <w:rFonts w:ascii="Arial" w:hAnsi="Arial" w:cs="Arial"/>
          <w:sz w:val="22"/>
          <w:szCs w:val="22"/>
        </w:rPr>
        <w:t xml:space="preserve"> (Dz.U. z 2001 r. Nr 3, poz. 21) w art. 11 określała, iż przepisy wykonawcze wydane na podstawie przepisów ustawy z dnia 16 października 1991 r. o ochronie przyrody (Dz. U. Nr 114, poz. 492 z </w:t>
      </w:r>
      <w:proofErr w:type="spellStart"/>
      <w:r w:rsidRPr="00A24364">
        <w:rPr>
          <w:rFonts w:ascii="Arial" w:hAnsi="Arial" w:cs="Arial"/>
          <w:sz w:val="22"/>
          <w:szCs w:val="22"/>
        </w:rPr>
        <w:t>późn</w:t>
      </w:r>
      <w:proofErr w:type="spellEnd"/>
      <w:r w:rsidRPr="00A24364">
        <w:rPr>
          <w:rFonts w:ascii="Arial" w:hAnsi="Arial" w:cs="Arial"/>
          <w:sz w:val="22"/>
          <w:szCs w:val="22"/>
        </w:rPr>
        <w:t xml:space="preserve">. zm.), zachowują moc do czasu wejście w życie aktów wykonawczych wydanych na podstawie upoważnień ustawowych w brzmieniu nadanym ustawą, </w:t>
      </w:r>
      <w:r w:rsidRPr="00A24364">
        <w:rPr>
          <w:rFonts w:ascii="Arial" w:hAnsi="Arial" w:cs="Arial"/>
          <w:i/>
          <w:iCs/>
          <w:sz w:val="22"/>
          <w:szCs w:val="22"/>
        </w:rPr>
        <w:t>o zmianie ustawy o ochronie przyrody</w:t>
      </w:r>
      <w:r w:rsidRPr="00A24364">
        <w:rPr>
          <w:rFonts w:ascii="Arial" w:hAnsi="Arial" w:cs="Arial"/>
          <w:sz w:val="22"/>
          <w:szCs w:val="22"/>
        </w:rPr>
        <w:t xml:space="preserve"> w zakresie, w jakim nie są z nią sprzeczne, jednak nie dłużej niż przez okres 6 miesięcy od dnia jej wejścia w życie. Oznacza to, że akty powołujące istniejące obszary chronionego krajobrazu, straciły swoją moc o ile nie wydano aktów nowych w ww. terminie. Jednocześnie jednak, art. 7 </w:t>
      </w:r>
      <w:r w:rsidRPr="00A24364">
        <w:rPr>
          <w:rFonts w:ascii="Arial" w:hAnsi="Arial" w:cs="Arial"/>
          <w:i/>
          <w:iCs/>
          <w:sz w:val="22"/>
          <w:szCs w:val="22"/>
        </w:rPr>
        <w:t>ustawy o zmianie ustawy o ochronie przyrody</w:t>
      </w:r>
      <w:r w:rsidRPr="00A24364">
        <w:rPr>
          <w:rFonts w:ascii="Arial" w:hAnsi="Arial" w:cs="Arial"/>
          <w:sz w:val="22"/>
          <w:szCs w:val="22"/>
        </w:rPr>
        <w:t xml:space="preserve"> stanowi, że parki krajobrazowe, obszary chronionego krajobrazu, pomniki przyrody utworzone na podstawie dotychczasowych przepisów stają się parkami krajobrazowymi, obszarami chronionego krajobrazu, pomnikami przyrody w rozumieniu ustawy. Uwzględniając następnie art. 153 ustawy z 16 kwietnia 2004 r. o ochronie przyrody (Dz. U. z 202</w:t>
      </w:r>
      <w:r>
        <w:rPr>
          <w:rFonts w:ascii="Arial" w:hAnsi="Arial" w:cs="Arial"/>
          <w:sz w:val="22"/>
          <w:szCs w:val="22"/>
        </w:rPr>
        <w:t>4</w:t>
      </w:r>
      <w:r w:rsidRPr="00A24364">
        <w:rPr>
          <w:rFonts w:ascii="Arial" w:hAnsi="Arial" w:cs="Arial"/>
          <w:sz w:val="22"/>
          <w:szCs w:val="22"/>
        </w:rPr>
        <w:t xml:space="preserve"> r. poz. </w:t>
      </w:r>
      <w:r>
        <w:rPr>
          <w:rFonts w:ascii="Arial" w:hAnsi="Arial" w:cs="Arial"/>
          <w:sz w:val="22"/>
          <w:szCs w:val="22"/>
        </w:rPr>
        <w:t>1478</w:t>
      </w:r>
      <w:r w:rsidRPr="00A24364">
        <w:rPr>
          <w:rFonts w:ascii="Arial" w:hAnsi="Arial" w:cs="Arial"/>
          <w:sz w:val="22"/>
          <w:szCs w:val="22"/>
        </w:rPr>
        <w:t xml:space="preserve"> z </w:t>
      </w:r>
      <w:proofErr w:type="spellStart"/>
      <w:r w:rsidRPr="00A24364">
        <w:rPr>
          <w:rFonts w:ascii="Arial" w:hAnsi="Arial" w:cs="Arial"/>
          <w:sz w:val="22"/>
          <w:szCs w:val="22"/>
        </w:rPr>
        <w:t>późn</w:t>
      </w:r>
      <w:proofErr w:type="spellEnd"/>
      <w:r w:rsidRPr="00A24364">
        <w:rPr>
          <w:rFonts w:ascii="Arial" w:hAnsi="Arial" w:cs="Arial"/>
          <w:sz w:val="22"/>
          <w:szCs w:val="22"/>
        </w:rPr>
        <w:t>. zm.) należy wskazać, że formy te zachowały byt prawny jako formy ochrony przyrody, jednakże z powodu utraty mocy aktów, które je powoływały i określały m.in. zakazy i nakazy obowiązujące na ich obszarze należy uznać, że nakazy i zakazy na nich terenie nie obowiązują.</w:t>
      </w:r>
    </w:p>
    <w:p w14:paraId="30F239E8" w14:textId="050D0562" w:rsidR="007466CB" w:rsidRPr="007466CB" w:rsidRDefault="007466CB" w:rsidP="007466CB">
      <w:pPr>
        <w:spacing w:before="200"/>
        <w:ind w:firstLine="567"/>
        <w:jc w:val="both"/>
        <w:rPr>
          <w:rFonts w:ascii="Arial" w:hAnsi="Arial" w:cs="Arial"/>
          <w:sz w:val="22"/>
          <w:szCs w:val="22"/>
        </w:rPr>
      </w:pPr>
      <w:r w:rsidRPr="007466CB">
        <w:rPr>
          <w:rFonts w:ascii="Arial" w:hAnsi="Arial" w:cs="Arial"/>
          <w:sz w:val="22"/>
          <w:szCs w:val="22"/>
        </w:rPr>
        <w:t xml:space="preserve"> Najbliższym obszarem Natura 2000 jest specjalny</w:t>
      </w:r>
      <w:r w:rsidRPr="007466CB">
        <w:t xml:space="preserve"> </w:t>
      </w:r>
      <w:r w:rsidRPr="007466CB">
        <w:rPr>
          <w:rFonts w:ascii="Arial" w:hAnsi="Arial" w:cs="Arial"/>
          <w:sz w:val="22"/>
          <w:szCs w:val="22"/>
        </w:rPr>
        <w:t xml:space="preserve">obszar ochrony siedlisk Pojezierze Gnieźnieńskie PLH300026 położony w odległości ok. 1,2 km na północny zachód od terenu planowanej inwestycji. Obszar planowanej inwestycji znajduje się poza siecią korytarzy ekologicznych opracowaną wg „Projektu korytarzy ekologicznych łączących Europejską Sieć Natura 2000 w Polsce” (Zakład Badania Ssaków PAN, Białowieża 2011). </w:t>
      </w:r>
    </w:p>
    <w:p w14:paraId="0F85C278" w14:textId="71F48E52" w:rsidR="005B1682" w:rsidRPr="005B1682" w:rsidRDefault="005B1682" w:rsidP="00A24364">
      <w:pPr>
        <w:spacing w:before="200"/>
        <w:ind w:firstLine="567"/>
        <w:jc w:val="both"/>
        <w:rPr>
          <w:rFonts w:ascii="Arial" w:hAnsi="Arial" w:cs="Arial"/>
          <w:sz w:val="22"/>
          <w:szCs w:val="22"/>
        </w:rPr>
      </w:pPr>
      <w:r>
        <w:rPr>
          <w:rFonts w:ascii="Arial" w:hAnsi="Arial" w:cs="Arial"/>
          <w:sz w:val="22"/>
          <w:szCs w:val="22"/>
        </w:rPr>
        <w:t>Realizacja przedsięwzięcia będzie się wiązać z wycinką i krzewów, której skalę określono w niniejszym postanowieniu. Mając</w:t>
      </w:r>
      <w:r w:rsidRPr="005B1682">
        <w:rPr>
          <w:rFonts w:ascii="Arial" w:hAnsi="Arial" w:cs="Arial"/>
          <w:sz w:val="22"/>
          <w:szCs w:val="22"/>
        </w:rPr>
        <w:t xml:space="preserve"> na uwadze, że wylesienie gruntów </w:t>
      </w:r>
      <w:r w:rsidR="00A24364">
        <w:rPr>
          <w:rFonts w:ascii="Arial" w:hAnsi="Arial" w:cs="Arial"/>
          <w:sz w:val="22"/>
          <w:szCs w:val="22"/>
        </w:rPr>
        <w:t xml:space="preserve">będzie </w:t>
      </w:r>
      <w:r w:rsidRPr="005B1682">
        <w:rPr>
          <w:rFonts w:ascii="Arial" w:hAnsi="Arial" w:cs="Arial"/>
          <w:sz w:val="22"/>
          <w:szCs w:val="22"/>
        </w:rPr>
        <w:t xml:space="preserve">negatywne oddziaływanie na środowisko, w celu minimalizacji </w:t>
      </w:r>
      <w:r w:rsidR="00A24364">
        <w:rPr>
          <w:rFonts w:ascii="Arial" w:hAnsi="Arial" w:cs="Arial"/>
          <w:sz w:val="22"/>
          <w:szCs w:val="22"/>
        </w:rPr>
        <w:t>tego oddziaływania</w:t>
      </w:r>
      <w:r w:rsidRPr="005B1682">
        <w:rPr>
          <w:rFonts w:ascii="Arial" w:hAnsi="Arial" w:cs="Arial"/>
          <w:sz w:val="22"/>
          <w:szCs w:val="22"/>
        </w:rPr>
        <w:t>, nałożono warunek ogranicz</w:t>
      </w:r>
      <w:r w:rsidR="00A24364">
        <w:rPr>
          <w:rFonts w:ascii="Arial" w:hAnsi="Arial" w:cs="Arial"/>
          <w:sz w:val="22"/>
          <w:szCs w:val="22"/>
        </w:rPr>
        <w:t xml:space="preserve">ający wylesienie </w:t>
      </w:r>
      <w:r w:rsidRPr="005B1682">
        <w:rPr>
          <w:rFonts w:ascii="Arial" w:hAnsi="Arial" w:cs="Arial"/>
          <w:sz w:val="22"/>
          <w:szCs w:val="22"/>
        </w:rPr>
        <w:t>do</w:t>
      </w:r>
      <w:r w:rsidR="00A24364">
        <w:rPr>
          <w:rFonts w:ascii="Arial" w:hAnsi="Arial" w:cs="Arial"/>
          <w:sz w:val="22"/>
          <w:szCs w:val="22"/>
        </w:rPr>
        <w:t xml:space="preserve"> powierzchni</w:t>
      </w:r>
      <w:r w:rsidRPr="005B1682">
        <w:rPr>
          <w:rFonts w:ascii="Arial" w:hAnsi="Arial" w:cs="Arial"/>
          <w:sz w:val="22"/>
          <w:szCs w:val="22"/>
        </w:rPr>
        <w:t xml:space="preserve"> 0,3404 ha.</w:t>
      </w:r>
      <w:r w:rsidR="00A24364" w:rsidRPr="00A24364">
        <w:rPr>
          <w:rFonts w:ascii="Arial" w:hAnsi="Arial" w:cs="Arial"/>
          <w:sz w:val="22"/>
          <w:szCs w:val="22"/>
        </w:rPr>
        <w:t xml:space="preserve"> </w:t>
      </w:r>
      <w:r w:rsidR="00A24364" w:rsidRPr="005B1682">
        <w:rPr>
          <w:rFonts w:ascii="Arial" w:hAnsi="Arial" w:cs="Arial"/>
          <w:sz w:val="22"/>
          <w:szCs w:val="22"/>
        </w:rPr>
        <w:t xml:space="preserve">W przypadku drzew, które nie kolidują bezpośrednio z drogą, a zostały zaplanowane do wycinki w związku z lokalizacją w pobliżu planowanej sieci wodno-kanalizacyjnej, należy </w:t>
      </w:r>
      <w:r w:rsidR="00A24364">
        <w:rPr>
          <w:rFonts w:ascii="Arial" w:hAnsi="Arial" w:cs="Arial"/>
          <w:sz w:val="22"/>
          <w:szCs w:val="22"/>
        </w:rPr>
        <w:t xml:space="preserve">rozważyć </w:t>
      </w:r>
      <w:r w:rsidR="00A24364" w:rsidRPr="005B1682">
        <w:rPr>
          <w:rFonts w:ascii="Arial" w:hAnsi="Arial" w:cs="Arial"/>
          <w:sz w:val="22"/>
          <w:szCs w:val="22"/>
        </w:rPr>
        <w:t>zastosowa</w:t>
      </w:r>
      <w:r w:rsidR="00A24364">
        <w:rPr>
          <w:rFonts w:ascii="Arial" w:hAnsi="Arial" w:cs="Arial"/>
          <w:sz w:val="22"/>
          <w:szCs w:val="22"/>
        </w:rPr>
        <w:t>nie</w:t>
      </w:r>
      <w:r w:rsidR="00A24364" w:rsidRPr="005B1682">
        <w:rPr>
          <w:rFonts w:ascii="Arial" w:hAnsi="Arial" w:cs="Arial"/>
          <w:sz w:val="22"/>
          <w:szCs w:val="22"/>
        </w:rPr>
        <w:t xml:space="preserve"> technologi</w:t>
      </w:r>
      <w:r w:rsidR="00A24364">
        <w:rPr>
          <w:rFonts w:ascii="Arial" w:hAnsi="Arial" w:cs="Arial"/>
          <w:sz w:val="22"/>
          <w:szCs w:val="22"/>
        </w:rPr>
        <w:t>i</w:t>
      </w:r>
      <w:r w:rsidR="00A24364" w:rsidRPr="005B1682">
        <w:rPr>
          <w:rFonts w:ascii="Arial" w:hAnsi="Arial" w:cs="Arial"/>
          <w:sz w:val="22"/>
          <w:szCs w:val="22"/>
        </w:rPr>
        <w:t xml:space="preserve"> przewiertu sterowanego w celu zachowania drzew.</w:t>
      </w:r>
    </w:p>
    <w:p w14:paraId="57A43479" w14:textId="5DA50944" w:rsidR="007466CB" w:rsidRPr="005B1682" w:rsidRDefault="007466CB" w:rsidP="007466CB">
      <w:pPr>
        <w:spacing w:before="200"/>
        <w:ind w:firstLine="567"/>
        <w:jc w:val="both"/>
        <w:rPr>
          <w:rFonts w:ascii="Arial" w:hAnsi="Arial" w:cs="Arial"/>
          <w:sz w:val="22"/>
          <w:szCs w:val="22"/>
        </w:rPr>
      </w:pPr>
      <w:r w:rsidRPr="005B1682">
        <w:rPr>
          <w:rFonts w:ascii="Arial" w:hAnsi="Arial" w:cs="Arial"/>
          <w:sz w:val="22"/>
          <w:szCs w:val="22"/>
        </w:rPr>
        <w:t xml:space="preserve">W celu minimalizacji negatywnych oddziaływań wycinki drzew </w:t>
      </w:r>
      <w:r w:rsidR="00A24364">
        <w:rPr>
          <w:rFonts w:ascii="Arial" w:hAnsi="Arial" w:cs="Arial"/>
          <w:sz w:val="22"/>
          <w:szCs w:val="22"/>
        </w:rPr>
        <w:t xml:space="preserve">i krzewów </w:t>
      </w:r>
      <w:r w:rsidRPr="005B1682">
        <w:rPr>
          <w:rFonts w:ascii="Arial" w:hAnsi="Arial" w:cs="Arial"/>
          <w:sz w:val="22"/>
          <w:szCs w:val="22"/>
        </w:rPr>
        <w:t>na środowisko, mając na uwadze ochronę miejsc lęgowych ptaków, jakimi są drzewa</w:t>
      </w:r>
      <w:r w:rsidR="00A24364">
        <w:rPr>
          <w:rFonts w:ascii="Arial" w:hAnsi="Arial" w:cs="Arial"/>
          <w:sz w:val="22"/>
          <w:szCs w:val="22"/>
        </w:rPr>
        <w:t xml:space="preserve"> i krzewy</w:t>
      </w:r>
      <w:r w:rsidRPr="005B1682">
        <w:rPr>
          <w:rFonts w:ascii="Arial" w:hAnsi="Arial" w:cs="Arial"/>
          <w:sz w:val="22"/>
          <w:szCs w:val="22"/>
        </w:rPr>
        <w:t xml:space="preserve"> nałożono warunek ich wycinki</w:t>
      </w:r>
      <w:r w:rsidR="00A24364">
        <w:rPr>
          <w:rFonts w:ascii="Arial" w:hAnsi="Arial" w:cs="Arial"/>
          <w:sz w:val="22"/>
          <w:szCs w:val="22"/>
        </w:rPr>
        <w:t>, także w ramach wylesienia,</w:t>
      </w:r>
      <w:r w:rsidRPr="005B1682">
        <w:rPr>
          <w:rFonts w:ascii="Arial" w:hAnsi="Arial" w:cs="Arial"/>
          <w:sz w:val="22"/>
          <w:szCs w:val="22"/>
        </w:rPr>
        <w:t xml:space="preserve"> poza sezonem lęgowym ptaków, który w Wielkopolsce przypada średnio w okresie od 1 marca do 31 sierpnia.</w:t>
      </w:r>
    </w:p>
    <w:p w14:paraId="47C758FE" w14:textId="51F872F3" w:rsidR="00A363F8" w:rsidRDefault="007466CB" w:rsidP="007466CB">
      <w:pPr>
        <w:spacing w:before="200"/>
        <w:ind w:firstLine="567"/>
        <w:jc w:val="both"/>
        <w:rPr>
          <w:rFonts w:ascii="Arial" w:hAnsi="Arial" w:cs="Arial"/>
          <w:sz w:val="22"/>
          <w:szCs w:val="22"/>
        </w:rPr>
      </w:pPr>
      <w:r w:rsidRPr="005B1682">
        <w:rPr>
          <w:rFonts w:ascii="Arial" w:hAnsi="Arial" w:cs="Arial"/>
          <w:sz w:val="22"/>
          <w:szCs w:val="22"/>
        </w:rPr>
        <w:t xml:space="preserve">Drzewa przydrożne stanowią bardzo istotny element ekosystemu pozytywnie kształtując lokalny klimat, absorbując zanieczyszczenia z powietrza, w tym metale ciężkie, oraz zwiększając retencję wód opadowych. Ponadto mają wielką wartość historyczną, kulturową </w:t>
      </w:r>
      <w:r w:rsidRPr="005B1682">
        <w:rPr>
          <w:rFonts w:ascii="Arial" w:hAnsi="Arial" w:cs="Arial"/>
          <w:sz w:val="22"/>
          <w:szCs w:val="22"/>
        </w:rPr>
        <w:lastRenderedPageBreak/>
        <w:t>oraz krajobrazową</w:t>
      </w:r>
      <w:r w:rsidR="00A24364">
        <w:rPr>
          <w:rFonts w:ascii="Arial" w:hAnsi="Arial" w:cs="Arial"/>
          <w:sz w:val="22"/>
          <w:szCs w:val="22"/>
        </w:rPr>
        <w:t>,</w:t>
      </w:r>
      <w:r w:rsidRPr="005B1682">
        <w:rPr>
          <w:rFonts w:ascii="Arial" w:hAnsi="Arial" w:cs="Arial"/>
          <w:sz w:val="22"/>
          <w:szCs w:val="22"/>
        </w:rPr>
        <w:t xml:space="preserve"> ponieważ liniowe zadrzewienia na terenach otwartych są bardzo wyrazistymi dominantami. Łącząc ze sobą kompleksy leśne pełnią funkcje korytarzy ekologicznych, przede wszystkim jednak stanowią lokalne lub ponadlokalne ekosystemy cechujące się swoistą bioróżnorodnością znacznie przewyższającą otaczające tereny. W obrębie tych ekosystemów każde drzewo to mikro-ekosystem z właściwą mu florą i fauną oraz biotą grzybów. W związku z powyższym ich wycinka ma negatywny wpływ. W celu jego rekompensaty w pełni uzasadnione jest nałożenie obowiązku </w:t>
      </w:r>
      <w:proofErr w:type="spellStart"/>
      <w:r w:rsidRPr="005B1682">
        <w:rPr>
          <w:rFonts w:ascii="Arial" w:hAnsi="Arial" w:cs="Arial"/>
          <w:sz w:val="22"/>
          <w:szCs w:val="22"/>
        </w:rPr>
        <w:t>nasadzeń</w:t>
      </w:r>
      <w:proofErr w:type="spellEnd"/>
      <w:r w:rsidRPr="005B1682">
        <w:rPr>
          <w:rFonts w:ascii="Arial" w:hAnsi="Arial" w:cs="Arial"/>
          <w:sz w:val="22"/>
          <w:szCs w:val="22"/>
        </w:rPr>
        <w:t xml:space="preserve"> prowadzonych wzdłuż dróg w ramach zakładania nowych alei lub uzupełniania ubytków drzew w obrębie już istniejących. Dodatkowo kierując się zasadą wzrastającej wartości drzewa przydrożnego wraz z jego wiekiem nałożono warunek </w:t>
      </w:r>
      <w:proofErr w:type="spellStart"/>
      <w:r w:rsidRPr="005B1682">
        <w:rPr>
          <w:rFonts w:ascii="Arial" w:hAnsi="Arial" w:cs="Arial"/>
          <w:sz w:val="22"/>
          <w:szCs w:val="22"/>
        </w:rPr>
        <w:t>nasadzeń</w:t>
      </w:r>
      <w:proofErr w:type="spellEnd"/>
      <w:r w:rsidRPr="005B1682">
        <w:rPr>
          <w:rFonts w:ascii="Arial" w:hAnsi="Arial" w:cs="Arial"/>
          <w:sz w:val="22"/>
          <w:szCs w:val="22"/>
        </w:rPr>
        <w:t xml:space="preserve"> </w:t>
      </w:r>
      <w:r w:rsidR="00A363F8" w:rsidRPr="00A363F8">
        <w:rPr>
          <w:rFonts w:ascii="Arial" w:hAnsi="Arial" w:cs="Arial"/>
          <w:sz w:val="22"/>
          <w:szCs w:val="22"/>
        </w:rPr>
        <w:t xml:space="preserve">w stosunku 1:2 (dwa nasadzane drzewa za jedno usuwane) dla drzew o obwodzie powyżej 100 </w:t>
      </w:r>
      <w:r w:rsidR="00A363F8">
        <w:rPr>
          <w:rFonts w:ascii="Arial" w:hAnsi="Arial" w:cs="Arial"/>
          <w:sz w:val="22"/>
          <w:szCs w:val="22"/>
        </w:rPr>
        <w:t xml:space="preserve">cm </w:t>
      </w:r>
      <w:r w:rsidR="00A363F8" w:rsidRPr="00A363F8">
        <w:rPr>
          <w:rFonts w:ascii="Arial" w:hAnsi="Arial" w:cs="Arial"/>
          <w:sz w:val="22"/>
          <w:szCs w:val="22"/>
        </w:rPr>
        <w:t>do 200 c</w:t>
      </w:r>
      <w:r w:rsidR="00A363F8">
        <w:rPr>
          <w:rFonts w:ascii="Arial" w:hAnsi="Arial" w:cs="Arial"/>
          <w:sz w:val="22"/>
          <w:szCs w:val="22"/>
        </w:rPr>
        <w:t xml:space="preserve">m, </w:t>
      </w:r>
      <w:r w:rsidR="00A363F8" w:rsidRPr="00A363F8">
        <w:rPr>
          <w:rFonts w:ascii="Arial" w:hAnsi="Arial" w:cs="Arial"/>
          <w:sz w:val="22"/>
          <w:szCs w:val="22"/>
        </w:rPr>
        <w:t>w stosunku 1:</w:t>
      </w:r>
      <w:r w:rsidR="00A363F8">
        <w:rPr>
          <w:rFonts w:ascii="Arial" w:hAnsi="Arial" w:cs="Arial"/>
          <w:sz w:val="22"/>
          <w:szCs w:val="22"/>
        </w:rPr>
        <w:t>3</w:t>
      </w:r>
      <w:r w:rsidR="00A363F8" w:rsidRPr="00A363F8">
        <w:rPr>
          <w:rFonts w:ascii="Arial" w:hAnsi="Arial" w:cs="Arial"/>
          <w:sz w:val="22"/>
          <w:szCs w:val="22"/>
        </w:rPr>
        <w:t xml:space="preserve"> (</w:t>
      </w:r>
      <w:r w:rsidR="00A363F8">
        <w:rPr>
          <w:rFonts w:ascii="Arial" w:hAnsi="Arial" w:cs="Arial"/>
          <w:sz w:val="22"/>
          <w:szCs w:val="22"/>
        </w:rPr>
        <w:t>trzy</w:t>
      </w:r>
      <w:r w:rsidR="00A363F8" w:rsidRPr="00A363F8">
        <w:rPr>
          <w:rFonts w:ascii="Arial" w:hAnsi="Arial" w:cs="Arial"/>
          <w:sz w:val="22"/>
          <w:szCs w:val="22"/>
        </w:rPr>
        <w:t xml:space="preserve"> nasadzane drzewa za jedno usuwane) dla drzew o obwodzie powyżej </w:t>
      </w:r>
      <w:r w:rsidR="00A363F8">
        <w:rPr>
          <w:rFonts w:ascii="Arial" w:hAnsi="Arial" w:cs="Arial"/>
          <w:sz w:val="22"/>
          <w:szCs w:val="22"/>
        </w:rPr>
        <w:t>2</w:t>
      </w:r>
      <w:r w:rsidR="00A363F8" w:rsidRPr="00A363F8">
        <w:rPr>
          <w:rFonts w:ascii="Arial" w:hAnsi="Arial" w:cs="Arial"/>
          <w:sz w:val="22"/>
          <w:szCs w:val="22"/>
        </w:rPr>
        <w:t xml:space="preserve">00 </w:t>
      </w:r>
      <w:r w:rsidR="00A363F8">
        <w:rPr>
          <w:rFonts w:ascii="Arial" w:hAnsi="Arial" w:cs="Arial"/>
          <w:sz w:val="22"/>
          <w:szCs w:val="22"/>
        </w:rPr>
        <w:t xml:space="preserve">cm </w:t>
      </w:r>
      <w:r w:rsidR="00A363F8" w:rsidRPr="00A363F8">
        <w:rPr>
          <w:rFonts w:ascii="Arial" w:hAnsi="Arial" w:cs="Arial"/>
          <w:sz w:val="22"/>
          <w:szCs w:val="22"/>
        </w:rPr>
        <w:t xml:space="preserve">do </w:t>
      </w:r>
      <w:r w:rsidR="00A363F8">
        <w:rPr>
          <w:rFonts w:ascii="Arial" w:hAnsi="Arial" w:cs="Arial"/>
          <w:sz w:val="22"/>
          <w:szCs w:val="22"/>
        </w:rPr>
        <w:t>3</w:t>
      </w:r>
      <w:r w:rsidR="00A363F8" w:rsidRPr="00A363F8">
        <w:rPr>
          <w:rFonts w:ascii="Arial" w:hAnsi="Arial" w:cs="Arial"/>
          <w:sz w:val="22"/>
          <w:szCs w:val="22"/>
        </w:rPr>
        <w:t>00 c</w:t>
      </w:r>
      <w:r w:rsidR="00A363F8">
        <w:rPr>
          <w:rFonts w:ascii="Arial" w:hAnsi="Arial" w:cs="Arial"/>
          <w:sz w:val="22"/>
          <w:szCs w:val="22"/>
        </w:rPr>
        <w:t xml:space="preserve">m, </w:t>
      </w:r>
      <w:r w:rsidR="00A363F8" w:rsidRPr="00A363F8">
        <w:rPr>
          <w:rFonts w:ascii="Arial" w:hAnsi="Arial" w:cs="Arial"/>
          <w:sz w:val="22"/>
          <w:szCs w:val="22"/>
        </w:rPr>
        <w:t>w stosunku 1:</w:t>
      </w:r>
      <w:r w:rsidR="00A363F8">
        <w:rPr>
          <w:rFonts w:ascii="Arial" w:hAnsi="Arial" w:cs="Arial"/>
          <w:sz w:val="22"/>
          <w:szCs w:val="22"/>
        </w:rPr>
        <w:t>4</w:t>
      </w:r>
      <w:r w:rsidR="00A363F8" w:rsidRPr="00A363F8">
        <w:rPr>
          <w:rFonts w:ascii="Arial" w:hAnsi="Arial" w:cs="Arial"/>
          <w:sz w:val="22"/>
          <w:szCs w:val="22"/>
        </w:rPr>
        <w:t xml:space="preserve"> (</w:t>
      </w:r>
      <w:r w:rsidR="00A363F8">
        <w:rPr>
          <w:rFonts w:ascii="Arial" w:hAnsi="Arial" w:cs="Arial"/>
          <w:sz w:val="22"/>
          <w:szCs w:val="22"/>
        </w:rPr>
        <w:t>cztery</w:t>
      </w:r>
      <w:r w:rsidR="00A363F8" w:rsidRPr="00A363F8">
        <w:rPr>
          <w:rFonts w:ascii="Arial" w:hAnsi="Arial" w:cs="Arial"/>
          <w:sz w:val="22"/>
          <w:szCs w:val="22"/>
        </w:rPr>
        <w:t xml:space="preserve"> nasadzane drzewa za jedno usuwane) dla drzew o obwodzie powyżej </w:t>
      </w:r>
      <w:r w:rsidR="00A363F8">
        <w:rPr>
          <w:rFonts w:ascii="Arial" w:hAnsi="Arial" w:cs="Arial"/>
          <w:sz w:val="22"/>
          <w:szCs w:val="22"/>
        </w:rPr>
        <w:t>3</w:t>
      </w:r>
      <w:r w:rsidR="00A363F8" w:rsidRPr="00A363F8">
        <w:rPr>
          <w:rFonts w:ascii="Arial" w:hAnsi="Arial" w:cs="Arial"/>
          <w:sz w:val="22"/>
          <w:szCs w:val="22"/>
        </w:rPr>
        <w:t xml:space="preserve">00 </w:t>
      </w:r>
      <w:r w:rsidR="00A363F8">
        <w:rPr>
          <w:rFonts w:ascii="Arial" w:hAnsi="Arial" w:cs="Arial"/>
          <w:sz w:val="22"/>
          <w:szCs w:val="22"/>
        </w:rPr>
        <w:t xml:space="preserve">cm. </w:t>
      </w:r>
      <w:r w:rsidR="00A363F8" w:rsidRPr="005B1682">
        <w:rPr>
          <w:rFonts w:ascii="Arial" w:hAnsi="Arial" w:cs="Arial"/>
          <w:sz w:val="22"/>
          <w:szCs w:val="22"/>
        </w:rPr>
        <w:t>Obwód drzew należy mierzyć na wysokości 130 cm</w:t>
      </w:r>
      <w:r w:rsidR="00A363F8">
        <w:rPr>
          <w:rFonts w:ascii="Arial" w:hAnsi="Arial" w:cs="Arial"/>
          <w:sz w:val="22"/>
          <w:szCs w:val="22"/>
        </w:rPr>
        <w:t xml:space="preserve">. </w:t>
      </w:r>
      <w:r w:rsidR="00A363F8" w:rsidRPr="005B1682">
        <w:rPr>
          <w:rFonts w:ascii="Arial" w:hAnsi="Arial" w:cs="Arial"/>
          <w:sz w:val="22"/>
          <w:szCs w:val="22"/>
        </w:rPr>
        <w:t xml:space="preserve">W przypadku krzewów nasadzenia minimalizujące realizuje się na powierzchni co najmniej równej powierzchni krzewów przeznaczonych do wycinki, wyrażonej w m². Ponadto w celu zapewnienia jak najwyższej skuteczności </w:t>
      </w:r>
      <w:proofErr w:type="spellStart"/>
      <w:r w:rsidR="00A363F8" w:rsidRPr="005B1682">
        <w:rPr>
          <w:rFonts w:ascii="Arial" w:hAnsi="Arial" w:cs="Arial"/>
          <w:sz w:val="22"/>
          <w:szCs w:val="22"/>
        </w:rPr>
        <w:t>nasadzeń</w:t>
      </w:r>
      <w:proofErr w:type="spellEnd"/>
      <w:r w:rsidR="00A363F8" w:rsidRPr="005B1682">
        <w:rPr>
          <w:rFonts w:ascii="Arial" w:hAnsi="Arial" w:cs="Arial"/>
          <w:sz w:val="22"/>
          <w:szCs w:val="22"/>
        </w:rPr>
        <w:t xml:space="preserve"> nałożono warunki dotyczące jakości materiału do </w:t>
      </w:r>
      <w:proofErr w:type="spellStart"/>
      <w:r w:rsidR="00A363F8" w:rsidRPr="005B1682">
        <w:rPr>
          <w:rFonts w:ascii="Arial" w:hAnsi="Arial" w:cs="Arial"/>
          <w:sz w:val="22"/>
          <w:szCs w:val="22"/>
        </w:rPr>
        <w:t>nasadzeń</w:t>
      </w:r>
      <w:proofErr w:type="spellEnd"/>
      <w:r w:rsidR="00A363F8" w:rsidRPr="005B1682">
        <w:rPr>
          <w:rFonts w:ascii="Arial" w:hAnsi="Arial" w:cs="Arial"/>
          <w:sz w:val="22"/>
          <w:szCs w:val="22"/>
        </w:rPr>
        <w:t xml:space="preserve"> oraz prac pielęgnacyjnych</w:t>
      </w:r>
      <w:r w:rsidR="00A363F8">
        <w:rPr>
          <w:rFonts w:ascii="Arial" w:hAnsi="Arial" w:cs="Arial"/>
          <w:sz w:val="22"/>
          <w:szCs w:val="22"/>
        </w:rPr>
        <w:t>.</w:t>
      </w:r>
    </w:p>
    <w:p w14:paraId="0F558E17" w14:textId="08BA3074" w:rsidR="007466CB" w:rsidRPr="00A363F8" w:rsidRDefault="00A363F8" w:rsidP="007466CB">
      <w:pPr>
        <w:spacing w:before="200"/>
        <w:ind w:firstLine="567"/>
        <w:jc w:val="both"/>
        <w:rPr>
          <w:rFonts w:ascii="Arial" w:hAnsi="Arial" w:cs="Arial"/>
          <w:sz w:val="22"/>
          <w:szCs w:val="22"/>
        </w:rPr>
      </w:pPr>
      <w:r w:rsidRPr="00A363F8">
        <w:rPr>
          <w:rFonts w:ascii="Arial" w:hAnsi="Arial" w:cs="Arial"/>
          <w:sz w:val="22"/>
          <w:szCs w:val="22"/>
        </w:rPr>
        <w:t>W związku z możliwością występowania wśród drzew przeznaczonych do wycinki drzew dziuplastych, w ramach działań minimalizujących nałożono warunek zamontowania budek lęgowych, w liczbie odpowiadającej liczbie stwierdzonych dziupli w wycinanych drzewach</w:t>
      </w:r>
      <w:r w:rsidR="007466CB" w:rsidRPr="00A363F8">
        <w:rPr>
          <w:rFonts w:ascii="Arial" w:hAnsi="Arial" w:cs="Arial"/>
          <w:sz w:val="22"/>
          <w:szCs w:val="22"/>
        </w:rPr>
        <w:t>.</w:t>
      </w:r>
    </w:p>
    <w:p w14:paraId="6038C7F8" w14:textId="77777777" w:rsidR="007466CB" w:rsidRPr="00A363F8" w:rsidRDefault="007466CB" w:rsidP="007466CB">
      <w:pPr>
        <w:spacing w:before="200"/>
        <w:ind w:firstLine="567"/>
        <w:jc w:val="both"/>
        <w:rPr>
          <w:rFonts w:ascii="Arial" w:hAnsi="Arial" w:cs="Arial"/>
          <w:sz w:val="22"/>
          <w:szCs w:val="22"/>
        </w:rPr>
      </w:pPr>
      <w:r w:rsidRPr="005B1682">
        <w:rPr>
          <w:rFonts w:ascii="Arial" w:hAnsi="Arial" w:cs="Arial"/>
          <w:sz w:val="22"/>
          <w:szCs w:val="22"/>
        </w:rPr>
        <w:t xml:space="preserve">W celu ochrony drzew nieprzeznaczonych do wycinki nałożono szereg warunków mających na celu ich zabezpieczenie przed mechanicznymi uszkodzeniami, naruszeniem statyki, a także warunek, aby miejsca postoju ciężkiego sprzętu wyznaczyć poza obrysem rzutu koron drzew. Dodatkowo nałożono warunek chroniący florę, faunę i biotę grzybów </w:t>
      </w:r>
      <w:r w:rsidRPr="00A363F8">
        <w:rPr>
          <w:rFonts w:ascii="Arial" w:hAnsi="Arial" w:cs="Arial"/>
          <w:sz w:val="22"/>
          <w:szCs w:val="22"/>
        </w:rPr>
        <w:t>występujących na przydrożnych drzewach, polegający na takim zabezpieczaniu pni drzew, który zapewni zachowanie występujących w ich obrębie gatunków zwierząt, roślin i grzybów.</w:t>
      </w:r>
    </w:p>
    <w:p w14:paraId="7D5C5719" w14:textId="77777777" w:rsidR="007466CB" w:rsidRPr="00A363F8" w:rsidRDefault="007466CB" w:rsidP="007466CB">
      <w:pPr>
        <w:spacing w:before="200"/>
        <w:ind w:firstLine="567"/>
        <w:jc w:val="both"/>
        <w:rPr>
          <w:rFonts w:ascii="Arial" w:hAnsi="Arial" w:cs="Arial"/>
          <w:sz w:val="22"/>
          <w:szCs w:val="22"/>
        </w:rPr>
      </w:pPr>
      <w:r w:rsidRPr="00A363F8">
        <w:rPr>
          <w:rFonts w:ascii="Arial" w:hAnsi="Arial" w:cs="Arial"/>
          <w:sz w:val="22"/>
          <w:szCs w:val="22"/>
        </w:rPr>
        <w:t xml:space="preserve">Mając na uwadze ochronę płazów i innych zwierząt, nałożono warunek, aby na etapie prowadzenia prac ziemnych codziennie przed rozpoczęciem prac kontrolować wykopy, a uwięzione w nich zwierzęta niezwłocznie przenosić w bezpieczne miejsce oraz, aby taką samą kontrolę przeprowadzić bezpośrednio przed zasypaniem wykopów. </w:t>
      </w:r>
    </w:p>
    <w:p w14:paraId="5A864A66" w14:textId="2CD54F85" w:rsidR="007466CB" w:rsidRPr="00A363F8" w:rsidRDefault="00A363F8" w:rsidP="007466CB">
      <w:pPr>
        <w:spacing w:before="200"/>
        <w:ind w:firstLine="567"/>
        <w:jc w:val="both"/>
        <w:rPr>
          <w:rFonts w:ascii="Arial" w:hAnsi="Arial" w:cs="Arial"/>
          <w:sz w:val="22"/>
          <w:szCs w:val="22"/>
        </w:rPr>
      </w:pPr>
      <w:r w:rsidRPr="00A363F8">
        <w:rPr>
          <w:rFonts w:ascii="Arial" w:hAnsi="Arial" w:cs="Arial"/>
          <w:sz w:val="22"/>
          <w:szCs w:val="22"/>
        </w:rPr>
        <w:t>Celem zachowania rodzimej bioróżnorodności nałożono warunek zastosowania nasion rodzimych gatunków traw.</w:t>
      </w:r>
    </w:p>
    <w:p w14:paraId="6CE10FAE" w14:textId="4DA02AD9" w:rsidR="007466CB" w:rsidRPr="005B1682" w:rsidRDefault="007466CB" w:rsidP="007466CB">
      <w:pPr>
        <w:spacing w:before="200"/>
        <w:ind w:firstLine="567"/>
        <w:jc w:val="both"/>
        <w:rPr>
          <w:rFonts w:ascii="Arial" w:hAnsi="Arial" w:cs="Arial"/>
          <w:sz w:val="22"/>
          <w:szCs w:val="22"/>
        </w:rPr>
      </w:pPr>
      <w:r w:rsidRPr="00A363F8">
        <w:rPr>
          <w:rFonts w:ascii="Arial" w:hAnsi="Arial" w:cs="Arial"/>
          <w:sz w:val="22"/>
          <w:szCs w:val="22"/>
        </w:rPr>
        <w:t xml:space="preserve">W przypadku natrafienia podczas prac na chronione gatunki (roślin, zwierząt, grzybów) prace powinny zostać przerwane do czasu </w:t>
      </w:r>
      <w:r w:rsidRPr="005B1682">
        <w:rPr>
          <w:rFonts w:ascii="Arial" w:hAnsi="Arial" w:cs="Arial"/>
          <w:sz w:val="22"/>
          <w:szCs w:val="22"/>
        </w:rPr>
        <w:t xml:space="preserve">uzyskania stosownego zezwolenia na odstępstwa od zakazów. Zezwolenie takie, na podstawie art. 56 ust. 1 i 2 ustawy o ochronie przyrody może wydać Generalny Dyrektor Ochrony Środowiska lub </w:t>
      </w:r>
      <w:r w:rsidRPr="00A363F8">
        <w:rPr>
          <w:rFonts w:ascii="Arial" w:hAnsi="Arial" w:cs="Arial"/>
          <w:i/>
          <w:iCs/>
          <w:sz w:val="22"/>
          <w:szCs w:val="22"/>
        </w:rPr>
        <w:t>Regionalny Dyrektor</w:t>
      </w:r>
      <w:r w:rsidR="00A363F8">
        <w:rPr>
          <w:rFonts w:ascii="Arial" w:hAnsi="Arial" w:cs="Arial"/>
          <w:sz w:val="22"/>
          <w:szCs w:val="22"/>
        </w:rPr>
        <w:t>.</w:t>
      </w:r>
    </w:p>
    <w:p w14:paraId="1123843E" w14:textId="77777777" w:rsidR="007466CB" w:rsidRPr="00427FF6" w:rsidRDefault="007466CB" w:rsidP="007466CB">
      <w:pPr>
        <w:spacing w:before="200"/>
        <w:ind w:firstLine="567"/>
        <w:jc w:val="both"/>
        <w:rPr>
          <w:rFonts w:ascii="Arial" w:hAnsi="Arial" w:cs="Arial"/>
          <w:color w:val="000000"/>
          <w:kern w:val="2"/>
          <w:sz w:val="22"/>
          <w:szCs w:val="22"/>
        </w:rPr>
      </w:pPr>
      <w:r w:rsidRPr="005B1682">
        <w:rPr>
          <w:rFonts w:ascii="Arial" w:hAnsi="Arial" w:cs="Arial"/>
          <w:sz w:val="22"/>
          <w:szCs w:val="22"/>
        </w:rPr>
        <w:t>Mając na względzie rodzaj i lokalizację planowanego przedsięwzięcia oraz jego realizację zgodnie z nałożonymi w niniejszej opinii warunkami, nie przewiduje się znaczącego negatywnego oddziaływania przedsięwzięcia na środowisko przyrodnicze, w tym na różnorodność biologiczną, rozumianą jako liczebność i kondycję populacji występujących gatunków, w szczególności chronionych, rzadkich lub ginących gatunków roślin, zwierząt i grzybów. Realizacja przedsięwzięcia nie wpłynie także na obszary chronione, a w szczególności na siedliska przyrodnicze, gatunki roślin i zwierząt oraz ich siedliska, dla których ochrony zostały wyznaczone obszary Natura 2000, a także nie spowoduje pogorszenia integralności poszczególnych obszarów Natura 2000 lub ich powiązań z innymi obszarami. Ponadto przedsięwzięcie nie spowoduje utraty i fragmentacji siedlisk oraz nie wpłynie na korytarze ekologiczne i funkcje ekosystemu.</w:t>
      </w:r>
    </w:p>
    <w:p w14:paraId="6EB9960E" w14:textId="2D681336" w:rsidR="007C02EB" w:rsidRPr="00376656" w:rsidRDefault="007C02EB" w:rsidP="007D3C10">
      <w:pPr>
        <w:autoSpaceDE w:val="0"/>
        <w:spacing w:before="200"/>
        <w:ind w:firstLine="567"/>
        <w:jc w:val="both"/>
        <w:rPr>
          <w:rFonts w:ascii="Arial" w:hAnsi="Arial" w:cs="Arial"/>
          <w:sz w:val="22"/>
          <w:szCs w:val="22"/>
        </w:rPr>
      </w:pPr>
      <w:r w:rsidRPr="00376656">
        <w:rPr>
          <w:rFonts w:ascii="Arial" w:hAnsi="Arial" w:cs="Arial"/>
          <w:sz w:val="22"/>
          <w:szCs w:val="22"/>
        </w:rPr>
        <w:lastRenderedPageBreak/>
        <w:t>Zgodnie z art. 63 ust. 1 pkt 3</w:t>
      </w:r>
      <w:r w:rsidR="00DF5D71" w:rsidRPr="00376656">
        <w:rPr>
          <w:rFonts w:ascii="Arial" w:hAnsi="Arial" w:cs="Arial"/>
          <w:sz w:val="22"/>
          <w:szCs w:val="22"/>
        </w:rPr>
        <w:t>)</w:t>
      </w:r>
      <w:r w:rsidRPr="00376656">
        <w:rPr>
          <w:rFonts w:ascii="Arial" w:hAnsi="Arial" w:cs="Arial"/>
          <w:sz w:val="22"/>
          <w:szCs w:val="22"/>
        </w:rPr>
        <w:t xml:space="preserve"> </w:t>
      </w:r>
      <w:r w:rsidRPr="00376656">
        <w:rPr>
          <w:rFonts w:ascii="Arial" w:hAnsi="Arial" w:cs="Arial"/>
          <w:i/>
          <w:sz w:val="22"/>
          <w:szCs w:val="22"/>
        </w:rPr>
        <w:t xml:space="preserve">ustawy </w:t>
      </w:r>
      <w:proofErr w:type="spellStart"/>
      <w:r w:rsidRPr="00376656">
        <w:rPr>
          <w:rFonts w:ascii="Arial" w:hAnsi="Arial" w:cs="Arial"/>
          <w:i/>
          <w:sz w:val="22"/>
          <w:szCs w:val="22"/>
        </w:rPr>
        <w:t>ooś</w:t>
      </w:r>
      <w:proofErr w:type="spellEnd"/>
      <w:r w:rsidRPr="00376656">
        <w:rPr>
          <w:rFonts w:ascii="Arial" w:hAnsi="Arial" w:cs="Arial"/>
          <w:sz w:val="22"/>
          <w:szCs w:val="22"/>
        </w:rPr>
        <w:t xml:space="preserve"> przeanalizowano zasięg, wielkość i złożoność oddziaływania, jego prawdopodobieństwo, czas trwania, częstotliwość i odwracalność oraz możliwość powiązania z innymi przedsięwzięciami i ustalono, że realizacja planowanego przedsięwzięcia nie pociągnie za sobą zagrożeń dla środowiska. Przedmiotowe przedsięwzięcie nie będzie transgranicznie oddziaływać na środowisko. </w:t>
      </w:r>
    </w:p>
    <w:p w14:paraId="60BE8A19" w14:textId="77777777" w:rsidR="007C02EB" w:rsidRPr="00376656" w:rsidRDefault="007C02EB" w:rsidP="007D3C10">
      <w:pPr>
        <w:spacing w:before="200"/>
        <w:ind w:firstLine="567"/>
        <w:jc w:val="both"/>
        <w:rPr>
          <w:rFonts w:ascii="Arial" w:hAnsi="Arial" w:cs="Arial"/>
          <w:sz w:val="22"/>
          <w:szCs w:val="22"/>
        </w:rPr>
      </w:pPr>
      <w:r w:rsidRPr="00376656">
        <w:rPr>
          <w:rFonts w:ascii="Arial" w:hAnsi="Arial" w:cs="Arial"/>
          <w:sz w:val="22"/>
          <w:szCs w:val="22"/>
        </w:rPr>
        <w:t xml:space="preserve">Z uwagi na skalę, charakter i stopień złożoności oddziaływania przedsięwzięcia na środowisko oraz brak znaczącego negatywnego wpływu na obszary wymagające specjalnej ochrony ze względu na występowanie gatunków roślin, grzybów i zwierząt, ich siedlisk lub siedlisk przyrodniczych objętych ochroną, w opinii </w:t>
      </w:r>
      <w:r w:rsidRPr="00376656">
        <w:rPr>
          <w:rFonts w:ascii="Arial" w:hAnsi="Arial" w:cs="Arial"/>
          <w:i/>
          <w:sz w:val="22"/>
          <w:szCs w:val="22"/>
        </w:rPr>
        <w:t>Regionalnego Dyrektora</w:t>
      </w:r>
      <w:r w:rsidRPr="00376656">
        <w:rPr>
          <w:rFonts w:ascii="Arial" w:hAnsi="Arial" w:cs="Arial"/>
          <w:sz w:val="22"/>
          <w:szCs w:val="22"/>
        </w:rPr>
        <w:t xml:space="preserve"> dla przedmiotowego przedsięwzięcia, nie ma potrzeby przeprowadzenia oceny oddziaływania na środowisko.</w:t>
      </w:r>
    </w:p>
    <w:p w14:paraId="08C4DA65" w14:textId="77777777" w:rsidR="00F82EFD" w:rsidRPr="00376656" w:rsidRDefault="00F82EFD" w:rsidP="007D3C10">
      <w:pPr>
        <w:spacing w:before="200"/>
        <w:ind w:firstLine="567"/>
        <w:rPr>
          <w:rFonts w:ascii="Arial" w:hAnsi="Arial" w:cs="Arial"/>
          <w:sz w:val="22"/>
          <w:szCs w:val="22"/>
        </w:rPr>
      </w:pPr>
      <w:r w:rsidRPr="00376656">
        <w:rPr>
          <w:rFonts w:ascii="Arial" w:hAnsi="Arial" w:cs="Arial"/>
          <w:sz w:val="22"/>
          <w:szCs w:val="22"/>
        </w:rPr>
        <w:t>Biorąc pod uwagę powyższe należało postanowić jak w sentencji.</w:t>
      </w:r>
    </w:p>
    <w:p w14:paraId="02FB0B18" w14:textId="77777777" w:rsidR="00F82EFD" w:rsidRPr="00376656" w:rsidRDefault="00F82EFD" w:rsidP="007D3C10">
      <w:pPr>
        <w:spacing w:before="200"/>
        <w:jc w:val="center"/>
        <w:rPr>
          <w:rFonts w:ascii="Arial" w:hAnsi="Arial" w:cs="Arial"/>
          <w:b/>
          <w:sz w:val="22"/>
          <w:szCs w:val="22"/>
        </w:rPr>
      </w:pPr>
      <w:r w:rsidRPr="00376656">
        <w:rPr>
          <w:rFonts w:ascii="Arial" w:hAnsi="Arial" w:cs="Arial"/>
          <w:b/>
          <w:sz w:val="22"/>
          <w:szCs w:val="22"/>
        </w:rPr>
        <w:t>POUCZENIE</w:t>
      </w:r>
    </w:p>
    <w:p w14:paraId="73E5463F" w14:textId="77777777" w:rsidR="00F82EFD" w:rsidRPr="00376656" w:rsidRDefault="00F82EFD" w:rsidP="007D3C10">
      <w:pPr>
        <w:shd w:val="clear" w:color="auto" w:fill="FFFFFF"/>
        <w:spacing w:before="200"/>
        <w:jc w:val="both"/>
        <w:rPr>
          <w:rFonts w:ascii="Arial" w:hAnsi="Arial" w:cs="Arial"/>
          <w:sz w:val="22"/>
          <w:szCs w:val="22"/>
        </w:rPr>
      </w:pPr>
      <w:r w:rsidRPr="00376656">
        <w:rPr>
          <w:rFonts w:ascii="Arial" w:hAnsi="Arial" w:cs="Arial"/>
          <w:sz w:val="22"/>
          <w:szCs w:val="22"/>
        </w:rPr>
        <w:t>Na niniejsze postanow</w:t>
      </w:r>
      <w:r w:rsidR="00104793" w:rsidRPr="00376656">
        <w:rPr>
          <w:rFonts w:ascii="Arial" w:hAnsi="Arial" w:cs="Arial"/>
          <w:sz w:val="22"/>
          <w:szCs w:val="22"/>
        </w:rPr>
        <w:t>ienie nie przysługuje zażalenie.</w:t>
      </w:r>
    </w:p>
    <w:p w14:paraId="0310D3A5" w14:textId="01644878" w:rsidR="00610EF7" w:rsidRPr="00376656" w:rsidRDefault="00610EF7" w:rsidP="008D332E">
      <w:pPr>
        <w:pStyle w:val="Styl"/>
        <w:tabs>
          <w:tab w:val="left" w:pos="3402"/>
        </w:tabs>
        <w:jc w:val="both"/>
        <w:rPr>
          <w:rFonts w:ascii="Arial" w:hAnsi="Arial" w:cs="Arial"/>
          <w:iCs/>
          <w:sz w:val="20"/>
          <w:szCs w:val="20"/>
          <w:u w:val="single"/>
        </w:rPr>
      </w:pPr>
    </w:p>
    <w:p w14:paraId="1116D13E" w14:textId="77777777" w:rsidR="00AC2CE6" w:rsidRPr="00376656" w:rsidRDefault="00AC2CE6" w:rsidP="00AC2CE6">
      <w:pPr>
        <w:ind w:left="5964" w:right="-280"/>
        <w:rPr>
          <w:rFonts w:ascii="Arial" w:eastAsia="Nimbus Roman No9 L" w:hAnsi="Arial" w:cs="Arial"/>
          <w:sz w:val="18"/>
          <w:szCs w:val="18"/>
          <w:lang w:eastAsia="zh-CN"/>
        </w:rPr>
      </w:pPr>
      <w:r w:rsidRPr="00376656">
        <w:rPr>
          <w:rFonts w:ascii="Arial" w:eastAsia="Nimbus Roman No9 L" w:hAnsi="Arial" w:cs="Arial"/>
          <w:color w:val="FF0000"/>
          <w:sz w:val="18"/>
          <w:szCs w:val="18"/>
        </w:rPr>
        <w:t xml:space="preserve">    </w:t>
      </w:r>
      <w:r w:rsidRPr="00376656">
        <w:rPr>
          <w:rFonts w:ascii="Arial" w:eastAsia="Nimbus Roman No9 L" w:hAnsi="Arial" w:cs="Arial"/>
          <w:color w:val="FF0000"/>
          <w:sz w:val="18"/>
          <w:szCs w:val="18"/>
          <w:lang w:eastAsia="zh-CN"/>
        </w:rPr>
        <w:t xml:space="preserve">                                                                                                                          </w:t>
      </w:r>
      <w:r w:rsidRPr="00376656">
        <w:rPr>
          <w:rFonts w:ascii="Arial" w:eastAsia="Nimbus Roman No9 L" w:hAnsi="Arial" w:cs="Arial"/>
          <w:sz w:val="18"/>
          <w:szCs w:val="18"/>
          <w:lang w:eastAsia="zh-CN"/>
        </w:rPr>
        <w:t>Regionalny Dyrektor</w:t>
      </w:r>
    </w:p>
    <w:p w14:paraId="3365FD95" w14:textId="77777777" w:rsidR="00AC2CE6" w:rsidRPr="00376656" w:rsidRDefault="00AC2CE6" w:rsidP="00AC2CE6">
      <w:pPr>
        <w:ind w:left="-284" w:right="-280"/>
        <w:jc w:val="center"/>
        <w:rPr>
          <w:rFonts w:ascii="Arial" w:eastAsia="Nimbus Roman No9 L" w:hAnsi="Arial" w:cs="Arial"/>
          <w:i/>
          <w:sz w:val="18"/>
          <w:szCs w:val="18"/>
          <w:lang w:eastAsia="zh-CN"/>
        </w:rPr>
      </w:pPr>
      <w:r w:rsidRPr="00376656">
        <w:rPr>
          <w:rFonts w:ascii="Arial" w:eastAsia="Nimbus Roman No9 L" w:hAnsi="Arial" w:cs="Arial"/>
          <w:sz w:val="18"/>
          <w:szCs w:val="18"/>
          <w:lang w:eastAsia="zh-CN"/>
        </w:rPr>
        <w:t xml:space="preserve">                                                         </w:t>
      </w:r>
      <w:r w:rsidRPr="00376656">
        <w:rPr>
          <w:rFonts w:ascii="Arial" w:eastAsia="Nimbus Roman No9 L" w:hAnsi="Arial" w:cs="Arial"/>
          <w:sz w:val="18"/>
          <w:szCs w:val="18"/>
          <w:lang w:eastAsia="zh-CN"/>
        </w:rPr>
        <w:tab/>
      </w:r>
      <w:r w:rsidRPr="00376656">
        <w:rPr>
          <w:rFonts w:ascii="Arial" w:eastAsia="Nimbus Roman No9 L" w:hAnsi="Arial" w:cs="Arial"/>
          <w:sz w:val="18"/>
          <w:szCs w:val="18"/>
          <w:lang w:eastAsia="zh-CN"/>
        </w:rPr>
        <w:tab/>
      </w:r>
      <w:r w:rsidRPr="00376656">
        <w:rPr>
          <w:rFonts w:ascii="Arial" w:eastAsia="Nimbus Roman No9 L" w:hAnsi="Arial" w:cs="Arial"/>
          <w:sz w:val="18"/>
          <w:szCs w:val="18"/>
          <w:lang w:eastAsia="zh-CN"/>
        </w:rPr>
        <w:tab/>
      </w:r>
      <w:r w:rsidRPr="00376656">
        <w:rPr>
          <w:rFonts w:ascii="Arial" w:eastAsia="Nimbus Roman No9 L" w:hAnsi="Arial" w:cs="Arial"/>
          <w:sz w:val="18"/>
          <w:szCs w:val="18"/>
          <w:lang w:eastAsia="zh-CN"/>
        </w:rPr>
        <w:tab/>
        <w:t xml:space="preserve">    Ochrony Środowiska w Poznaniu</w:t>
      </w:r>
    </w:p>
    <w:p w14:paraId="6ABE1099" w14:textId="77777777" w:rsidR="00AC2CE6" w:rsidRPr="00376656" w:rsidRDefault="00AC2CE6" w:rsidP="00AC2CE6">
      <w:pPr>
        <w:ind w:left="-284" w:right="-280"/>
        <w:jc w:val="center"/>
        <w:rPr>
          <w:rFonts w:ascii="Arial" w:eastAsia="Nimbus Roman No9 L" w:hAnsi="Arial" w:cs="Arial"/>
          <w:i/>
          <w:sz w:val="18"/>
          <w:szCs w:val="18"/>
          <w:lang w:eastAsia="zh-CN"/>
        </w:rPr>
      </w:pPr>
      <w:r w:rsidRPr="00376656">
        <w:rPr>
          <w:rFonts w:ascii="Arial" w:eastAsia="Nimbus Roman No9 L" w:hAnsi="Arial" w:cs="Arial"/>
          <w:i/>
          <w:sz w:val="18"/>
          <w:szCs w:val="18"/>
          <w:lang w:eastAsia="zh-CN"/>
        </w:rPr>
        <w:t xml:space="preserve">                                              </w:t>
      </w:r>
      <w:r w:rsidRPr="00376656">
        <w:rPr>
          <w:rFonts w:ascii="Arial" w:eastAsia="Nimbus Roman No9 L" w:hAnsi="Arial" w:cs="Arial"/>
          <w:i/>
          <w:sz w:val="18"/>
          <w:szCs w:val="18"/>
          <w:lang w:eastAsia="zh-CN"/>
        </w:rPr>
        <w:tab/>
      </w:r>
      <w:r w:rsidRPr="00376656">
        <w:rPr>
          <w:rFonts w:ascii="Arial" w:eastAsia="Nimbus Roman No9 L" w:hAnsi="Arial" w:cs="Arial"/>
          <w:i/>
          <w:sz w:val="18"/>
          <w:szCs w:val="18"/>
          <w:lang w:eastAsia="zh-CN"/>
        </w:rPr>
        <w:tab/>
      </w:r>
      <w:r w:rsidRPr="00376656">
        <w:rPr>
          <w:rFonts w:ascii="Arial" w:eastAsia="Nimbus Roman No9 L" w:hAnsi="Arial" w:cs="Arial"/>
          <w:i/>
          <w:sz w:val="18"/>
          <w:szCs w:val="18"/>
          <w:lang w:eastAsia="zh-CN"/>
        </w:rPr>
        <w:tab/>
      </w:r>
      <w:r w:rsidRPr="00376656">
        <w:rPr>
          <w:rFonts w:ascii="Arial" w:eastAsia="Nimbus Roman No9 L" w:hAnsi="Arial" w:cs="Arial"/>
          <w:i/>
          <w:sz w:val="18"/>
          <w:szCs w:val="18"/>
          <w:lang w:eastAsia="zh-CN"/>
        </w:rPr>
        <w:tab/>
        <w:t xml:space="preserve">                    Marcin Nowak</w:t>
      </w:r>
    </w:p>
    <w:p w14:paraId="188FA4C3" w14:textId="77777777" w:rsidR="00AC2CE6" w:rsidRPr="00376656" w:rsidRDefault="00AC2CE6" w:rsidP="00AC2CE6">
      <w:pPr>
        <w:ind w:left="-284" w:right="-278"/>
        <w:jc w:val="center"/>
        <w:rPr>
          <w:rFonts w:ascii="Arial" w:eastAsia="Nimbus Roman No9 L" w:hAnsi="Arial" w:cs="Arial"/>
          <w:i/>
          <w:sz w:val="18"/>
          <w:szCs w:val="18"/>
          <w:lang w:eastAsia="zh-CN"/>
        </w:rPr>
      </w:pPr>
      <w:r w:rsidRPr="00376656">
        <w:rPr>
          <w:rFonts w:ascii="Arial" w:eastAsia="Nimbus Roman No9 L" w:hAnsi="Arial" w:cs="Arial"/>
          <w:i/>
          <w:sz w:val="18"/>
          <w:szCs w:val="18"/>
          <w:lang w:eastAsia="zh-CN"/>
        </w:rPr>
        <w:t xml:space="preserve">                                                   </w:t>
      </w:r>
      <w:r w:rsidRPr="00376656">
        <w:rPr>
          <w:rFonts w:ascii="Arial" w:eastAsia="Nimbus Roman No9 L" w:hAnsi="Arial" w:cs="Arial"/>
          <w:i/>
          <w:sz w:val="18"/>
          <w:szCs w:val="18"/>
          <w:lang w:eastAsia="zh-CN"/>
        </w:rPr>
        <w:tab/>
      </w:r>
      <w:r w:rsidRPr="00376656">
        <w:rPr>
          <w:rFonts w:ascii="Arial" w:eastAsia="Nimbus Roman No9 L" w:hAnsi="Arial" w:cs="Arial"/>
          <w:i/>
          <w:sz w:val="18"/>
          <w:szCs w:val="18"/>
          <w:lang w:eastAsia="zh-CN"/>
        </w:rPr>
        <w:tab/>
      </w:r>
      <w:r w:rsidRPr="00376656">
        <w:rPr>
          <w:rFonts w:ascii="Arial" w:eastAsia="Nimbus Roman No9 L" w:hAnsi="Arial" w:cs="Arial"/>
          <w:i/>
          <w:sz w:val="18"/>
          <w:szCs w:val="18"/>
          <w:lang w:eastAsia="zh-CN"/>
        </w:rPr>
        <w:tab/>
      </w:r>
      <w:r w:rsidRPr="00376656">
        <w:rPr>
          <w:rFonts w:ascii="Arial" w:eastAsia="Nimbus Roman No9 L" w:hAnsi="Arial" w:cs="Arial"/>
          <w:i/>
          <w:sz w:val="18"/>
          <w:szCs w:val="18"/>
          <w:lang w:eastAsia="zh-CN"/>
        </w:rPr>
        <w:tab/>
      </w:r>
      <w:r w:rsidRPr="00376656">
        <w:rPr>
          <w:rFonts w:ascii="Arial" w:eastAsia="Nimbus Roman No9 L" w:hAnsi="Arial" w:cs="Arial"/>
          <w:i/>
          <w:sz w:val="18"/>
          <w:szCs w:val="18"/>
          <w:lang w:eastAsia="zh-CN"/>
        </w:rPr>
        <w:tab/>
        <w:t xml:space="preserve">                (podpisano kwalifikowanym podpisem elektronicznym)</w:t>
      </w:r>
    </w:p>
    <w:p w14:paraId="47085CBC" w14:textId="6BD0C12C" w:rsidR="00610EF7" w:rsidRPr="00376656" w:rsidRDefault="00610EF7" w:rsidP="00ED4ACF">
      <w:pPr>
        <w:pStyle w:val="Styl"/>
        <w:tabs>
          <w:tab w:val="left" w:pos="3402"/>
        </w:tabs>
        <w:jc w:val="right"/>
        <w:rPr>
          <w:rFonts w:ascii="Arial" w:hAnsi="Arial" w:cs="Arial"/>
          <w:b/>
          <w:bCs/>
          <w:iCs/>
          <w:sz w:val="20"/>
          <w:szCs w:val="20"/>
          <w:u w:val="single"/>
        </w:rPr>
      </w:pPr>
    </w:p>
    <w:p w14:paraId="424257D3" w14:textId="77777777" w:rsidR="00ED4ACF" w:rsidRPr="00376656" w:rsidRDefault="00ED4ACF" w:rsidP="00ED4ACF">
      <w:pPr>
        <w:pStyle w:val="Styl"/>
        <w:tabs>
          <w:tab w:val="left" w:pos="3402"/>
        </w:tabs>
        <w:jc w:val="right"/>
        <w:rPr>
          <w:rFonts w:ascii="Arial" w:hAnsi="Arial" w:cs="Arial"/>
          <w:b/>
          <w:bCs/>
          <w:iCs/>
          <w:sz w:val="20"/>
          <w:szCs w:val="20"/>
          <w:u w:val="single"/>
        </w:rPr>
      </w:pPr>
    </w:p>
    <w:p w14:paraId="7ACDB872" w14:textId="106650AE" w:rsidR="00ED4ACF" w:rsidRPr="00376656" w:rsidRDefault="00ED4ACF" w:rsidP="00AC2CE6">
      <w:pPr>
        <w:pStyle w:val="Styl"/>
        <w:tabs>
          <w:tab w:val="left" w:pos="3402"/>
        </w:tabs>
        <w:rPr>
          <w:rFonts w:ascii="Arial" w:hAnsi="Arial" w:cs="Arial"/>
          <w:b/>
          <w:bCs/>
          <w:iCs/>
          <w:sz w:val="20"/>
          <w:szCs w:val="20"/>
          <w:u w:val="single"/>
        </w:rPr>
      </w:pPr>
    </w:p>
    <w:p w14:paraId="00095E19" w14:textId="77777777" w:rsidR="00ED4ACF" w:rsidRPr="00376656" w:rsidRDefault="00ED4ACF" w:rsidP="00ED4ACF">
      <w:pPr>
        <w:pStyle w:val="Styl"/>
        <w:tabs>
          <w:tab w:val="left" w:pos="3402"/>
        </w:tabs>
        <w:jc w:val="right"/>
        <w:rPr>
          <w:rFonts w:ascii="Arial" w:hAnsi="Arial" w:cs="Arial"/>
          <w:b/>
          <w:bCs/>
          <w:iCs/>
          <w:sz w:val="20"/>
          <w:szCs w:val="20"/>
          <w:u w:val="single"/>
        </w:rPr>
      </w:pPr>
    </w:p>
    <w:p w14:paraId="41C1850C" w14:textId="77777777" w:rsidR="00BA2098" w:rsidRPr="00376656" w:rsidRDefault="00BA2098" w:rsidP="008D332E">
      <w:pPr>
        <w:pStyle w:val="Styl"/>
        <w:tabs>
          <w:tab w:val="left" w:pos="3402"/>
        </w:tabs>
        <w:jc w:val="both"/>
        <w:rPr>
          <w:rFonts w:ascii="Arial" w:hAnsi="Arial" w:cs="Arial"/>
          <w:iCs/>
          <w:sz w:val="20"/>
          <w:szCs w:val="20"/>
          <w:u w:val="single"/>
        </w:rPr>
      </w:pPr>
    </w:p>
    <w:p w14:paraId="39AF269A" w14:textId="77777777" w:rsidR="00BA2098" w:rsidRPr="00376656" w:rsidRDefault="00BA2098" w:rsidP="008D332E">
      <w:pPr>
        <w:pStyle w:val="Styl"/>
        <w:tabs>
          <w:tab w:val="left" w:pos="3402"/>
        </w:tabs>
        <w:jc w:val="both"/>
        <w:rPr>
          <w:rFonts w:ascii="Arial" w:hAnsi="Arial" w:cs="Arial"/>
          <w:iCs/>
          <w:sz w:val="20"/>
          <w:szCs w:val="20"/>
          <w:u w:val="single"/>
        </w:rPr>
      </w:pPr>
    </w:p>
    <w:p w14:paraId="0F68C2E8" w14:textId="77777777" w:rsidR="00BA2098" w:rsidRPr="00376656" w:rsidRDefault="00BA2098" w:rsidP="008D332E">
      <w:pPr>
        <w:pStyle w:val="Styl"/>
        <w:tabs>
          <w:tab w:val="left" w:pos="3402"/>
        </w:tabs>
        <w:jc w:val="both"/>
        <w:rPr>
          <w:rFonts w:ascii="Arial" w:hAnsi="Arial" w:cs="Arial"/>
          <w:iCs/>
          <w:sz w:val="20"/>
          <w:szCs w:val="20"/>
          <w:u w:val="single"/>
        </w:rPr>
      </w:pPr>
    </w:p>
    <w:p w14:paraId="4109F368" w14:textId="77777777" w:rsidR="00BA2098" w:rsidRPr="00376656" w:rsidRDefault="00BA2098" w:rsidP="008D332E">
      <w:pPr>
        <w:pStyle w:val="Styl"/>
        <w:tabs>
          <w:tab w:val="left" w:pos="3402"/>
        </w:tabs>
        <w:jc w:val="both"/>
        <w:rPr>
          <w:rFonts w:ascii="Arial" w:hAnsi="Arial" w:cs="Arial"/>
          <w:iCs/>
          <w:sz w:val="20"/>
          <w:szCs w:val="20"/>
          <w:u w:val="single"/>
        </w:rPr>
      </w:pPr>
    </w:p>
    <w:p w14:paraId="35CBAE4E" w14:textId="77777777" w:rsidR="00BA2098" w:rsidRPr="00376656" w:rsidRDefault="00BA2098" w:rsidP="008D332E">
      <w:pPr>
        <w:pStyle w:val="Styl"/>
        <w:tabs>
          <w:tab w:val="left" w:pos="3402"/>
        </w:tabs>
        <w:jc w:val="both"/>
        <w:rPr>
          <w:rFonts w:ascii="Arial" w:hAnsi="Arial" w:cs="Arial"/>
          <w:iCs/>
          <w:sz w:val="20"/>
          <w:szCs w:val="20"/>
          <w:u w:val="single"/>
        </w:rPr>
      </w:pPr>
    </w:p>
    <w:p w14:paraId="61EAB1C9" w14:textId="77777777" w:rsidR="00BA2098" w:rsidRPr="00376656" w:rsidRDefault="00BA2098" w:rsidP="008D332E">
      <w:pPr>
        <w:pStyle w:val="Styl"/>
        <w:tabs>
          <w:tab w:val="left" w:pos="3402"/>
        </w:tabs>
        <w:jc w:val="both"/>
        <w:rPr>
          <w:rFonts w:ascii="Arial" w:hAnsi="Arial" w:cs="Arial"/>
          <w:iCs/>
          <w:sz w:val="20"/>
          <w:szCs w:val="20"/>
          <w:u w:val="single"/>
        </w:rPr>
      </w:pPr>
    </w:p>
    <w:p w14:paraId="03B368DB" w14:textId="77777777" w:rsidR="00BA2098" w:rsidRPr="00376656" w:rsidRDefault="00BA2098" w:rsidP="008D332E">
      <w:pPr>
        <w:pStyle w:val="Styl"/>
        <w:tabs>
          <w:tab w:val="left" w:pos="3402"/>
        </w:tabs>
        <w:jc w:val="both"/>
        <w:rPr>
          <w:rFonts w:ascii="Arial" w:hAnsi="Arial" w:cs="Arial"/>
          <w:iCs/>
          <w:sz w:val="20"/>
          <w:szCs w:val="20"/>
          <w:u w:val="single"/>
        </w:rPr>
      </w:pPr>
    </w:p>
    <w:p w14:paraId="14CA3E34" w14:textId="77777777" w:rsidR="00BA2098" w:rsidRPr="00376656" w:rsidRDefault="00BA2098" w:rsidP="008D332E">
      <w:pPr>
        <w:pStyle w:val="Styl"/>
        <w:tabs>
          <w:tab w:val="left" w:pos="3402"/>
        </w:tabs>
        <w:jc w:val="both"/>
        <w:rPr>
          <w:rFonts w:ascii="Arial" w:hAnsi="Arial" w:cs="Arial"/>
          <w:iCs/>
          <w:sz w:val="20"/>
          <w:szCs w:val="20"/>
          <w:u w:val="single"/>
        </w:rPr>
      </w:pPr>
    </w:p>
    <w:p w14:paraId="27B4BCA1" w14:textId="77777777" w:rsidR="00BA2098" w:rsidRPr="00376656" w:rsidRDefault="00BA2098" w:rsidP="008D332E">
      <w:pPr>
        <w:pStyle w:val="Styl"/>
        <w:tabs>
          <w:tab w:val="left" w:pos="3402"/>
        </w:tabs>
        <w:jc w:val="both"/>
        <w:rPr>
          <w:rFonts w:ascii="Arial" w:hAnsi="Arial" w:cs="Arial"/>
          <w:iCs/>
          <w:sz w:val="20"/>
          <w:szCs w:val="20"/>
          <w:u w:val="single"/>
        </w:rPr>
      </w:pPr>
    </w:p>
    <w:p w14:paraId="5BB53EFC" w14:textId="77777777" w:rsidR="00BA2098" w:rsidRPr="00376656" w:rsidRDefault="00BA2098" w:rsidP="008D332E">
      <w:pPr>
        <w:pStyle w:val="Styl"/>
        <w:tabs>
          <w:tab w:val="left" w:pos="3402"/>
        </w:tabs>
        <w:jc w:val="both"/>
        <w:rPr>
          <w:rFonts w:ascii="Arial" w:hAnsi="Arial" w:cs="Arial"/>
          <w:iCs/>
          <w:sz w:val="20"/>
          <w:szCs w:val="20"/>
          <w:u w:val="single"/>
        </w:rPr>
      </w:pPr>
    </w:p>
    <w:p w14:paraId="39CC79C7" w14:textId="77777777" w:rsidR="00607FD3" w:rsidRPr="00376656" w:rsidRDefault="00607FD3" w:rsidP="008D332E">
      <w:pPr>
        <w:pStyle w:val="Styl"/>
        <w:tabs>
          <w:tab w:val="left" w:pos="3402"/>
        </w:tabs>
        <w:jc w:val="both"/>
        <w:rPr>
          <w:rFonts w:ascii="Arial" w:hAnsi="Arial" w:cs="Arial"/>
          <w:iCs/>
          <w:sz w:val="20"/>
          <w:szCs w:val="20"/>
          <w:u w:val="single"/>
        </w:rPr>
      </w:pPr>
    </w:p>
    <w:p w14:paraId="0ECD1EAA" w14:textId="03E66C11" w:rsidR="008D332E" w:rsidRPr="00376656" w:rsidRDefault="008D332E" w:rsidP="008D332E">
      <w:pPr>
        <w:pStyle w:val="Styl"/>
        <w:tabs>
          <w:tab w:val="left" w:pos="3402"/>
        </w:tabs>
        <w:jc w:val="both"/>
        <w:rPr>
          <w:rFonts w:ascii="Arial" w:hAnsi="Arial" w:cs="Arial"/>
          <w:iCs/>
          <w:sz w:val="20"/>
          <w:szCs w:val="20"/>
          <w:u w:val="single"/>
        </w:rPr>
      </w:pPr>
      <w:r w:rsidRPr="00376656">
        <w:rPr>
          <w:rFonts w:ascii="Arial" w:hAnsi="Arial" w:cs="Arial"/>
          <w:iCs/>
          <w:sz w:val="20"/>
          <w:szCs w:val="20"/>
          <w:u w:val="single"/>
        </w:rPr>
        <w:t>Otrzymują:</w:t>
      </w:r>
    </w:p>
    <w:p w14:paraId="65DC1C44" w14:textId="16F2B41A" w:rsidR="00527DD5" w:rsidRPr="00376656" w:rsidRDefault="00376656" w:rsidP="00456F1B">
      <w:pPr>
        <w:pStyle w:val="Styl"/>
        <w:numPr>
          <w:ilvl w:val="0"/>
          <w:numId w:val="1"/>
        </w:numPr>
        <w:tabs>
          <w:tab w:val="clear" w:pos="0"/>
        </w:tabs>
        <w:ind w:left="284" w:hanging="284"/>
        <w:jc w:val="both"/>
        <w:rPr>
          <w:rFonts w:ascii="Arial" w:hAnsi="Arial" w:cs="Arial"/>
          <w:iCs/>
          <w:sz w:val="20"/>
          <w:szCs w:val="20"/>
        </w:rPr>
      </w:pPr>
      <w:r w:rsidRPr="00376656">
        <w:rPr>
          <w:rFonts w:ascii="Arial" w:hAnsi="Arial" w:cs="Arial"/>
          <w:iCs/>
          <w:sz w:val="20"/>
          <w:szCs w:val="20"/>
        </w:rPr>
        <w:t xml:space="preserve">Wójt Gminy Ostrowite </w:t>
      </w:r>
      <w:r w:rsidR="008D332E" w:rsidRPr="00376656">
        <w:rPr>
          <w:rFonts w:ascii="Arial" w:hAnsi="Arial" w:cs="Arial"/>
          <w:iCs/>
          <w:sz w:val="20"/>
          <w:szCs w:val="20"/>
        </w:rPr>
        <w:t>(</w:t>
      </w:r>
      <w:proofErr w:type="spellStart"/>
      <w:r w:rsidR="008D332E" w:rsidRPr="00376656">
        <w:rPr>
          <w:rFonts w:ascii="Arial" w:hAnsi="Arial" w:cs="Arial"/>
          <w:iCs/>
          <w:sz w:val="20"/>
          <w:szCs w:val="20"/>
        </w:rPr>
        <w:t>ePUAP</w:t>
      </w:r>
      <w:proofErr w:type="spellEnd"/>
      <w:r w:rsidR="008D332E" w:rsidRPr="00376656">
        <w:rPr>
          <w:rFonts w:ascii="Arial" w:hAnsi="Arial" w:cs="Arial"/>
          <w:iCs/>
          <w:sz w:val="20"/>
          <w:szCs w:val="20"/>
        </w:rPr>
        <w:t xml:space="preserve">) - </w:t>
      </w:r>
      <w:r w:rsidR="00F82EFD" w:rsidRPr="00376656">
        <w:rPr>
          <w:rFonts w:ascii="Arial" w:hAnsi="Arial" w:cs="Arial"/>
          <w:iCs/>
          <w:sz w:val="20"/>
          <w:szCs w:val="20"/>
        </w:rPr>
        <w:t>z prośbą o poinformowanie pozostałych stron postępowania o niniejszym postanowieniu</w:t>
      </w:r>
      <w:r w:rsidR="00527DD5" w:rsidRPr="00376656">
        <w:rPr>
          <w:rFonts w:ascii="Arial" w:hAnsi="Arial" w:cs="Arial"/>
          <w:iCs/>
          <w:sz w:val="20"/>
          <w:szCs w:val="20"/>
        </w:rPr>
        <w:t>;</w:t>
      </w:r>
    </w:p>
    <w:p w14:paraId="2C6032E6" w14:textId="7FFBC3C2" w:rsidR="00FE70D5" w:rsidRPr="00376656" w:rsidRDefault="00376656" w:rsidP="00376656">
      <w:pPr>
        <w:pStyle w:val="Styl"/>
        <w:numPr>
          <w:ilvl w:val="0"/>
          <w:numId w:val="1"/>
        </w:numPr>
        <w:tabs>
          <w:tab w:val="clear" w:pos="0"/>
        </w:tabs>
        <w:ind w:left="284" w:hanging="284"/>
        <w:jc w:val="both"/>
        <w:rPr>
          <w:rFonts w:ascii="Arial" w:hAnsi="Arial" w:cs="Arial"/>
          <w:iCs/>
          <w:sz w:val="20"/>
          <w:szCs w:val="20"/>
        </w:rPr>
      </w:pPr>
      <w:r w:rsidRPr="00376656">
        <w:rPr>
          <w:rFonts w:ascii="Arial" w:hAnsi="Arial" w:cs="Arial"/>
          <w:iCs/>
          <w:sz w:val="20"/>
          <w:szCs w:val="20"/>
        </w:rPr>
        <w:t>Gmina Ostrowite</w:t>
      </w:r>
      <w:r w:rsidR="00FE70D5" w:rsidRPr="00376656">
        <w:rPr>
          <w:rFonts w:ascii="Arial" w:hAnsi="Arial" w:cs="Arial"/>
          <w:iCs/>
          <w:sz w:val="20"/>
          <w:szCs w:val="20"/>
        </w:rPr>
        <w:t xml:space="preserve"> –</w:t>
      </w:r>
      <w:r w:rsidRPr="00376656">
        <w:rPr>
          <w:rFonts w:ascii="Arial" w:hAnsi="Arial" w:cs="Arial"/>
          <w:iCs/>
          <w:sz w:val="20"/>
          <w:szCs w:val="20"/>
        </w:rPr>
        <w:t>wnioskodawca</w:t>
      </w:r>
      <w:r w:rsidR="00927194" w:rsidRPr="00376656">
        <w:rPr>
          <w:rFonts w:ascii="Arial" w:hAnsi="Arial" w:cs="Arial"/>
          <w:iCs/>
          <w:sz w:val="20"/>
          <w:szCs w:val="20"/>
        </w:rPr>
        <w:t>;</w:t>
      </w:r>
    </w:p>
    <w:p w14:paraId="1200000B" w14:textId="6BDEADFE" w:rsidR="00225D52" w:rsidRPr="00376656" w:rsidRDefault="00527DD5" w:rsidP="00456F1B">
      <w:pPr>
        <w:pStyle w:val="Styl"/>
        <w:numPr>
          <w:ilvl w:val="0"/>
          <w:numId w:val="1"/>
        </w:numPr>
        <w:tabs>
          <w:tab w:val="clear" w:pos="0"/>
        </w:tabs>
        <w:ind w:left="284" w:hanging="284"/>
        <w:jc w:val="both"/>
        <w:rPr>
          <w:rFonts w:ascii="Arial" w:hAnsi="Arial" w:cs="Arial"/>
          <w:iCs/>
          <w:sz w:val="20"/>
          <w:szCs w:val="20"/>
        </w:rPr>
      </w:pPr>
      <w:r w:rsidRPr="00376656">
        <w:rPr>
          <w:rFonts w:ascii="Arial" w:hAnsi="Arial" w:cs="Arial"/>
          <w:iCs/>
          <w:sz w:val="20"/>
          <w:szCs w:val="20"/>
        </w:rPr>
        <w:t>a</w:t>
      </w:r>
      <w:r w:rsidR="008D332E" w:rsidRPr="00376656">
        <w:rPr>
          <w:rFonts w:ascii="Arial" w:hAnsi="Arial" w:cs="Arial"/>
          <w:iCs/>
          <w:sz w:val="20"/>
          <w:szCs w:val="20"/>
        </w:rPr>
        <w:t>a</w:t>
      </w:r>
      <w:r w:rsidRPr="00376656">
        <w:rPr>
          <w:rFonts w:ascii="Arial" w:hAnsi="Arial" w:cs="Arial"/>
          <w:iCs/>
          <w:sz w:val="20"/>
          <w:szCs w:val="20"/>
        </w:rPr>
        <w:t>.</w:t>
      </w:r>
    </w:p>
    <w:sectPr w:rsidR="00225D52" w:rsidRPr="00376656" w:rsidSect="00735080">
      <w:footerReference w:type="default" r:id="rId8"/>
      <w:headerReference w:type="first" r:id="rId9"/>
      <w:footerReference w:type="first" r:id="rId10"/>
      <w:pgSz w:w="11906" w:h="16838"/>
      <w:pgMar w:top="1417" w:right="1417" w:bottom="1417" w:left="1417" w:header="851" w:footer="7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61179" w14:textId="77777777" w:rsidR="00C454CB" w:rsidRDefault="00C454CB">
      <w:r>
        <w:separator/>
      </w:r>
    </w:p>
  </w:endnote>
  <w:endnote w:type="continuationSeparator" w:id="0">
    <w:p w14:paraId="442CC45A" w14:textId="77777777" w:rsidR="00C454CB" w:rsidRDefault="00C4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Nimbus Roman No9 L">
    <w:altName w:val="Times New Roman"/>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367FF" w14:textId="0A11C806" w:rsidR="00D31D18" w:rsidRPr="00AC3EB9" w:rsidRDefault="007867A3" w:rsidP="00AC3EB9">
    <w:pPr>
      <w:pStyle w:val="Stopka"/>
      <w:jc w:val="right"/>
      <w:rPr>
        <w:rFonts w:ascii="Arial" w:hAnsi="Arial" w:cs="Arial"/>
      </w:rPr>
    </w:pPr>
    <w:r w:rsidRPr="00AC3EB9">
      <w:rPr>
        <w:rFonts w:ascii="Arial" w:hAnsi="Arial" w:cs="Arial"/>
        <w:bCs/>
        <w:sz w:val="20"/>
        <w:szCs w:val="20"/>
      </w:rPr>
      <w:fldChar w:fldCharType="begin"/>
    </w:r>
    <w:r w:rsidR="00D31D18" w:rsidRPr="00AC3EB9">
      <w:rPr>
        <w:rFonts w:ascii="Arial" w:hAnsi="Arial" w:cs="Arial"/>
        <w:bCs/>
        <w:sz w:val="20"/>
        <w:szCs w:val="20"/>
      </w:rPr>
      <w:instrText xml:space="preserve"> PAGE </w:instrText>
    </w:r>
    <w:r w:rsidRPr="00AC3EB9">
      <w:rPr>
        <w:rFonts w:ascii="Arial" w:hAnsi="Arial" w:cs="Arial"/>
        <w:bCs/>
        <w:sz w:val="20"/>
        <w:szCs w:val="20"/>
      </w:rPr>
      <w:fldChar w:fldCharType="separate"/>
    </w:r>
    <w:r w:rsidR="00680F8B">
      <w:rPr>
        <w:rFonts w:ascii="Arial" w:hAnsi="Arial" w:cs="Arial"/>
        <w:bCs/>
        <w:noProof/>
        <w:sz w:val="20"/>
        <w:szCs w:val="20"/>
      </w:rPr>
      <w:t>7</w:t>
    </w:r>
    <w:r w:rsidRPr="00AC3EB9">
      <w:rPr>
        <w:rFonts w:ascii="Arial" w:hAnsi="Arial" w:cs="Arial"/>
        <w:bCs/>
        <w:sz w:val="20"/>
        <w:szCs w:val="20"/>
      </w:rPr>
      <w:fldChar w:fldCharType="end"/>
    </w:r>
    <w:r w:rsidR="00D31D18" w:rsidRPr="00AC3EB9">
      <w:rPr>
        <w:rFonts w:ascii="Arial" w:hAnsi="Arial" w:cs="Arial"/>
        <w:sz w:val="20"/>
        <w:szCs w:val="20"/>
      </w:rPr>
      <w:t xml:space="preserve"> z </w:t>
    </w:r>
    <w:r w:rsidRPr="00AC3EB9">
      <w:rPr>
        <w:rFonts w:ascii="Arial" w:hAnsi="Arial" w:cs="Arial"/>
        <w:bCs/>
        <w:sz w:val="20"/>
        <w:szCs w:val="20"/>
      </w:rPr>
      <w:fldChar w:fldCharType="begin"/>
    </w:r>
    <w:r w:rsidR="00D31D18" w:rsidRPr="00AC3EB9">
      <w:rPr>
        <w:rFonts w:ascii="Arial" w:hAnsi="Arial" w:cs="Arial"/>
        <w:bCs/>
        <w:sz w:val="20"/>
        <w:szCs w:val="20"/>
      </w:rPr>
      <w:instrText xml:space="preserve"> NUMPAGES \*Arabic </w:instrText>
    </w:r>
    <w:r w:rsidRPr="00AC3EB9">
      <w:rPr>
        <w:rFonts w:ascii="Arial" w:hAnsi="Arial" w:cs="Arial"/>
        <w:bCs/>
        <w:sz w:val="20"/>
        <w:szCs w:val="20"/>
      </w:rPr>
      <w:fldChar w:fldCharType="separate"/>
    </w:r>
    <w:r w:rsidR="00680F8B">
      <w:rPr>
        <w:rFonts w:ascii="Arial" w:hAnsi="Arial" w:cs="Arial"/>
        <w:bCs/>
        <w:noProof/>
        <w:sz w:val="20"/>
        <w:szCs w:val="20"/>
      </w:rPr>
      <w:t>7</w:t>
    </w:r>
    <w:r w:rsidRPr="00AC3EB9">
      <w:rPr>
        <w:rFonts w:ascii="Arial" w:hAnsi="Arial" w:cs="Arial"/>
        <w:bCs/>
        <w:sz w:val="20"/>
        <w:szCs w:val="20"/>
      </w:rPr>
      <w:fldChar w:fldCharType="end"/>
    </w:r>
  </w:p>
  <w:p w14:paraId="33B94D8C" w14:textId="77777777" w:rsidR="00D31D18" w:rsidRDefault="00D31D1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8E28D" w14:textId="5F3D225B" w:rsidR="00D31D18" w:rsidRPr="001441F7" w:rsidRDefault="001441F7" w:rsidP="001441F7">
    <w:pPr>
      <w:pStyle w:val="Stopka"/>
      <w:pBdr>
        <w:top w:val="single" w:sz="4" w:space="7" w:color="000000"/>
      </w:pBdr>
      <w:tabs>
        <w:tab w:val="clear" w:pos="4536"/>
        <w:tab w:val="left" w:pos="923"/>
        <w:tab w:val="left" w:pos="964"/>
        <w:tab w:val="right" w:pos="8108"/>
      </w:tabs>
      <w:ind w:right="4"/>
      <w:jc w:val="center"/>
      <w:rPr>
        <w:rFonts w:ascii="Arial" w:hAnsi="Arial" w:cs="Arial"/>
        <w:sz w:val="18"/>
        <w:szCs w:val="18"/>
      </w:rPr>
    </w:pPr>
    <w:r w:rsidRPr="00F91A0D">
      <w:rPr>
        <w:rFonts w:ascii="Arial" w:hAnsi="Arial" w:cs="Arial"/>
        <w:sz w:val="18"/>
        <w:szCs w:val="18"/>
      </w:rPr>
      <w:t xml:space="preserve">ul. </w:t>
    </w:r>
    <w:r>
      <w:rPr>
        <w:rFonts w:ascii="Arial" w:hAnsi="Arial" w:cs="Arial"/>
        <w:sz w:val="18"/>
        <w:szCs w:val="18"/>
      </w:rPr>
      <w:t>Tadeusza Kościuszki 57</w:t>
    </w:r>
    <w:r w:rsidRPr="00F91A0D">
      <w:rPr>
        <w:rFonts w:ascii="Arial" w:hAnsi="Arial" w:cs="Arial"/>
        <w:sz w:val="18"/>
        <w:szCs w:val="18"/>
      </w:rPr>
      <w:t xml:space="preserve">, </w:t>
    </w:r>
    <w:r>
      <w:rPr>
        <w:rFonts w:ascii="Arial" w:hAnsi="Arial" w:cs="Arial"/>
        <w:sz w:val="18"/>
        <w:szCs w:val="18"/>
      </w:rPr>
      <w:t>61-891</w:t>
    </w:r>
    <w:r w:rsidRPr="00F91A0D">
      <w:rPr>
        <w:rFonts w:ascii="Arial" w:hAnsi="Arial" w:cs="Arial"/>
        <w:sz w:val="18"/>
        <w:szCs w:val="18"/>
      </w:rPr>
      <w:t xml:space="preserve"> Poznań, tel. 61 639 64 00, faks 61 639 64 47, sekr</w:t>
    </w:r>
    <w:r>
      <w:rPr>
        <w:rFonts w:ascii="Arial" w:hAnsi="Arial" w:cs="Arial"/>
        <w:sz w:val="18"/>
        <w:szCs w:val="18"/>
      </w:rPr>
      <w:t xml:space="preserve">etariat.poznan@poznan.rdos.gov.pl, </w:t>
    </w:r>
    <w:r w:rsidRPr="00F91A0D">
      <w:rPr>
        <w:rFonts w:ascii="Arial" w:hAnsi="Arial" w:cs="Arial"/>
        <w:sz w:val="18"/>
        <w:szCs w:val="18"/>
      </w:rPr>
      <w:t>poznan.rdos.gov.pl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6659B" w14:textId="77777777" w:rsidR="00C454CB" w:rsidRDefault="00C454CB">
      <w:r>
        <w:separator/>
      </w:r>
    </w:p>
  </w:footnote>
  <w:footnote w:type="continuationSeparator" w:id="0">
    <w:p w14:paraId="40E26127" w14:textId="77777777" w:rsidR="00C454CB" w:rsidRDefault="00C45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A02AF" w14:textId="77777777" w:rsidR="00D31D18" w:rsidRDefault="00C3719E" w:rsidP="00AC3EB9">
    <w:pPr>
      <w:pStyle w:val="Nagwek"/>
      <w:tabs>
        <w:tab w:val="clear" w:pos="4536"/>
        <w:tab w:val="clear" w:pos="9072"/>
        <w:tab w:val="left" w:pos="530"/>
      </w:tabs>
      <w:rPr>
        <w:b/>
      </w:rPr>
    </w:pPr>
    <w:r>
      <w:rPr>
        <w:noProof/>
        <w:lang w:eastAsia="pl-PL"/>
      </w:rPr>
      <w:drawing>
        <wp:anchor distT="0" distB="0" distL="114300" distR="114300" simplePos="0" relativeHeight="251658240" behindDoc="0" locked="0" layoutInCell="1" allowOverlap="1" wp14:anchorId="6B9EAB64" wp14:editId="412204AD">
          <wp:simplePos x="0" y="0"/>
          <wp:positionH relativeFrom="column">
            <wp:posOffset>318</wp:posOffset>
          </wp:positionH>
          <wp:positionV relativeFrom="paragraph">
            <wp:posOffset>-2222</wp:posOffset>
          </wp:positionV>
          <wp:extent cx="2026800" cy="12384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6800" cy="1238400"/>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sidR="00D31D18">
      <w:rPr>
        <w:b/>
      </w:rPr>
      <w:t xml:space="preserve">REGIONALNY DYREKTOR </w:t>
    </w:r>
  </w:p>
  <w:p w14:paraId="51535744" w14:textId="77777777" w:rsidR="0075682D" w:rsidRDefault="0075682D">
    <w:pPr>
      <w:keepNext/>
      <w:tabs>
        <w:tab w:val="center" w:pos="1474"/>
        <w:tab w:val="left" w:pos="5103"/>
        <w:tab w:val="right" w:leader="dot" w:pos="9072"/>
      </w:tabs>
      <w:rPr>
        <w:b/>
      </w:rPr>
    </w:pPr>
  </w:p>
  <w:p w14:paraId="36AFEB0D" w14:textId="77777777" w:rsidR="0075682D" w:rsidRDefault="0075682D">
    <w:pPr>
      <w:keepNext/>
      <w:tabs>
        <w:tab w:val="center" w:pos="1474"/>
        <w:tab w:val="left" w:pos="5103"/>
        <w:tab w:val="right" w:leader="dot" w:pos="9072"/>
      </w:tabs>
      <w:rPr>
        <w:b/>
      </w:rPr>
    </w:pPr>
  </w:p>
  <w:p w14:paraId="1129E17B" w14:textId="77777777" w:rsidR="0075682D" w:rsidRDefault="0075682D">
    <w:pPr>
      <w:keepNext/>
      <w:tabs>
        <w:tab w:val="center" w:pos="1474"/>
        <w:tab w:val="left" w:pos="5103"/>
        <w:tab w:val="right" w:leader="dot" w:pos="9072"/>
      </w:tabs>
      <w:rPr>
        <w:b/>
      </w:rPr>
    </w:pPr>
  </w:p>
  <w:p w14:paraId="5915E8B0" w14:textId="5533555E" w:rsidR="00D31D18" w:rsidRDefault="00D31D18">
    <w:pPr>
      <w:keepNext/>
      <w:tabs>
        <w:tab w:val="center" w:pos="1474"/>
        <w:tab w:val="left" w:pos="5103"/>
        <w:tab w:val="right" w:leader="dot" w:pos="9072"/>
      </w:tabs>
    </w:pPr>
    <w:r>
      <w:rPr>
        <w:b/>
      </w:rPr>
      <w:t>OCHRONY</w:t>
    </w:r>
    <w:r>
      <w:rPr>
        <w:b/>
      </w:rPr>
      <w:tab/>
      <w:t xml:space="preserve"> ŚRODOWISKA</w:t>
    </w:r>
    <w:r>
      <w:rPr>
        <w:b/>
      </w:rPr>
      <w:tab/>
    </w:r>
    <w:r w:rsidR="00C9189A">
      <w:rPr>
        <w:b/>
      </w:rPr>
      <w:t xml:space="preserve">       </w:t>
    </w:r>
    <w:r w:rsidR="00C97A5E">
      <w:rPr>
        <w:b/>
      </w:rPr>
      <w:t xml:space="preserve">     </w:t>
    </w:r>
    <w:r w:rsidR="00C9189A">
      <w:rPr>
        <w:b/>
      </w:rPr>
      <w:t xml:space="preserve"> </w:t>
    </w:r>
    <w:r w:rsidR="00C504F5">
      <w:rPr>
        <w:b/>
      </w:rPr>
      <w:t xml:space="preserve">         </w:t>
    </w:r>
    <w:r w:rsidR="00C9189A">
      <w:rPr>
        <w:b/>
      </w:rPr>
      <w:t xml:space="preserve">   </w:t>
    </w:r>
    <w:r w:rsidR="00662362">
      <w:rPr>
        <w:b/>
      </w:rPr>
      <w:t xml:space="preserve">  </w:t>
    </w:r>
    <w:r w:rsidR="00CF7E6C">
      <w:rPr>
        <w:b/>
      </w:rPr>
      <w:t xml:space="preserve"> </w:t>
    </w:r>
    <w:r>
      <w:t>Poznań,</w:t>
    </w:r>
    <w:r w:rsidR="008A781D">
      <w:t xml:space="preserve"> </w:t>
    </w:r>
    <w:r w:rsidR="00793E61">
      <w:t>07.03.2025 r.</w:t>
    </w:r>
    <w:r w:rsidR="005508D0">
      <w:t xml:space="preserve"> </w:t>
    </w:r>
  </w:p>
  <w:p w14:paraId="388C7E1B" w14:textId="3A1DDA13" w:rsidR="00317F44" w:rsidRDefault="00662362">
    <w:pPr>
      <w:tabs>
        <w:tab w:val="center" w:pos="1474"/>
      </w:tabs>
      <w:rPr>
        <w:b/>
      </w:rPr>
    </w:pPr>
    <w:r>
      <w:rPr>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885042"/>
    <w:multiLevelType w:val="hybridMultilevel"/>
    <w:tmpl w:val="DC1D2132"/>
    <w:lvl w:ilvl="0" w:tplc="FFFFFFFF">
      <w:start w:val="1"/>
      <w:numFmt w:val="decimal"/>
      <w:lvlText w:val=""/>
      <w:lvlJc w:val="left"/>
    </w:lvl>
    <w:lvl w:ilvl="1" w:tplc="DB2A14CA">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DDDACA"/>
    <w:multiLevelType w:val="hybridMultilevel"/>
    <w:tmpl w:val="A38E63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35"/>
    <w:lvl w:ilvl="0">
      <w:start w:val="1"/>
      <w:numFmt w:val="decimal"/>
      <w:lvlText w:val="%1."/>
      <w:lvlJc w:val="left"/>
      <w:pPr>
        <w:tabs>
          <w:tab w:val="num" w:pos="0"/>
        </w:tabs>
        <w:ind w:left="720" w:hanging="360"/>
      </w:pPr>
    </w:lvl>
  </w:abstractNum>
  <w:abstractNum w:abstractNumId="3" w15:restartNumberingAfterBreak="0">
    <w:nsid w:val="00000003"/>
    <w:multiLevelType w:val="singleLevel"/>
    <w:tmpl w:val="00000003"/>
    <w:name w:val="WW8Num43"/>
    <w:lvl w:ilvl="0">
      <w:start w:val="1"/>
      <w:numFmt w:val="upperRoman"/>
      <w:lvlText w:val="%1."/>
      <w:lvlJc w:val="left"/>
      <w:pPr>
        <w:tabs>
          <w:tab w:val="num" w:pos="0"/>
        </w:tabs>
        <w:ind w:left="1004" w:hanging="720"/>
      </w:pPr>
    </w:lvl>
  </w:abstractNum>
  <w:abstractNum w:abstractNumId="4" w15:restartNumberingAfterBreak="0">
    <w:nsid w:val="04F31ABF"/>
    <w:multiLevelType w:val="hybridMultilevel"/>
    <w:tmpl w:val="72DE1F4C"/>
    <w:lvl w:ilvl="0" w:tplc="DC34599A">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8A25F6"/>
    <w:multiLevelType w:val="hybridMultilevel"/>
    <w:tmpl w:val="97C83942"/>
    <w:lvl w:ilvl="0" w:tplc="0415000F">
      <w:start w:val="1"/>
      <w:numFmt w:val="decimal"/>
      <w:lvlText w:val="%1."/>
      <w:lvlJc w:val="left"/>
      <w:pPr>
        <w:ind w:left="234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BA62C46"/>
    <w:multiLevelType w:val="hybridMultilevel"/>
    <w:tmpl w:val="E1C01DDC"/>
    <w:lvl w:ilvl="0" w:tplc="3CD0739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75256FDE"/>
    <w:multiLevelType w:val="hybridMultilevel"/>
    <w:tmpl w:val="C4849D9A"/>
    <w:lvl w:ilvl="0" w:tplc="358A714A">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abstractNumId w:val="2"/>
    <w:lvlOverride w:ilvl="0">
      <w:startOverride w:val="1"/>
    </w:lvlOverride>
  </w:num>
  <w:num w:numId="2">
    <w:abstractNumId w:val="5"/>
  </w:num>
  <w:num w:numId="3">
    <w:abstractNumId w:val="4"/>
  </w:num>
  <w:num w:numId="4">
    <w:abstractNumId w:val="1"/>
  </w:num>
  <w:num w:numId="5">
    <w:abstractNumId w:val="0"/>
  </w:num>
  <w:num w:numId="6">
    <w:abstractNumId w:val="6"/>
  </w:num>
  <w:num w:numId="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746"/>
    <w:rsid w:val="000006CA"/>
    <w:rsid w:val="00000938"/>
    <w:rsid w:val="0000109B"/>
    <w:rsid w:val="000016CE"/>
    <w:rsid w:val="000024A5"/>
    <w:rsid w:val="00002A44"/>
    <w:rsid w:val="00002ABD"/>
    <w:rsid w:val="00003932"/>
    <w:rsid w:val="00005296"/>
    <w:rsid w:val="000057B5"/>
    <w:rsid w:val="00005933"/>
    <w:rsid w:val="000068A9"/>
    <w:rsid w:val="00007794"/>
    <w:rsid w:val="00010849"/>
    <w:rsid w:val="00012049"/>
    <w:rsid w:val="0001292C"/>
    <w:rsid w:val="000138C8"/>
    <w:rsid w:val="00014F4F"/>
    <w:rsid w:val="0001557E"/>
    <w:rsid w:val="00015987"/>
    <w:rsid w:val="0001641D"/>
    <w:rsid w:val="000173E7"/>
    <w:rsid w:val="00017821"/>
    <w:rsid w:val="000203C7"/>
    <w:rsid w:val="000204E7"/>
    <w:rsid w:val="00020860"/>
    <w:rsid w:val="0002149E"/>
    <w:rsid w:val="000222D6"/>
    <w:rsid w:val="00023858"/>
    <w:rsid w:val="00023C14"/>
    <w:rsid w:val="00024568"/>
    <w:rsid w:val="00026068"/>
    <w:rsid w:val="00026104"/>
    <w:rsid w:val="0002656F"/>
    <w:rsid w:val="00027049"/>
    <w:rsid w:val="00027661"/>
    <w:rsid w:val="000279BB"/>
    <w:rsid w:val="00031704"/>
    <w:rsid w:val="00033102"/>
    <w:rsid w:val="00033127"/>
    <w:rsid w:val="00033375"/>
    <w:rsid w:val="00033B1F"/>
    <w:rsid w:val="000349D0"/>
    <w:rsid w:val="000354E8"/>
    <w:rsid w:val="00035CDD"/>
    <w:rsid w:val="00036061"/>
    <w:rsid w:val="00036AF9"/>
    <w:rsid w:val="00036E9B"/>
    <w:rsid w:val="00037026"/>
    <w:rsid w:val="000372E2"/>
    <w:rsid w:val="000373AE"/>
    <w:rsid w:val="0003797D"/>
    <w:rsid w:val="00040EEC"/>
    <w:rsid w:val="00040F29"/>
    <w:rsid w:val="000414F2"/>
    <w:rsid w:val="00041B5C"/>
    <w:rsid w:val="000430DB"/>
    <w:rsid w:val="00044E1A"/>
    <w:rsid w:val="00044F69"/>
    <w:rsid w:val="00045025"/>
    <w:rsid w:val="00045591"/>
    <w:rsid w:val="00045E89"/>
    <w:rsid w:val="0004657E"/>
    <w:rsid w:val="00046A14"/>
    <w:rsid w:val="00047501"/>
    <w:rsid w:val="000477F5"/>
    <w:rsid w:val="00047987"/>
    <w:rsid w:val="000509AB"/>
    <w:rsid w:val="00050C1D"/>
    <w:rsid w:val="00051722"/>
    <w:rsid w:val="00051974"/>
    <w:rsid w:val="00051A6A"/>
    <w:rsid w:val="00051D86"/>
    <w:rsid w:val="000537AE"/>
    <w:rsid w:val="00053C43"/>
    <w:rsid w:val="00053D67"/>
    <w:rsid w:val="00053E94"/>
    <w:rsid w:val="000549E6"/>
    <w:rsid w:val="0005506A"/>
    <w:rsid w:val="00055F28"/>
    <w:rsid w:val="00055FC1"/>
    <w:rsid w:val="00056800"/>
    <w:rsid w:val="0005737E"/>
    <w:rsid w:val="00060646"/>
    <w:rsid w:val="00060AA2"/>
    <w:rsid w:val="00062388"/>
    <w:rsid w:val="00063E6E"/>
    <w:rsid w:val="00063F43"/>
    <w:rsid w:val="000648FA"/>
    <w:rsid w:val="0006499A"/>
    <w:rsid w:val="00064E10"/>
    <w:rsid w:val="0006501F"/>
    <w:rsid w:val="0006590B"/>
    <w:rsid w:val="00066697"/>
    <w:rsid w:val="00067270"/>
    <w:rsid w:val="00067A62"/>
    <w:rsid w:val="0007030F"/>
    <w:rsid w:val="00071617"/>
    <w:rsid w:val="0007190E"/>
    <w:rsid w:val="00071B9B"/>
    <w:rsid w:val="00071FF7"/>
    <w:rsid w:val="00072336"/>
    <w:rsid w:val="00072E5F"/>
    <w:rsid w:val="00072EDE"/>
    <w:rsid w:val="00073DA5"/>
    <w:rsid w:val="000740E1"/>
    <w:rsid w:val="000745B0"/>
    <w:rsid w:val="00075B72"/>
    <w:rsid w:val="000761E3"/>
    <w:rsid w:val="000766C6"/>
    <w:rsid w:val="0007685C"/>
    <w:rsid w:val="00076C20"/>
    <w:rsid w:val="00077DAE"/>
    <w:rsid w:val="0008002D"/>
    <w:rsid w:val="0008016A"/>
    <w:rsid w:val="000807F7"/>
    <w:rsid w:val="00080EFB"/>
    <w:rsid w:val="00081570"/>
    <w:rsid w:val="00081975"/>
    <w:rsid w:val="00081DD6"/>
    <w:rsid w:val="000821E4"/>
    <w:rsid w:val="000828E1"/>
    <w:rsid w:val="00082C75"/>
    <w:rsid w:val="00082F76"/>
    <w:rsid w:val="00083272"/>
    <w:rsid w:val="000833D2"/>
    <w:rsid w:val="00084117"/>
    <w:rsid w:val="0008583E"/>
    <w:rsid w:val="000871A5"/>
    <w:rsid w:val="00087E6A"/>
    <w:rsid w:val="00087EDD"/>
    <w:rsid w:val="000900E3"/>
    <w:rsid w:val="0009062D"/>
    <w:rsid w:val="000909C9"/>
    <w:rsid w:val="00090CD9"/>
    <w:rsid w:val="00091384"/>
    <w:rsid w:val="0009191D"/>
    <w:rsid w:val="0009236F"/>
    <w:rsid w:val="00092477"/>
    <w:rsid w:val="0009261F"/>
    <w:rsid w:val="00092FF0"/>
    <w:rsid w:val="0009357A"/>
    <w:rsid w:val="0009383D"/>
    <w:rsid w:val="00094239"/>
    <w:rsid w:val="00094A18"/>
    <w:rsid w:val="00094BA6"/>
    <w:rsid w:val="00094E97"/>
    <w:rsid w:val="00094F9F"/>
    <w:rsid w:val="000954FC"/>
    <w:rsid w:val="00095793"/>
    <w:rsid w:val="00095F35"/>
    <w:rsid w:val="00096194"/>
    <w:rsid w:val="000963C7"/>
    <w:rsid w:val="00096D07"/>
    <w:rsid w:val="00097F41"/>
    <w:rsid w:val="000A0BE3"/>
    <w:rsid w:val="000A112D"/>
    <w:rsid w:val="000A16E5"/>
    <w:rsid w:val="000A258A"/>
    <w:rsid w:val="000A2B78"/>
    <w:rsid w:val="000A2D99"/>
    <w:rsid w:val="000A305C"/>
    <w:rsid w:val="000A3F2E"/>
    <w:rsid w:val="000A41EC"/>
    <w:rsid w:val="000A43EC"/>
    <w:rsid w:val="000A5ABF"/>
    <w:rsid w:val="000A6951"/>
    <w:rsid w:val="000A6A51"/>
    <w:rsid w:val="000A6C64"/>
    <w:rsid w:val="000A6CBE"/>
    <w:rsid w:val="000A6DC6"/>
    <w:rsid w:val="000A6E77"/>
    <w:rsid w:val="000A727A"/>
    <w:rsid w:val="000A7499"/>
    <w:rsid w:val="000A76F4"/>
    <w:rsid w:val="000A7C12"/>
    <w:rsid w:val="000A7E4C"/>
    <w:rsid w:val="000B2272"/>
    <w:rsid w:val="000B2BB8"/>
    <w:rsid w:val="000B2F52"/>
    <w:rsid w:val="000B5239"/>
    <w:rsid w:val="000B54FF"/>
    <w:rsid w:val="000B6A3B"/>
    <w:rsid w:val="000B7DDD"/>
    <w:rsid w:val="000C101A"/>
    <w:rsid w:val="000C13BA"/>
    <w:rsid w:val="000C1EA1"/>
    <w:rsid w:val="000C2AFA"/>
    <w:rsid w:val="000C34D1"/>
    <w:rsid w:val="000C3885"/>
    <w:rsid w:val="000C3958"/>
    <w:rsid w:val="000C3AAB"/>
    <w:rsid w:val="000C45B1"/>
    <w:rsid w:val="000C491C"/>
    <w:rsid w:val="000C5B3C"/>
    <w:rsid w:val="000C62D7"/>
    <w:rsid w:val="000C6338"/>
    <w:rsid w:val="000C65FA"/>
    <w:rsid w:val="000C68E1"/>
    <w:rsid w:val="000C6B54"/>
    <w:rsid w:val="000C769B"/>
    <w:rsid w:val="000C786C"/>
    <w:rsid w:val="000C7EFF"/>
    <w:rsid w:val="000D102E"/>
    <w:rsid w:val="000D16A9"/>
    <w:rsid w:val="000D1CF5"/>
    <w:rsid w:val="000D1EAD"/>
    <w:rsid w:val="000D26AC"/>
    <w:rsid w:val="000D2B6F"/>
    <w:rsid w:val="000D2FA4"/>
    <w:rsid w:val="000D3419"/>
    <w:rsid w:val="000D46FC"/>
    <w:rsid w:val="000D4BBA"/>
    <w:rsid w:val="000D514D"/>
    <w:rsid w:val="000D5981"/>
    <w:rsid w:val="000D63B2"/>
    <w:rsid w:val="000D651F"/>
    <w:rsid w:val="000D6A4D"/>
    <w:rsid w:val="000D71C8"/>
    <w:rsid w:val="000D7363"/>
    <w:rsid w:val="000D7DA3"/>
    <w:rsid w:val="000D7F57"/>
    <w:rsid w:val="000E1AEE"/>
    <w:rsid w:val="000E2929"/>
    <w:rsid w:val="000E2975"/>
    <w:rsid w:val="000E2CEF"/>
    <w:rsid w:val="000E3542"/>
    <w:rsid w:val="000E3AE2"/>
    <w:rsid w:val="000E51B9"/>
    <w:rsid w:val="000E6654"/>
    <w:rsid w:val="000E7132"/>
    <w:rsid w:val="000E74C1"/>
    <w:rsid w:val="000F0078"/>
    <w:rsid w:val="000F099B"/>
    <w:rsid w:val="000F1B3C"/>
    <w:rsid w:val="000F1E54"/>
    <w:rsid w:val="000F25D7"/>
    <w:rsid w:val="000F2AD6"/>
    <w:rsid w:val="000F3008"/>
    <w:rsid w:val="000F36B7"/>
    <w:rsid w:val="000F3907"/>
    <w:rsid w:val="000F3BE5"/>
    <w:rsid w:val="000F3C82"/>
    <w:rsid w:val="000F4059"/>
    <w:rsid w:val="000F4FE2"/>
    <w:rsid w:val="000F5A9A"/>
    <w:rsid w:val="000F66A3"/>
    <w:rsid w:val="000F6839"/>
    <w:rsid w:val="000F6F3C"/>
    <w:rsid w:val="000F78DF"/>
    <w:rsid w:val="0010008A"/>
    <w:rsid w:val="00100112"/>
    <w:rsid w:val="001007F0"/>
    <w:rsid w:val="0010086A"/>
    <w:rsid w:val="00102C0E"/>
    <w:rsid w:val="00103128"/>
    <w:rsid w:val="00103AA5"/>
    <w:rsid w:val="0010424D"/>
    <w:rsid w:val="00104793"/>
    <w:rsid w:val="00104AF2"/>
    <w:rsid w:val="00104DF8"/>
    <w:rsid w:val="00104EF9"/>
    <w:rsid w:val="00106113"/>
    <w:rsid w:val="001104CB"/>
    <w:rsid w:val="00110D57"/>
    <w:rsid w:val="00110DB5"/>
    <w:rsid w:val="00111C18"/>
    <w:rsid w:val="001126F5"/>
    <w:rsid w:val="00112785"/>
    <w:rsid w:val="0011300D"/>
    <w:rsid w:val="0011378F"/>
    <w:rsid w:val="00113905"/>
    <w:rsid w:val="00113BB7"/>
    <w:rsid w:val="00114162"/>
    <w:rsid w:val="001144C1"/>
    <w:rsid w:val="001155FC"/>
    <w:rsid w:val="00116537"/>
    <w:rsid w:val="001166DC"/>
    <w:rsid w:val="00116768"/>
    <w:rsid w:val="00117709"/>
    <w:rsid w:val="00120DFD"/>
    <w:rsid w:val="001212DB"/>
    <w:rsid w:val="00121F1A"/>
    <w:rsid w:val="00122D20"/>
    <w:rsid w:val="0012341A"/>
    <w:rsid w:val="00124091"/>
    <w:rsid w:val="001256B7"/>
    <w:rsid w:val="001262B0"/>
    <w:rsid w:val="00127487"/>
    <w:rsid w:val="00130ACC"/>
    <w:rsid w:val="00130BD1"/>
    <w:rsid w:val="00131E3B"/>
    <w:rsid w:val="00131E73"/>
    <w:rsid w:val="0013231F"/>
    <w:rsid w:val="001326A4"/>
    <w:rsid w:val="0013281B"/>
    <w:rsid w:val="0013484D"/>
    <w:rsid w:val="001349B3"/>
    <w:rsid w:val="00134A13"/>
    <w:rsid w:val="00134CF6"/>
    <w:rsid w:val="00135008"/>
    <w:rsid w:val="0013512B"/>
    <w:rsid w:val="0013630C"/>
    <w:rsid w:val="00136393"/>
    <w:rsid w:val="00136715"/>
    <w:rsid w:val="00136732"/>
    <w:rsid w:val="0013676E"/>
    <w:rsid w:val="00136BB7"/>
    <w:rsid w:val="001375C2"/>
    <w:rsid w:val="0014003C"/>
    <w:rsid w:val="001407E3"/>
    <w:rsid w:val="00140BEB"/>
    <w:rsid w:val="001414E0"/>
    <w:rsid w:val="001429D9"/>
    <w:rsid w:val="00142DCE"/>
    <w:rsid w:val="00142E8E"/>
    <w:rsid w:val="00142E97"/>
    <w:rsid w:val="00143246"/>
    <w:rsid w:val="001441F7"/>
    <w:rsid w:val="0014437B"/>
    <w:rsid w:val="0014476D"/>
    <w:rsid w:val="00144C6F"/>
    <w:rsid w:val="00144DD1"/>
    <w:rsid w:val="001459EB"/>
    <w:rsid w:val="001462E0"/>
    <w:rsid w:val="001465AF"/>
    <w:rsid w:val="0014685E"/>
    <w:rsid w:val="00146A60"/>
    <w:rsid w:val="00146C6C"/>
    <w:rsid w:val="00146E68"/>
    <w:rsid w:val="001470A9"/>
    <w:rsid w:val="00147291"/>
    <w:rsid w:val="00147A47"/>
    <w:rsid w:val="00147D26"/>
    <w:rsid w:val="00150A61"/>
    <w:rsid w:val="001525F7"/>
    <w:rsid w:val="00152E37"/>
    <w:rsid w:val="001530AB"/>
    <w:rsid w:val="00153E7E"/>
    <w:rsid w:val="001569CE"/>
    <w:rsid w:val="00156AE5"/>
    <w:rsid w:val="00157317"/>
    <w:rsid w:val="001605F0"/>
    <w:rsid w:val="00160877"/>
    <w:rsid w:val="001613B9"/>
    <w:rsid w:val="001615CC"/>
    <w:rsid w:val="00161A19"/>
    <w:rsid w:val="00162110"/>
    <w:rsid w:val="00162AF4"/>
    <w:rsid w:val="00162EC1"/>
    <w:rsid w:val="001634AC"/>
    <w:rsid w:val="0016351B"/>
    <w:rsid w:val="00163604"/>
    <w:rsid w:val="00163780"/>
    <w:rsid w:val="00164FC2"/>
    <w:rsid w:val="00166344"/>
    <w:rsid w:val="001665AC"/>
    <w:rsid w:val="00167933"/>
    <w:rsid w:val="001705BC"/>
    <w:rsid w:val="00171434"/>
    <w:rsid w:val="00171D90"/>
    <w:rsid w:val="00172639"/>
    <w:rsid w:val="0017301B"/>
    <w:rsid w:val="001742F4"/>
    <w:rsid w:val="00174DEC"/>
    <w:rsid w:val="00174ECB"/>
    <w:rsid w:val="001763F1"/>
    <w:rsid w:val="0017703B"/>
    <w:rsid w:val="00177BCE"/>
    <w:rsid w:val="00177C74"/>
    <w:rsid w:val="001801D3"/>
    <w:rsid w:val="001804DF"/>
    <w:rsid w:val="00180A52"/>
    <w:rsid w:val="00180B01"/>
    <w:rsid w:val="00181988"/>
    <w:rsid w:val="00182B50"/>
    <w:rsid w:val="00182B90"/>
    <w:rsid w:val="00182F38"/>
    <w:rsid w:val="00183928"/>
    <w:rsid w:val="00184148"/>
    <w:rsid w:val="001857E9"/>
    <w:rsid w:val="00186880"/>
    <w:rsid w:val="00187CE2"/>
    <w:rsid w:val="001903CB"/>
    <w:rsid w:val="001905D3"/>
    <w:rsid w:val="00190E60"/>
    <w:rsid w:val="001915F8"/>
    <w:rsid w:val="00191A4A"/>
    <w:rsid w:val="00191E0C"/>
    <w:rsid w:val="00192D54"/>
    <w:rsid w:val="00193603"/>
    <w:rsid w:val="00193D8B"/>
    <w:rsid w:val="00193DA8"/>
    <w:rsid w:val="00193FA6"/>
    <w:rsid w:val="00194098"/>
    <w:rsid w:val="001946B9"/>
    <w:rsid w:val="001955C4"/>
    <w:rsid w:val="00195CCC"/>
    <w:rsid w:val="00197887"/>
    <w:rsid w:val="00197A78"/>
    <w:rsid w:val="00197B4D"/>
    <w:rsid w:val="00197CC2"/>
    <w:rsid w:val="00197DEF"/>
    <w:rsid w:val="001A02FD"/>
    <w:rsid w:val="001A0510"/>
    <w:rsid w:val="001A13A8"/>
    <w:rsid w:val="001A2DC6"/>
    <w:rsid w:val="001A2EAD"/>
    <w:rsid w:val="001A312E"/>
    <w:rsid w:val="001A4AAA"/>
    <w:rsid w:val="001A4D03"/>
    <w:rsid w:val="001A544B"/>
    <w:rsid w:val="001A54DB"/>
    <w:rsid w:val="001A5A6F"/>
    <w:rsid w:val="001A5CA9"/>
    <w:rsid w:val="001A6801"/>
    <w:rsid w:val="001A753E"/>
    <w:rsid w:val="001A7876"/>
    <w:rsid w:val="001A7D36"/>
    <w:rsid w:val="001B0BF7"/>
    <w:rsid w:val="001B0F5A"/>
    <w:rsid w:val="001B1C7A"/>
    <w:rsid w:val="001B2672"/>
    <w:rsid w:val="001B27FB"/>
    <w:rsid w:val="001B3292"/>
    <w:rsid w:val="001B3D0F"/>
    <w:rsid w:val="001B3F0A"/>
    <w:rsid w:val="001B41C7"/>
    <w:rsid w:val="001B4984"/>
    <w:rsid w:val="001B4D88"/>
    <w:rsid w:val="001B4D90"/>
    <w:rsid w:val="001B5F29"/>
    <w:rsid w:val="001B6233"/>
    <w:rsid w:val="001B6E6D"/>
    <w:rsid w:val="001B7B12"/>
    <w:rsid w:val="001B7CA3"/>
    <w:rsid w:val="001B7F29"/>
    <w:rsid w:val="001C060C"/>
    <w:rsid w:val="001C0E3B"/>
    <w:rsid w:val="001C2A1E"/>
    <w:rsid w:val="001C3833"/>
    <w:rsid w:val="001C6F19"/>
    <w:rsid w:val="001C6FDA"/>
    <w:rsid w:val="001C79FA"/>
    <w:rsid w:val="001C7C0E"/>
    <w:rsid w:val="001C7DAD"/>
    <w:rsid w:val="001C7DFA"/>
    <w:rsid w:val="001D0DD9"/>
    <w:rsid w:val="001D103F"/>
    <w:rsid w:val="001D109E"/>
    <w:rsid w:val="001D1503"/>
    <w:rsid w:val="001D2257"/>
    <w:rsid w:val="001D2640"/>
    <w:rsid w:val="001D2A10"/>
    <w:rsid w:val="001D484F"/>
    <w:rsid w:val="001D4B46"/>
    <w:rsid w:val="001D4D5C"/>
    <w:rsid w:val="001D5139"/>
    <w:rsid w:val="001D574D"/>
    <w:rsid w:val="001D7625"/>
    <w:rsid w:val="001D7EB4"/>
    <w:rsid w:val="001E0929"/>
    <w:rsid w:val="001E0F95"/>
    <w:rsid w:val="001E0F9E"/>
    <w:rsid w:val="001E1137"/>
    <w:rsid w:val="001E169B"/>
    <w:rsid w:val="001E2BA6"/>
    <w:rsid w:val="001E31E5"/>
    <w:rsid w:val="001E347D"/>
    <w:rsid w:val="001E3CEA"/>
    <w:rsid w:val="001E41DC"/>
    <w:rsid w:val="001E4AB9"/>
    <w:rsid w:val="001E588C"/>
    <w:rsid w:val="001E5F89"/>
    <w:rsid w:val="001E5FE4"/>
    <w:rsid w:val="001E6042"/>
    <w:rsid w:val="001E7901"/>
    <w:rsid w:val="001F01D6"/>
    <w:rsid w:val="001F30B5"/>
    <w:rsid w:val="001F3A5A"/>
    <w:rsid w:val="001F44F8"/>
    <w:rsid w:val="001F4DDC"/>
    <w:rsid w:val="001F53FA"/>
    <w:rsid w:val="001F5625"/>
    <w:rsid w:val="001F5C47"/>
    <w:rsid w:val="001F6048"/>
    <w:rsid w:val="001F60F7"/>
    <w:rsid w:val="001F648B"/>
    <w:rsid w:val="001F6A90"/>
    <w:rsid w:val="001F7074"/>
    <w:rsid w:val="001F7EB5"/>
    <w:rsid w:val="00200181"/>
    <w:rsid w:val="00200639"/>
    <w:rsid w:val="00200B6A"/>
    <w:rsid w:val="0020112D"/>
    <w:rsid w:val="0020141D"/>
    <w:rsid w:val="00201CE9"/>
    <w:rsid w:val="00202008"/>
    <w:rsid w:val="0020279C"/>
    <w:rsid w:val="00202C17"/>
    <w:rsid w:val="0020344B"/>
    <w:rsid w:val="00203481"/>
    <w:rsid w:val="0020349D"/>
    <w:rsid w:val="00203689"/>
    <w:rsid w:val="002046F2"/>
    <w:rsid w:val="00204D2A"/>
    <w:rsid w:val="00204E12"/>
    <w:rsid w:val="002056E2"/>
    <w:rsid w:val="00205E31"/>
    <w:rsid w:val="00207893"/>
    <w:rsid w:val="002079F9"/>
    <w:rsid w:val="00210B02"/>
    <w:rsid w:val="002118AE"/>
    <w:rsid w:val="00211BE9"/>
    <w:rsid w:val="00211D06"/>
    <w:rsid w:val="00212922"/>
    <w:rsid w:val="00212C64"/>
    <w:rsid w:val="0021314B"/>
    <w:rsid w:val="00213420"/>
    <w:rsid w:val="00214F1E"/>
    <w:rsid w:val="00214FE7"/>
    <w:rsid w:val="0021565D"/>
    <w:rsid w:val="00215EBC"/>
    <w:rsid w:val="00217235"/>
    <w:rsid w:val="00217BD5"/>
    <w:rsid w:val="00217CFE"/>
    <w:rsid w:val="002203CA"/>
    <w:rsid w:val="00220E36"/>
    <w:rsid w:val="00220F68"/>
    <w:rsid w:val="0022212A"/>
    <w:rsid w:val="00222991"/>
    <w:rsid w:val="00222C49"/>
    <w:rsid w:val="00223C24"/>
    <w:rsid w:val="0022433C"/>
    <w:rsid w:val="00224FFA"/>
    <w:rsid w:val="00225300"/>
    <w:rsid w:val="00225997"/>
    <w:rsid w:val="00225D52"/>
    <w:rsid w:val="00226A83"/>
    <w:rsid w:val="002270FC"/>
    <w:rsid w:val="0022761D"/>
    <w:rsid w:val="002278D5"/>
    <w:rsid w:val="00230371"/>
    <w:rsid w:val="0023067C"/>
    <w:rsid w:val="002310D6"/>
    <w:rsid w:val="00231A75"/>
    <w:rsid w:val="00231D1E"/>
    <w:rsid w:val="00232C9B"/>
    <w:rsid w:val="00233D3C"/>
    <w:rsid w:val="002341B1"/>
    <w:rsid w:val="00234CEC"/>
    <w:rsid w:val="00234F9C"/>
    <w:rsid w:val="00236272"/>
    <w:rsid w:val="00236794"/>
    <w:rsid w:val="002367E7"/>
    <w:rsid w:val="00236952"/>
    <w:rsid w:val="00236A63"/>
    <w:rsid w:val="00236E47"/>
    <w:rsid w:val="00237BA7"/>
    <w:rsid w:val="002405E0"/>
    <w:rsid w:val="002411F7"/>
    <w:rsid w:val="002418E7"/>
    <w:rsid w:val="0024252A"/>
    <w:rsid w:val="00242EB0"/>
    <w:rsid w:val="002431E9"/>
    <w:rsid w:val="00243492"/>
    <w:rsid w:val="0024443D"/>
    <w:rsid w:val="002448FF"/>
    <w:rsid w:val="00245469"/>
    <w:rsid w:val="002468C5"/>
    <w:rsid w:val="0025060B"/>
    <w:rsid w:val="00250934"/>
    <w:rsid w:val="00250D50"/>
    <w:rsid w:val="002513EF"/>
    <w:rsid w:val="00253045"/>
    <w:rsid w:val="002535BD"/>
    <w:rsid w:val="00253878"/>
    <w:rsid w:val="00253F7A"/>
    <w:rsid w:val="0025428B"/>
    <w:rsid w:val="0025462C"/>
    <w:rsid w:val="002546C7"/>
    <w:rsid w:val="00257C37"/>
    <w:rsid w:val="00260245"/>
    <w:rsid w:val="002603F4"/>
    <w:rsid w:val="002609AD"/>
    <w:rsid w:val="00260B7C"/>
    <w:rsid w:val="0026118A"/>
    <w:rsid w:val="00261AA1"/>
    <w:rsid w:val="00261AE3"/>
    <w:rsid w:val="00262594"/>
    <w:rsid w:val="0026284E"/>
    <w:rsid w:val="00262873"/>
    <w:rsid w:val="00262C0F"/>
    <w:rsid w:val="00263E59"/>
    <w:rsid w:val="00264755"/>
    <w:rsid w:val="002653DB"/>
    <w:rsid w:val="002659D3"/>
    <w:rsid w:val="00265A7E"/>
    <w:rsid w:val="00265C70"/>
    <w:rsid w:val="00266081"/>
    <w:rsid w:val="00267116"/>
    <w:rsid w:val="00267661"/>
    <w:rsid w:val="0026766B"/>
    <w:rsid w:val="0027050A"/>
    <w:rsid w:val="00270BF8"/>
    <w:rsid w:val="00270DC5"/>
    <w:rsid w:val="00271549"/>
    <w:rsid w:val="00271E74"/>
    <w:rsid w:val="00272114"/>
    <w:rsid w:val="00272890"/>
    <w:rsid w:val="002738A2"/>
    <w:rsid w:val="00275038"/>
    <w:rsid w:val="00275985"/>
    <w:rsid w:val="00275BF5"/>
    <w:rsid w:val="00275D34"/>
    <w:rsid w:val="002765A0"/>
    <w:rsid w:val="00276894"/>
    <w:rsid w:val="0027750D"/>
    <w:rsid w:val="002775ED"/>
    <w:rsid w:val="00277A99"/>
    <w:rsid w:val="002801F6"/>
    <w:rsid w:val="002803E4"/>
    <w:rsid w:val="00280BF3"/>
    <w:rsid w:val="00281301"/>
    <w:rsid w:val="00281B19"/>
    <w:rsid w:val="002826E8"/>
    <w:rsid w:val="00282D41"/>
    <w:rsid w:val="002836EF"/>
    <w:rsid w:val="00283D60"/>
    <w:rsid w:val="002848EA"/>
    <w:rsid w:val="0028552F"/>
    <w:rsid w:val="00285DA1"/>
    <w:rsid w:val="00285DB9"/>
    <w:rsid w:val="002864AD"/>
    <w:rsid w:val="0028680D"/>
    <w:rsid w:val="00286CC6"/>
    <w:rsid w:val="00287079"/>
    <w:rsid w:val="00287544"/>
    <w:rsid w:val="00290393"/>
    <w:rsid w:val="002905C3"/>
    <w:rsid w:val="0029087F"/>
    <w:rsid w:val="002912D0"/>
    <w:rsid w:val="00291309"/>
    <w:rsid w:val="00291576"/>
    <w:rsid w:val="00291C75"/>
    <w:rsid w:val="0029222F"/>
    <w:rsid w:val="0029230A"/>
    <w:rsid w:val="00292383"/>
    <w:rsid w:val="00292D59"/>
    <w:rsid w:val="002939BB"/>
    <w:rsid w:val="00293A84"/>
    <w:rsid w:val="00294DA7"/>
    <w:rsid w:val="00294E51"/>
    <w:rsid w:val="00294FBC"/>
    <w:rsid w:val="002954CC"/>
    <w:rsid w:val="00295990"/>
    <w:rsid w:val="00296AA0"/>
    <w:rsid w:val="00296B39"/>
    <w:rsid w:val="00296C15"/>
    <w:rsid w:val="002970D8"/>
    <w:rsid w:val="002970E1"/>
    <w:rsid w:val="002971F5"/>
    <w:rsid w:val="0029783D"/>
    <w:rsid w:val="0029794E"/>
    <w:rsid w:val="002A0934"/>
    <w:rsid w:val="002A0AF0"/>
    <w:rsid w:val="002A29FB"/>
    <w:rsid w:val="002A3873"/>
    <w:rsid w:val="002A39E3"/>
    <w:rsid w:val="002A3BED"/>
    <w:rsid w:val="002A3EA5"/>
    <w:rsid w:val="002A40D3"/>
    <w:rsid w:val="002A4883"/>
    <w:rsid w:val="002A4B02"/>
    <w:rsid w:val="002A52DE"/>
    <w:rsid w:val="002A6040"/>
    <w:rsid w:val="002A6852"/>
    <w:rsid w:val="002A72F7"/>
    <w:rsid w:val="002A73EA"/>
    <w:rsid w:val="002A786B"/>
    <w:rsid w:val="002A79CD"/>
    <w:rsid w:val="002B0332"/>
    <w:rsid w:val="002B0C24"/>
    <w:rsid w:val="002B1683"/>
    <w:rsid w:val="002B1DDE"/>
    <w:rsid w:val="002B23C4"/>
    <w:rsid w:val="002B2583"/>
    <w:rsid w:val="002B365E"/>
    <w:rsid w:val="002B385D"/>
    <w:rsid w:val="002B3A58"/>
    <w:rsid w:val="002B3E4B"/>
    <w:rsid w:val="002B4295"/>
    <w:rsid w:val="002B4745"/>
    <w:rsid w:val="002B54D6"/>
    <w:rsid w:val="002B6761"/>
    <w:rsid w:val="002B7042"/>
    <w:rsid w:val="002B7322"/>
    <w:rsid w:val="002B733F"/>
    <w:rsid w:val="002C02F3"/>
    <w:rsid w:val="002C04E6"/>
    <w:rsid w:val="002C0B5F"/>
    <w:rsid w:val="002C1B9C"/>
    <w:rsid w:val="002C29D2"/>
    <w:rsid w:val="002C4089"/>
    <w:rsid w:val="002C4C92"/>
    <w:rsid w:val="002C5389"/>
    <w:rsid w:val="002C54B4"/>
    <w:rsid w:val="002C5970"/>
    <w:rsid w:val="002C644E"/>
    <w:rsid w:val="002C6C15"/>
    <w:rsid w:val="002C6FE2"/>
    <w:rsid w:val="002C6FEA"/>
    <w:rsid w:val="002C71F0"/>
    <w:rsid w:val="002C7439"/>
    <w:rsid w:val="002C7441"/>
    <w:rsid w:val="002D0589"/>
    <w:rsid w:val="002D0F89"/>
    <w:rsid w:val="002D1451"/>
    <w:rsid w:val="002D1D91"/>
    <w:rsid w:val="002D2600"/>
    <w:rsid w:val="002D484B"/>
    <w:rsid w:val="002D4DE4"/>
    <w:rsid w:val="002D5A5B"/>
    <w:rsid w:val="002D6618"/>
    <w:rsid w:val="002D67AD"/>
    <w:rsid w:val="002D71DA"/>
    <w:rsid w:val="002D7451"/>
    <w:rsid w:val="002D76F2"/>
    <w:rsid w:val="002D7C51"/>
    <w:rsid w:val="002E00A8"/>
    <w:rsid w:val="002E0647"/>
    <w:rsid w:val="002E0A98"/>
    <w:rsid w:val="002E14EA"/>
    <w:rsid w:val="002E16A4"/>
    <w:rsid w:val="002E1BE4"/>
    <w:rsid w:val="002E2583"/>
    <w:rsid w:val="002E2B81"/>
    <w:rsid w:val="002E30B8"/>
    <w:rsid w:val="002E33A8"/>
    <w:rsid w:val="002E3CB0"/>
    <w:rsid w:val="002E4208"/>
    <w:rsid w:val="002E4DA6"/>
    <w:rsid w:val="002E562A"/>
    <w:rsid w:val="002E5B22"/>
    <w:rsid w:val="002E6042"/>
    <w:rsid w:val="002E68A1"/>
    <w:rsid w:val="002E6B96"/>
    <w:rsid w:val="002E7278"/>
    <w:rsid w:val="002E73CD"/>
    <w:rsid w:val="002E7F02"/>
    <w:rsid w:val="002F0CAF"/>
    <w:rsid w:val="002F13F5"/>
    <w:rsid w:val="002F1525"/>
    <w:rsid w:val="002F31BD"/>
    <w:rsid w:val="002F46B7"/>
    <w:rsid w:val="002F5136"/>
    <w:rsid w:val="002F5DD8"/>
    <w:rsid w:val="002F5FE6"/>
    <w:rsid w:val="002F6224"/>
    <w:rsid w:val="002F669F"/>
    <w:rsid w:val="002F6A26"/>
    <w:rsid w:val="002F6F00"/>
    <w:rsid w:val="003000E5"/>
    <w:rsid w:val="003007A9"/>
    <w:rsid w:val="0030099F"/>
    <w:rsid w:val="00300EDB"/>
    <w:rsid w:val="00301B67"/>
    <w:rsid w:val="003024DE"/>
    <w:rsid w:val="003027FA"/>
    <w:rsid w:val="00303B64"/>
    <w:rsid w:val="003051C1"/>
    <w:rsid w:val="0030544B"/>
    <w:rsid w:val="00306469"/>
    <w:rsid w:val="00306C3D"/>
    <w:rsid w:val="00306E32"/>
    <w:rsid w:val="0030700E"/>
    <w:rsid w:val="003079E0"/>
    <w:rsid w:val="00307AE7"/>
    <w:rsid w:val="0031085B"/>
    <w:rsid w:val="00310A81"/>
    <w:rsid w:val="00310FE7"/>
    <w:rsid w:val="003112FD"/>
    <w:rsid w:val="0031161E"/>
    <w:rsid w:val="0031171F"/>
    <w:rsid w:val="00311BEA"/>
    <w:rsid w:val="00311E4F"/>
    <w:rsid w:val="0031201D"/>
    <w:rsid w:val="00312696"/>
    <w:rsid w:val="0031339D"/>
    <w:rsid w:val="00313937"/>
    <w:rsid w:val="0031460E"/>
    <w:rsid w:val="00314820"/>
    <w:rsid w:val="00314D4A"/>
    <w:rsid w:val="003150A3"/>
    <w:rsid w:val="00315BE5"/>
    <w:rsid w:val="00316D77"/>
    <w:rsid w:val="003178E7"/>
    <w:rsid w:val="00317D11"/>
    <w:rsid w:val="00317F44"/>
    <w:rsid w:val="0032127B"/>
    <w:rsid w:val="00321315"/>
    <w:rsid w:val="00321B36"/>
    <w:rsid w:val="003227EE"/>
    <w:rsid w:val="003228BE"/>
    <w:rsid w:val="0032349A"/>
    <w:rsid w:val="00323C63"/>
    <w:rsid w:val="00323D73"/>
    <w:rsid w:val="00324355"/>
    <w:rsid w:val="003252E5"/>
    <w:rsid w:val="00325301"/>
    <w:rsid w:val="00325511"/>
    <w:rsid w:val="003267CB"/>
    <w:rsid w:val="00326B54"/>
    <w:rsid w:val="00327886"/>
    <w:rsid w:val="0033005D"/>
    <w:rsid w:val="0033036A"/>
    <w:rsid w:val="003305BB"/>
    <w:rsid w:val="00331BB7"/>
    <w:rsid w:val="003321E6"/>
    <w:rsid w:val="00332286"/>
    <w:rsid w:val="003326F7"/>
    <w:rsid w:val="00332C06"/>
    <w:rsid w:val="00332C50"/>
    <w:rsid w:val="00333146"/>
    <w:rsid w:val="00333349"/>
    <w:rsid w:val="00333711"/>
    <w:rsid w:val="00333A29"/>
    <w:rsid w:val="00333BC4"/>
    <w:rsid w:val="00333D65"/>
    <w:rsid w:val="003348DB"/>
    <w:rsid w:val="00334977"/>
    <w:rsid w:val="00335152"/>
    <w:rsid w:val="0033517B"/>
    <w:rsid w:val="0033703E"/>
    <w:rsid w:val="0033775C"/>
    <w:rsid w:val="00337771"/>
    <w:rsid w:val="003403E8"/>
    <w:rsid w:val="0034097B"/>
    <w:rsid w:val="0034264B"/>
    <w:rsid w:val="003427D4"/>
    <w:rsid w:val="0034348A"/>
    <w:rsid w:val="00344196"/>
    <w:rsid w:val="00344819"/>
    <w:rsid w:val="00345BA3"/>
    <w:rsid w:val="00346A00"/>
    <w:rsid w:val="0034789A"/>
    <w:rsid w:val="00350474"/>
    <w:rsid w:val="00350969"/>
    <w:rsid w:val="003527F6"/>
    <w:rsid w:val="003539F7"/>
    <w:rsid w:val="003545E6"/>
    <w:rsid w:val="00354D5D"/>
    <w:rsid w:val="003551F9"/>
    <w:rsid w:val="00355870"/>
    <w:rsid w:val="00355AAB"/>
    <w:rsid w:val="00355B43"/>
    <w:rsid w:val="00355DFE"/>
    <w:rsid w:val="0035605E"/>
    <w:rsid w:val="00356A61"/>
    <w:rsid w:val="003577F7"/>
    <w:rsid w:val="00357BD0"/>
    <w:rsid w:val="00357EAE"/>
    <w:rsid w:val="00357FDB"/>
    <w:rsid w:val="0036008C"/>
    <w:rsid w:val="003609DA"/>
    <w:rsid w:val="00360DA9"/>
    <w:rsid w:val="003613F8"/>
    <w:rsid w:val="00361EF5"/>
    <w:rsid w:val="0036290C"/>
    <w:rsid w:val="00363086"/>
    <w:rsid w:val="00363554"/>
    <w:rsid w:val="00364028"/>
    <w:rsid w:val="003643EC"/>
    <w:rsid w:val="003652CE"/>
    <w:rsid w:val="00365998"/>
    <w:rsid w:val="003668CD"/>
    <w:rsid w:val="00367BF4"/>
    <w:rsid w:val="003709B6"/>
    <w:rsid w:val="003718DF"/>
    <w:rsid w:val="00372287"/>
    <w:rsid w:val="003726A6"/>
    <w:rsid w:val="00372B24"/>
    <w:rsid w:val="00372EEF"/>
    <w:rsid w:val="003732B2"/>
    <w:rsid w:val="0037394F"/>
    <w:rsid w:val="00374AB8"/>
    <w:rsid w:val="00374B28"/>
    <w:rsid w:val="00374F21"/>
    <w:rsid w:val="00374FF4"/>
    <w:rsid w:val="003753DD"/>
    <w:rsid w:val="0037635B"/>
    <w:rsid w:val="00376468"/>
    <w:rsid w:val="00376656"/>
    <w:rsid w:val="00376EE9"/>
    <w:rsid w:val="003772C4"/>
    <w:rsid w:val="00380A86"/>
    <w:rsid w:val="00381043"/>
    <w:rsid w:val="00381319"/>
    <w:rsid w:val="00381A58"/>
    <w:rsid w:val="00382620"/>
    <w:rsid w:val="00383068"/>
    <w:rsid w:val="00383ED9"/>
    <w:rsid w:val="00384E47"/>
    <w:rsid w:val="003859DE"/>
    <w:rsid w:val="00385AA4"/>
    <w:rsid w:val="00385E17"/>
    <w:rsid w:val="003861E2"/>
    <w:rsid w:val="00386F31"/>
    <w:rsid w:val="00386FCB"/>
    <w:rsid w:val="003871D3"/>
    <w:rsid w:val="00387311"/>
    <w:rsid w:val="00387667"/>
    <w:rsid w:val="00391C93"/>
    <w:rsid w:val="003922F0"/>
    <w:rsid w:val="00392ACA"/>
    <w:rsid w:val="00392B83"/>
    <w:rsid w:val="003939C2"/>
    <w:rsid w:val="00394155"/>
    <w:rsid w:val="003942C0"/>
    <w:rsid w:val="0039458A"/>
    <w:rsid w:val="00394595"/>
    <w:rsid w:val="00395C64"/>
    <w:rsid w:val="00396174"/>
    <w:rsid w:val="0039653E"/>
    <w:rsid w:val="00396B63"/>
    <w:rsid w:val="003978C9"/>
    <w:rsid w:val="003A01BE"/>
    <w:rsid w:val="003A0608"/>
    <w:rsid w:val="003A2FD0"/>
    <w:rsid w:val="003A31DE"/>
    <w:rsid w:val="003A372D"/>
    <w:rsid w:val="003A43A6"/>
    <w:rsid w:val="003A479B"/>
    <w:rsid w:val="003A524B"/>
    <w:rsid w:val="003A52B0"/>
    <w:rsid w:val="003A5DF0"/>
    <w:rsid w:val="003A5EB3"/>
    <w:rsid w:val="003A649E"/>
    <w:rsid w:val="003A6E3C"/>
    <w:rsid w:val="003B0294"/>
    <w:rsid w:val="003B05E7"/>
    <w:rsid w:val="003B1B13"/>
    <w:rsid w:val="003B25AA"/>
    <w:rsid w:val="003B28F1"/>
    <w:rsid w:val="003B3237"/>
    <w:rsid w:val="003B3E45"/>
    <w:rsid w:val="003B4153"/>
    <w:rsid w:val="003B42E1"/>
    <w:rsid w:val="003B48E6"/>
    <w:rsid w:val="003B5BCC"/>
    <w:rsid w:val="003B608A"/>
    <w:rsid w:val="003B60A5"/>
    <w:rsid w:val="003B6201"/>
    <w:rsid w:val="003B65EE"/>
    <w:rsid w:val="003B678F"/>
    <w:rsid w:val="003B73A5"/>
    <w:rsid w:val="003C03BB"/>
    <w:rsid w:val="003C08DD"/>
    <w:rsid w:val="003C11B6"/>
    <w:rsid w:val="003C14F8"/>
    <w:rsid w:val="003C1F3C"/>
    <w:rsid w:val="003C3847"/>
    <w:rsid w:val="003C3969"/>
    <w:rsid w:val="003C3DEF"/>
    <w:rsid w:val="003C4A25"/>
    <w:rsid w:val="003C4BDC"/>
    <w:rsid w:val="003C4FC6"/>
    <w:rsid w:val="003C7DFE"/>
    <w:rsid w:val="003D0094"/>
    <w:rsid w:val="003D0793"/>
    <w:rsid w:val="003D0C2D"/>
    <w:rsid w:val="003D194A"/>
    <w:rsid w:val="003D1952"/>
    <w:rsid w:val="003D1C1A"/>
    <w:rsid w:val="003D1DBA"/>
    <w:rsid w:val="003D2821"/>
    <w:rsid w:val="003D3847"/>
    <w:rsid w:val="003D3C4C"/>
    <w:rsid w:val="003D4162"/>
    <w:rsid w:val="003D5417"/>
    <w:rsid w:val="003D6EDA"/>
    <w:rsid w:val="003D71FA"/>
    <w:rsid w:val="003D76B1"/>
    <w:rsid w:val="003D79C5"/>
    <w:rsid w:val="003D7E3D"/>
    <w:rsid w:val="003E0013"/>
    <w:rsid w:val="003E050B"/>
    <w:rsid w:val="003E0838"/>
    <w:rsid w:val="003E1545"/>
    <w:rsid w:val="003E18CF"/>
    <w:rsid w:val="003E296A"/>
    <w:rsid w:val="003E3179"/>
    <w:rsid w:val="003E3501"/>
    <w:rsid w:val="003E3C30"/>
    <w:rsid w:val="003E3EAB"/>
    <w:rsid w:val="003E3FBA"/>
    <w:rsid w:val="003E4067"/>
    <w:rsid w:val="003E40F9"/>
    <w:rsid w:val="003E4E0C"/>
    <w:rsid w:val="003E5098"/>
    <w:rsid w:val="003E5607"/>
    <w:rsid w:val="003E5DBA"/>
    <w:rsid w:val="003E6529"/>
    <w:rsid w:val="003E677F"/>
    <w:rsid w:val="003E6AF3"/>
    <w:rsid w:val="003E6DCA"/>
    <w:rsid w:val="003E75D0"/>
    <w:rsid w:val="003E777D"/>
    <w:rsid w:val="003F16A6"/>
    <w:rsid w:val="003F19B0"/>
    <w:rsid w:val="003F219B"/>
    <w:rsid w:val="003F24C7"/>
    <w:rsid w:val="003F2E88"/>
    <w:rsid w:val="003F30AE"/>
    <w:rsid w:val="003F3BAC"/>
    <w:rsid w:val="003F3E98"/>
    <w:rsid w:val="003F44F2"/>
    <w:rsid w:val="003F5ECD"/>
    <w:rsid w:val="003F6CA3"/>
    <w:rsid w:val="0040041F"/>
    <w:rsid w:val="00400ECB"/>
    <w:rsid w:val="00401A78"/>
    <w:rsid w:val="00402D74"/>
    <w:rsid w:val="00404082"/>
    <w:rsid w:val="0040431A"/>
    <w:rsid w:val="00404927"/>
    <w:rsid w:val="00404A63"/>
    <w:rsid w:val="0040508A"/>
    <w:rsid w:val="00405289"/>
    <w:rsid w:val="004053F1"/>
    <w:rsid w:val="004055B5"/>
    <w:rsid w:val="00405A47"/>
    <w:rsid w:val="00405DB0"/>
    <w:rsid w:val="004069FF"/>
    <w:rsid w:val="0041058C"/>
    <w:rsid w:val="004107CE"/>
    <w:rsid w:val="00411977"/>
    <w:rsid w:val="00411A8C"/>
    <w:rsid w:val="004138B6"/>
    <w:rsid w:val="004142D8"/>
    <w:rsid w:val="0041467E"/>
    <w:rsid w:val="00416733"/>
    <w:rsid w:val="0041694F"/>
    <w:rsid w:val="00416FA2"/>
    <w:rsid w:val="004173A0"/>
    <w:rsid w:val="00417C99"/>
    <w:rsid w:val="00417D1A"/>
    <w:rsid w:val="00417D9F"/>
    <w:rsid w:val="00420370"/>
    <w:rsid w:val="0042071A"/>
    <w:rsid w:val="00420984"/>
    <w:rsid w:val="00420D6C"/>
    <w:rsid w:val="004214F2"/>
    <w:rsid w:val="00421D77"/>
    <w:rsid w:val="00424491"/>
    <w:rsid w:val="004244D3"/>
    <w:rsid w:val="00424B8D"/>
    <w:rsid w:val="0042520B"/>
    <w:rsid w:val="0042561D"/>
    <w:rsid w:val="00425820"/>
    <w:rsid w:val="004268AD"/>
    <w:rsid w:val="00426B5A"/>
    <w:rsid w:val="00427A91"/>
    <w:rsid w:val="00430760"/>
    <w:rsid w:val="0043181E"/>
    <w:rsid w:val="004321ED"/>
    <w:rsid w:val="004339A4"/>
    <w:rsid w:val="00433EA3"/>
    <w:rsid w:val="004341E0"/>
    <w:rsid w:val="00434774"/>
    <w:rsid w:val="0043491A"/>
    <w:rsid w:val="00434FF8"/>
    <w:rsid w:val="00435638"/>
    <w:rsid w:val="00435A9A"/>
    <w:rsid w:val="00435C54"/>
    <w:rsid w:val="00435FAE"/>
    <w:rsid w:val="00436AB7"/>
    <w:rsid w:val="004376A1"/>
    <w:rsid w:val="0044006C"/>
    <w:rsid w:val="00440536"/>
    <w:rsid w:val="004411D2"/>
    <w:rsid w:val="004417CE"/>
    <w:rsid w:val="004421BF"/>
    <w:rsid w:val="0044316C"/>
    <w:rsid w:val="0044342F"/>
    <w:rsid w:val="00443739"/>
    <w:rsid w:val="00443909"/>
    <w:rsid w:val="00443FD4"/>
    <w:rsid w:val="00444902"/>
    <w:rsid w:val="00444A1A"/>
    <w:rsid w:val="00444FAE"/>
    <w:rsid w:val="00445084"/>
    <w:rsid w:val="004453AE"/>
    <w:rsid w:val="00445A3F"/>
    <w:rsid w:val="004463A2"/>
    <w:rsid w:val="00446DD9"/>
    <w:rsid w:val="00446F17"/>
    <w:rsid w:val="00447B28"/>
    <w:rsid w:val="00447F58"/>
    <w:rsid w:val="004502FC"/>
    <w:rsid w:val="00450D65"/>
    <w:rsid w:val="004519A9"/>
    <w:rsid w:val="00451CE4"/>
    <w:rsid w:val="0045218A"/>
    <w:rsid w:val="00453276"/>
    <w:rsid w:val="00453CB5"/>
    <w:rsid w:val="004541CA"/>
    <w:rsid w:val="004547F3"/>
    <w:rsid w:val="00454E4F"/>
    <w:rsid w:val="004556F2"/>
    <w:rsid w:val="00455C1B"/>
    <w:rsid w:val="00456165"/>
    <w:rsid w:val="00456B0A"/>
    <w:rsid w:val="00456F1B"/>
    <w:rsid w:val="00460F33"/>
    <w:rsid w:val="00461A80"/>
    <w:rsid w:val="00461F64"/>
    <w:rsid w:val="00462372"/>
    <w:rsid w:val="0046258D"/>
    <w:rsid w:val="004626C0"/>
    <w:rsid w:val="0046390E"/>
    <w:rsid w:val="00464487"/>
    <w:rsid w:val="00464F7E"/>
    <w:rsid w:val="00465623"/>
    <w:rsid w:val="004656E8"/>
    <w:rsid w:val="004657E8"/>
    <w:rsid w:val="004665FC"/>
    <w:rsid w:val="00466726"/>
    <w:rsid w:val="00467B0E"/>
    <w:rsid w:val="00467D99"/>
    <w:rsid w:val="00470A35"/>
    <w:rsid w:val="00470F52"/>
    <w:rsid w:val="0047157E"/>
    <w:rsid w:val="00471D9F"/>
    <w:rsid w:val="00475185"/>
    <w:rsid w:val="004758E5"/>
    <w:rsid w:val="00476390"/>
    <w:rsid w:val="00476E81"/>
    <w:rsid w:val="00477227"/>
    <w:rsid w:val="00480273"/>
    <w:rsid w:val="0048094E"/>
    <w:rsid w:val="00480D2C"/>
    <w:rsid w:val="00481AD4"/>
    <w:rsid w:val="00481BEF"/>
    <w:rsid w:val="00481E13"/>
    <w:rsid w:val="00481E89"/>
    <w:rsid w:val="00482852"/>
    <w:rsid w:val="00482F3B"/>
    <w:rsid w:val="00483A7A"/>
    <w:rsid w:val="00483C3A"/>
    <w:rsid w:val="0048480A"/>
    <w:rsid w:val="00485361"/>
    <w:rsid w:val="00485A10"/>
    <w:rsid w:val="00485A27"/>
    <w:rsid w:val="00485BEA"/>
    <w:rsid w:val="00486169"/>
    <w:rsid w:val="004867E1"/>
    <w:rsid w:val="004869A1"/>
    <w:rsid w:val="00486C74"/>
    <w:rsid w:val="00487782"/>
    <w:rsid w:val="00487FDF"/>
    <w:rsid w:val="004904CA"/>
    <w:rsid w:val="004906B4"/>
    <w:rsid w:val="00490C0F"/>
    <w:rsid w:val="00490C4A"/>
    <w:rsid w:val="0049252E"/>
    <w:rsid w:val="00492E56"/>
    <w:rsid w:val="00492FDE"/>
    <w:rsid w:val="004930C7"/>
    <w:rsid w:val="00493A53"/>
    <w:rsid w:val="00493DBC"/>
    <w:rsid w:val="00493F50"/>
    <w:rsid w:val="0049598B"/>
    <w:rsid w:val="00496270"/>
    <w:rsid w:val="004968B0"/>
    <w:rsid w:val="004972FE"/>
    <w:rsid w:val="00497315"/>
    <w:rsid w:val="0049741B"/>
    <w:rsid w:val="004975A4"/>
    <w:rsid w:val="004979F9"/>
    <w:rsid w:val="004A1613"/>
    <w:rsid w:val="004A2116"/>
    <w:rsid w:val="004A240A"/>
    <w:rsid w:val="004A2767"/>
    <w:rsid w:val="004A2814"/>
    <w:rsid w:val="004A2AB9"/>
    <w:rsid w:val="004A3726"/>
    <w:rsid w:val="004A3774"/>
    <w:rsid w:val="004A3B0B"/>
    <w:rsid w:val="004A3D01"/>
    <w:rsid w:val="004A4F1A"/>
    <w:rsid w:val="004A5619"/>
    <w:rsid w:val="004A6920"/>
    <w:rsid w:val="004A6BF1"/>
    <w:rsid w:val="004A7A13"/>
    <w:rsid w:val="004A7E33"/>
    <w:rsid w:val="004A7FE9"/>
    <w:rsid w:val="004B0379"/>
    <w:rsid w:val="004B102E"/>
    <w:rsid w:val="004B1166"/>
    <w:rsid w:val="004B15C4"/>
    <w:rsid w:val="004B1862"/>
    <w:rsid w:val="004B25CF"/>
    <w:rsid w:val="004B2809"/>
    <w:rsid w:val="004B3C40"/>
    <w:rsid w:val="004B3C7F"/>
    <w:rsid w:val="004B4B8D"/>
    <w:rsid w:val="004B55E1"/>
    <w:rsid w:val="004B58E8"/>
    <w:rsid w:val="004B6496"/>
    <w:rsid w:val="004B6EA7"/>
    <w:rsid w:val="004B6F9B"/>
    <w:rsid w:val="004B71E7"/>
    <w:rsid w:val="004C08DA"/>
    <w:rsid w:val="004C093A"/>
    <w:rsid w:val="004C14F3"/>
    <w:rsid w:val="004C151C"/>
    <w:rsid w:val="004C15CF"/>
    <w:rsid w:val="004C16BD"/>
    <w:rsid w:val="004C1AE0"/>
    <w:rsid w:val="004C26EF"/>
    <w:rsid w:val="004C2BD3"/>
    <w:rsid w:val="004C4EB2"/>
    <w:rsid w:val="004C5702"/>
    <w:rsid w:val="004C570B"/>
    <w:rsid w:val="004C5A19"/>
    <w:rsid w:val="004C5FE0"/>
    <w:rsid w:val="004C6081"/>
    <w:rsid w:val="004C60C7"/>
    <w:rsid w:val="004C6E14"/>
    <w:rsid w:val="004C74FD"/>
    <w:rsid w:val="004D01AA"/>
    <w:rsid w:val="004D07D9"/>
    <w:rsid w:val="004D11F3"/>
    <w:rsid w:val="004D1761"/>
    <w:rsid w:val="004D1E36"/>
    <w:rsid w:val="004D22D0"/>
    <w:rsid w:val="004D3EA1"/>
    <w:rsid w:val="004D48C6"/>
    <w:rsid w:val="004D77B6"/>
    <w:rsid w:val="004D7925"/>
    <w:rsid w:val="004E08EC"/>
    <w:rsid w:val="004E1B4E"/>
    <w:rsid w:val="004E1C43"/>
    <w:rsid w:val="004E1D4A"/>
    <w:rsid w:val="004E2486"/>
    <w:rsid w:val="004E28DE"/>
    <w:rsid w:val="004E2990"/>
    <w:rsid w:val="004E38F2"/>
    <w:rsid w:val="004E3EA2"/>
    <w:rsid w:val="004E48AC"/>
    <w:rsid w:val="004E4BE6"/>
    <w:rsid w:val="004E50F3"/>
    <w:rsid w:val="004E530D"/>
    <w:rsid w:val="004E5B0D"/>
    <w:rsid w:val="004E6020"/>
    <w:rsid w:val="004E606D"/>
    <w:rsid w:val="004E658E"/>
    <w:rsid w:val="004E7D55"/>
    <w:rsid w:val="004F136C"/>
    <w:rsid w:val="004F1437"/>
    <w:rsid w:val="004F2391"/>
    <w:rsid w:val="004F240A"/>
    <w:rsid w:val="004F2A0A"/>
    <w:rsid w:val="004F31C7"/>
    <w:rsid w:val="004F3B44"/>
    <w:rsid w:val="004F4B98"/>
    <w:rsid w:val="004F554A"/>
    <w:rsid w:val="004F5894"/>
    <w:rsid w:val="004F5E26"/>
    <w:rsid w:val="004F5E37"/>
    <w:rsid w:val="004F60A9"/>
    <w:rsid w:val="004F61F8"/>
    <w:rsid w:val="004F77AE"/>
    <w:rsid w:val="004F77CD"/>
    <w:rsid w:val="004F7B64"/>
    <w:rsid w:val="004F7E46"/>
    <w:rsid w:val="00500D27"/>
    <w:rsid w:val="0050100F"/>
    <w:rsid w:val="00501C15"/>
    <w:rsid w:val="005022DB"/>
    <w:rsid w:val="00502B72"/>
    <w:rsid w:val="00503424"/>
    <w:rsid w:val="00503468"/>
    <w:rsid w:val="00503BE7"/>
    <w:rsid w:val="00503D74"/>
    <w:rsid w:val="005043C8"/>
    <w:rsid w:val="00505208"/>
    <w:rsid w:val="00505267"/>
    <w:rsid w:val="00505DCD"/>
    <w:rsid w:val="00506099"/>
    <w:rsid w:val="005063DB"/>
    <w:rsid w:val="00506D54"/>
    <w:rsid w:val="005073E6"/>
    <w:rsid w:val="005106CD"/>
    <w:rsid w:val="00510855"/>
    <w:rsid w:val="00510907"/>
    <w:rsid w:val="0051112D"/>
    <w:rsid w:val="00511C16"/>
    <w:rsid w:val="00513135"/>
    <w:rsid w:val="0051322B"/>
    <w:rsid w:val="005137D8"/>
    <w:rsid w:val="00513FA1"/>
    <w:rsid w:val="005148DA"/>
    <w:rsid w:val="0051514E"/>
    <w:rsid w:val="00515426"/>
    <w:rsid w:val="0051607C"/>
    <w:rsid w:val="00516A45"/>
    <w:rsid w:val="00516E83"/>
    <w:rsid w:val="00517216"/>
    <w:rsid w:val="00517B09"/>
    <w:rsid w:val="0052140E"/>
    <w:rsid w:val="005217F4"/>
    <w:rsid w:val="00521C30"/>
    <w:rsid w:val="00521CD0"/>
    <w:rsid w:val="00522B89"/>
    <w:rsid w:val="00522EF4"/>
    <w:rsid w:val="00523879"/>
    <w:rsid w:val="00523BD9"/>
    <w:rsid w:val="005242A4"/>
    <w:rsid w:val="00525D26"/>
    <w:rsid w:val="00525F2A"/>
    <w:rsid w:val="00526BE4"/>
    <w:rsid w:val="00526ED2"/>
    <w:rsid w:val="00527788"/>
    <w:rsid w:val="00527DD5"/>
    <w:rsid w:val="00530063"/>
    <w:rsid w:val="00530763"/>
    <w:rsid w:val="00530952"/>
    <w:rsid w:val="00530EA1"/>
    <w:rsid w:val="00531748"/>
    <w:rsid w:val="005317E2"/>
    <w:rsid w:val="005319E5"/>
    <w:rsid w:val="00531E1D"/>
    <w:rsid w:val="005324DB"/>
    <w:rsid w:val="005338AA"/>
    <w:rsid w:val="005338F9"/>
    <w:rsid w:val="00533BB5"/>
    <w:rsid w:val="00534130"/>
    <w:rsid w:val="00534925"/>
    <w:rsid w:val="005354DD"/>
    <w:rsid w:val="005358DA"/>
    <w:rsid w:val="005366FA"/>
    <w:rsid w:val="00536881"/>
    <w:rsid w:val="005369B5"/>
    <w:rsid w:val="00537D4F"/>
    <w:rsid w:val="00541086"/>
    <w:rsid w:val="0054184E"/>
    <w:rsid w:val="0054224B"/>
    <w:rsid w:val="00542AC8"/>
    <w:rsid w:val="0054301B"/>
    <w:rsid w:val="00543F77"/>
    <w:rsid w:val="00544061"/>
    <w:rsid w:val="005443EB"/>
    <w:rsid w:val="00544A1C"/>
    <w:rsid w:val="00545A2A"/>
    <w:rsid w:val="00546312"/>
    <w:rsid w:val="00546363"/>
    <w:rsid w:val="005463D5"/>
    <w:rsid w:val="00547B85"/>
    <w:rsid w:val="005508D0"/>
    <w:rsid w:val="00554799"/>
    <w:rsid w:val="00555508"/>
    <w:rsid w:val="00555799"/>
    <w:rsid w:val="005559DB"/>
    <w:rsid w:val="00555F77"/>
    <w:rsid w:val="0055696C"/>
    <w:rsid w:val="00556AD3"/>
    <w:rsid w:val="00557317"/>
    <w:rsid w:val="005574C4"/>
    <w:rsid w:val="00557CF2"/>
    <w:rsid w:val="00557D63"/>
    <w:rsid w:val="00557F19"/>
    <w:rsid w:val="00560605"/>
    <w:rsid w:val="00560AEB"/>
    <w:rsid w:val="00560D6D"/>
    <w:rsid w:val="00560FE8"/>
    <w:rsid w:val="0056197C"/>
    <w:rsid w:val="00561CD5"/>
    <w:rsid w:val="00562BB4"/>
    <w:rsid w:val="005633CE"/>
    <w:rsid w:val="00563FD8"/>
    <w:rsid w:val="00564644"/>
    <w:rsid w:val="005646AA"/>
    <w:rsid w:val="00564962"/>
    <w:rsid w:val="00565CCA"/>
    <w:rsid w:val="00565E95"/>
    <w:rsid w:val="0056741E"/>
    <w:rsid w:val="00570EAE"/>
    <w:rsid w:val="00571B53"/>
    <w:rsid w:val="005731C1"/>
    <w:rsid w:val="005734B9"/>
    <w:rsid w:val="00574171"/>
    <w:rsid w:val="00574496"/>
    <w:rsid w:val="00574E9B"/>
    <w:rsid w:val="00574F5E"/>
    <w:rsid w:val="00574FD4"/>
    <w:rsid w:val="00575338"/>
    <w:rsid w:val="005754BF"/>
    <w:rsid w:val="00575560"/>
    <w:rsid w:val="005756E1"/>
    <w:rsid w:val="00575F5B"/>
    <w:rsid w:val="00576D5F"/>
    <w:rsid w:val="00577758"/>
    <w:rsid w:val="00580E5D"/>
    <w:rsid w:val="005812CC"/>
    <w:rsid w:val="00581D39"/>
    <w:rsid w:val="005826B3"/>
    <w:rsid w:val="00582CB8"/>
    <w:rsid w:val="00584360"/>
    <w:rsid w:val="00585061"/>
    <w:rsid w:val="00585676"/>
    <w:rsid w:val="00587FAA"/>
    <w:rsid w:val="00590D2A"/>
    <w:rsid w:val="00592583"/>
    <w:rsid w:val="00592785"/>
    <w:rsid w:val="005928D8"/>
    <w:rsid w:val="00592A2B"/>
    <w:rsid w:val="0059376D"/>
    <w:rsid w:val="00593BEC"/>
    <w:rsid w:val="0059406D"/>
    <w:rsid w:val="0059471B"/>
    <w:rsid w:val="00594A61"/>
    <w:rsid w:val="00595099"/>
    <w:rsid w:val="0059544F"/>
    <w:rsid w:val="00595B0B"/>
    <w:rsid w:val="00595D76"/>
    <w:rsid w:val="00595E99"/>
    <w:rsid w:val="00596A5D"/>
    <w:rsid w:val="00596F2B"/>
    <w:rsid w:val="00597449"/>
    <w:rsid w:val="00597461"/>
    <w:rsid w:val="005A0532"/>
    <w:rsid w:val="005A07F0"/>
    <w:rsid w:val="005A0AD7"/>
    <w:rsid w:val="005A0D4B"/>
    <w:rsid w:val="005A1698"/>
    <w:rsid w:val="005A20D5"/>
    <w:rsid w:val="005A2D18"/>
    <w:rsid w:val="005A3318"/>
    <w:rsid w:val="005A4015"/>
    <w:rsid w:val="005A4755"/>
    <w:rsid w:val="005A4B15"/>
    <w:rsid w:val="005A5125"/>
    <w:rsid w:val="005A7333"/>
    <w:rsid w:val="005A7998"/>
    <w:rsid w:val="005B0D09"/>
    <w:rsid w:val="005B0FF8"/>
    <w:rsid w:val="005B1524"/>
    <w:rsid w:val="005B15CB"/>
    <w:rsid w:val="005B1682"/>
    <w:rsid w:val="005B1F29"/>
    <w:rsid w:val="005B2346"/>
    <w:rsid w:val="005B2CCA"/>
    <w:rsid w:val="005B35F4"/>
    <w:rsid w:val="005B399B"/>
    <w:rsid w:val="005B3B18"/>
    <w:rsid w:val="005B3C70"/>
    <w:rsid w:val="005B403D"/>
    <w:rsid w:val="005B4ACF"/>
    <w:rsid w:val="005B5D5F"/>
    <w:rsid w:val="005B5FF8"/>
    <w:rsid w:val="005B6382"/>
    <w:rsid w:val="005B6EE0"/>
    <w:rsid w:val="005B790B"/>
    <w:rsid w:val="005B7A6B"/>
    <w:rsid w:val="005C01E0"/>
    <w:rsid w:val="005C0673"/>
    <w:rsid w:val="005C0FE4"/>
    <w:rsid w:val="005C1432"/>
    <w:rsid w:val="005C2CCF"/>
    <w:rsid w:val="005C2E08"/>
    <w:rsid w:val="005C30C4"/>
    <w:rsid w:val="005C6EF8"/>
    <w:rsid w:val="005C707E"/>
    <w:rsid w:val="005C72A8"/>
    <w:rsid w:val="005C7792"/>
    <w:rsid w:val="005D012C"/>
    <w:rsid w:val="005D0CF6"/>
    <w:rsid w:val="005D1AD2"/>
    <w:rsid w:val="005D2414"/>
    <w:rsid w:val="005D3752"/>
    <w:rsid w:val="005D3BF6"/>
    <w:rsid w:val="005D4E96"/>
    <w:rsid w:val="005D581D"/>
    <w:rsid w:val="005D6A40"/>
    <w:rsid w:val="005D7B88"/>
    <w:rsid w:val="005D7F9C"/>
    <w:rsid w:val="005E03A0"/>
    <w:rsid w:val="005E04B2"/>
    <w:rsid w:val="005E0F3D"/>
    <w:rsid w:val="005E1E57"/>
    <w:rsid w:val="005E2B4F"/>
    <w:rsid w:val="005E3E0F"/>
    <w:rsid w:val="005E409A"/>
    <w:rsid w:val="005E4138"/>
    <w:rsid w:val="005E55B6"/>
    <w:rsid w:val="005E5B95"/>
    <w:rsid w:val="005E5D30"/>
    <w:rsid w:val="005E725C"/>
    <w:rsid w:val="005F0851"/>
    <w:rsid w:val="005F20D0"/>
    <w:rsid w:val="005F4118"/>
    <w:rsid w:val="005F4415"/>
    <w:rsid w:val="005F4D9B"/>
    <w:rsid w:val="005F4E76"/>
    <w:rsid w:val="005F4EA5"/>
    <w:rsid w:val="005F57CF"/>
    <w:rsid w:val="005F62B9"/>
    <w:rsid w:val="005F66F7"/>
    <w:rsid w:val="005F7535"/>
    <w:rsid w:val="005F79BD"/>
    <w:rsid w:val="005F79C2"/>
    <w:rsid w:val="00600D98"/>
    <w:rsid w:val="00600DC1"/>
    <w:rsid w:val="00600FBE"/>
    <w:rsid w:val="006017F0"/>
    <w:rsid w:val="006017FD"/>
    <w:rsid w:val="00601D37"/>
    <w:rsid w:val="006025A0"/>
    <w:rsid w:val="00602FF1"/>
    <w:rsid w:val="006037F8"/>
    <w:rsid w:val="00606643"/>
    <w:rsid w:val="00606B42"/>
    <w:rsid w:val="00606BC7"/>
    <w:rsid w:val="0060761B"/>
    <w:rsid w:val="00607AEE"/>
    <w:rsid w:val="00607FD3"/>
    <w:rsid w:val="0061004F"/>
    <w:rsid w:val="00610B7B"/>
    <w:rsid w:val="00610EF7"/>
    <w:rsid w:val="006110F0"/>
    <w:rsid w:val="00611A44"/>
    <w:rsid w:val="00611F90"/>
    <w:rsid w:val="00612549"/>
    <w:rsid w:val="00612C70"/>
    <w:rsid w:val="00612F61"/>
    <w:rsid w:val="00613394"/>
    <w:rsid w:val="00613490"/>
    <w:rsid w:val="0061365B"/>
    <w:rsid w:val="006136ED"/>
    <w:rsid w:val="006148E3"/>
    <w:rsid w:val="006158B9"/>
    <w:rsid w:val="00615F65"/>
    <w:rsid w:val="0061608E"/>
    <w:rsid w:val="00616E85"/>
    <w:rsid w:val="00617888"/>
    <w:rsid w:val="00617C26"/>
    <w:rsid w:val="0062076A"/>
    <w:rsid w:val="006208B6"/>
    <w:rsid w:val="006219B5"/>
    <w:rsid w:val="00621AF1"/>
    <w:rsid w:val="00621CDB"/>
    <w:rsid w:val="00621D9E"/>
    <w:rsid w:val="00621DD5"/>
    <w:rsid w:val="006227EB"/>
    <w:rsid w:val="0062324C"/>
    <w:rsid w:val="006235BB"/>
    <w:rsid w:val="00623C14"/>
    <w:rsid w:val="006243CA"/>
    <w:rsid w:val="006249A6"/>
    <w:rsid w:val="006263D3"/>
    <w:rsid w:val="00626AD2"/>
    <w:rsid w:val="00627459"/>
    <w:rsid w:val="006274D4"/>
    <w:rsid w:val="00630A09"/>
    <w:rsid w:val="00630A9A"/>
    <w:rsid w:val="00630B0E"/>
    <w:rsid w:val="006311A7"/>
    <w:rsid w:val="006313E1"/>
    <w:rsid w:val="00631B9B"/>
    <w:rsid w:val="00632BDC"/>
    <w:rsid w:val="00633042"/>
    <w:rsid w:val="00633465"/>
    <w:rsid w:val="00634929"/>
    <w:rsid w:val="0063495C"/>
    <w:rsid w:val="006349C8"/>
    <w:rsid w:val="00635823"/>
    <w:rsid w:val="00636C54"/>
    <w:rsid w:val="00636D7B"/>
    <w:rsid w:val="00637301"/>
    <w:rsid w:val="00640209"/>
    <w:rsid w:val="0064023A"/>
    <w:rsid w:val="006406ED"/>
    <w:rsid w:val="00640879"/>
    <w:rsid w:val="00640D27"/>
    <w:rsid w:val="00641451"/>
    <w:rsid w:val="00641CEE"/>
    <w:rsid w:val="00642CF9"/>
    <w:rsid w:val="00643185"/>
    <w:rsid w:val="00643ED7"/>
    <w:rsid w:val="00644263"/>
    <w:rsid w:val="00644270"/>
    <w:rsid w:val="006452E1"/>
    <w:rsid w:val="00645AE3"/>
    <w:rsid w:val="00645AF6"/>
    <w:rsid w:val="00645F74"/>
    <w:rsid w:val="00646DE8"/>
    <w:rsid w:val="0064767E"/>
    <w:rsid w:val="0064773C"/>
    <w:rsid w:val="006477D9"/>
    <w:rsid w:val="006478E0"/>
    <w:rsid w:val="00647AF3"/>
    <w:rsid w:val="00647DDA"/>
    <w:rsid w:val="0065099E"/>
    <w:rsid w:val="00650AD0"/>
    <w:rsid w:val="0065104D"/>
    <w:rsid w:val="0065153A"/>
    <w:rsid w:val="006528C6"/>
    <w:rsid w:val="00652C96"/>
    <w:rsid w:val="00653588"/>
    <w:rsid w:val="006543A7"/>
    <w:rsid w:val="00654972"/>
    <w:rsid w:val="00654B17"/>
    <w:rsid w:val="00655239"/>
    <w:rsid w:val="00655EE5"/>
    <w:rsid w:val="0065616A"/>
    <w:rsid w:val="00656C40"/>
    <w:rsid w:val="00656DCB"/>
    <w:rsid w:val="0065710A"/>
    <w:rsid w:val="006571F5"/>
    <w:rsid w:val="00657D0A"/>
    <w:rsid w:val="00661FFD"/>
    <w:rsid w:val="00662362"/>
    <w:rsid w:val="00662610"/>
    <w:rsid w:val="006637F8"/>
    <w:rsid w:val="006646CA"/>
    <w:rsid w:val="006647A7"/>
    <w:rsid w:val="0066549A"/>
    <w:rsid w:val="006659FD"/>
    <w:rsid w:val="006661A2"/>
    <w:rsid w:val="00666BB0"/>
    <w:rsid w:val="00670CFC"/>
    <w:rsid w:val="0067153B"/>
    <w:rsid w:val="00672F7E"/>
    <w:rsid w:val="00673223"/>
    <w:rsid w:val="0067330E"/>
    <w:rsid w:val="00673EE8"/>
    <w:rsid w:val="00674112"/>
    <w:rsid w:val="00674DA4"/>
    <w:rsid w:val="0067508A"/>
    <w:rsid w:val="00675942"/>
    <w:rsid w:val="0067657E"/>
    <w:rsid w:val="00676C46"/>
    <w:rsid w:val="00676D88"/>
    <w:rsid w:val="00677FC3"/>
    <w:rsid w:val="0068016E"/>
    <w:rsid w:val="00680F8B"/>
    <w:rsid w:val="00680FF3"/>
    <w:rsid w:val="00681027"/>
    <w:rsid w:val="00682227"/>
    <w:rsid w:val="006823B1"/>
    <w:rsid w:val="006824F4"/>
    <w:rsid w:val="00682AB9"/>
    <w:rsid w:val="00682D1A"/>
    <w:rsid w:val="006831F0"/>
    <w:rsid w:val="0068428A"/>
    <w:rsid w:val="006846E9"/>
    <w:rsid w:val="006847DC"/>
    <w:rsid w:val="00684968"/>
    <w:rsid w:val="00685436"/>
    <w:rsid w:val="0068739C"/>
    <w:rsid w:val="006873B1"/>
    <w:rsid w:val="006877A8"/>
    <w:rsid w:val="00687A22"/>
    <w:rsid w:val="00690D5B"/>
    <w:rsid w:val="00691314"/>
    <w:rsid w:val="006920B3"/>
    <w:rsid w:val="00692948"/>
    <w:rsid w:val="0069373A"/>
    <w:rsid w:val="006942E2"/>
    <w:rsid w:val="0069579B"/>
    <w:rsid w:val="006957D5"/>
    <w:rsid w:val="00695FD6"/>
    <w:rsid w:val="006967C7"/>
    <w:rsid w:val="00696A53"/>
    <w:rsid w:val="00696CFB"/>
    <w:rsid w:val="006A0C7F"/>
    <w:rsid w:val="006A1261"/>
    <w:rsid w:val="006A1E06"/>
    <w:rsid w:val="006A397A"/>
    <w:rsid w:val="006A3BB4"/>
    <w:rsid w:val="006A42BD"/>
    <w:rsid w:val="006A48C3"/>
    <w:rsid w:val="006A4FC2"/>
    <w:rsid w:val="006A50CA"/>
    <w:rsid w:val="006A5AF6"/>
    <w:rsid w:val="006A5D9A"/>
    <w:rsid w:val="006A6144"/>
    <w:rsid w:val="006A6CE6"/>
    <w:rsid w:val="006A6D2F"/>
    <w:rsid w:val="006A7A24"/>
    <w:rsid w:val="006B0015"/>
    <w:rsid w:val="006B01A3"/>
    <w:rsid w:val="006B0979"/>
    <w:rsid w:val="006B0DB0"/>
    <w:rsid w:val="006B16A5"/>
    <w:rsid w:val="006B2B69"/>
    <w:rsid w:val="006B2E9A"/>
    <w:rsid w:val="006B37F4"/>
    <w:rsid w:val="006B3F41"/>
    <w:rsid w:val="006B5A06"/>
    <w:rsid w:val="006B6B3A"/>
    <w:rsid w:val="006B7DED"/>
    <w:rsid w:val="006C0745"/>
    <w:rsid w:val="006C0FFB"/>
    <w:rsid w:val="006C134E"/>
    <w:rsid w:val="006C19D4"/>
    <w:rsid w:val="006C2381"/>
    <w:rsid w:val="006C26A9"/>
    <w:rsid w:val="006C2E3C"/>
    <w:rsid w:val="006C31C1"/>
    <w:rsid w:val="006C357C"/>
    <w:rsid w:val="006C5CF7"/>
    <w:rsid w:val="006C657C"/>
    <w:rsid w:val="006C694D"/>
    <w:rsid w:val="006C6BA1"/>
    <w:rsid w:val="006C6C7B"/>
    <w:rsid w:val="006D0745"/>
    <w:rsid w:val="006D0D01"/>
    <w:rsid w:val="006D0D03"/>
    <w:rsid w:val="006D2BDF"/>
    <w:rsid w:val="006D3834"/>
    <w:rsid w:val="006D3EDC"/>
    <w:rsid w:val="006D4A47"/>
    <w:rsid w:val="006D4C6D"/>
    <w:rsid w:val="006D5210"/>
    <w:rsid w:val="006D5BF3"/>
    <w:rsid w:val="006D5F5D"/>
    <w:rsid w:val="006D7828"/>
    <w:rsid w:val="006D7EFC"/>
    <w:rsid w:val="006E0012"/>
    <w:rsid w:val="006E07D5"/>
    <w:rsid w:val="006E0B62"/>
    <w:rsid w:val="006E1C29"/>
    <w:rsid w:val="006E21B2"/>
    <w:rsid w:val="006E2A2C"/>
    <w:rsid w:val="006E4A2F"/>
    <w:rsid w:val="006E4DB7"/>
    <w:rsid w:val="006E578F"/>
    <w:rsid w:val="006E60BA"/>
    <w:rsid w:val="006E6300"/>
    <w:rsid w:val="006E753A"/>
    <w:rsid w:val="006E7560"/>
    <w:rsid w:val="006E77DB"/>
    <w:rsid w:val="006E7848"/>
    <w:rsid w:val="006E7E2F"/>
    <w:rsid w:val="006E7E32"/>
    <w:rsid w:val="006E7FE4"/>
    <w:rsid w:val="006F09AC"/>
    <w:rsid w:val="006F0D76"/>
    <w:rsid w:val="006F1B26"/>
    <w:rsid w:val="006F423A"/>
    <w:rsid w:val="006F4FDB"/>
    <w:rsid w:val="006F5A6B"/>
    <w:rsid w:val="006F5BDA"/>
    <w:rsid w:val="006F602E"/>
    <w:rsid w:val="006F792F"/>
    <w:rsid w:val="006F7B28"/>
    <w:rsid w:val="0070030C"/>
    <w:rsid w:val="00700AAE"/>
    <w:rsid w:val="00701723"/>
    <w:rsid w:val="007038AF"/>
    <w:rsid w:val="00704BD4"/>
    <w:rsid w:val="00705154"/>
    <w:rsid w:val="00705236"/>
    <w:rsid w:val="007052F4"/>
    <w:rsid w:val="00705697"/>
    <w:rsid w:val="007058BF"/>
    <w:rsid w:val="00705A7B"/>
    <w:rsid w:val="007066C2"/>
    <w:rsid w:val="00706905"/>
    <w:rsid w:val="00706997"/>
    <w:rsid w:val="00706D51"/>
    <w:rsid w:val="007072C7"/>
    <w:rsid w:val="007077EB"/>
    <w:rsid w:val="00707F48"/>
    <w:rsid w:val="00707FD9"/>
    <w:rsid w:val="00711B14"/>
    <w:rsid w:val="00712C69"/>
    <w:rsid w:val="00712D2A"/>
    <w:rsid w:val="00712D2C"/>
    <w:rsid w:val="0071525B"/>
    <w:rsid w:val="0071553B"/>
    <w:rsid w:val="007155B0"/>
    <w:rsid w:val="00716024"/>
    <w:rsid w:val="00717236"/>
    <w:rsid w:val="007176AE"/>
    <w:rsid w:val="00720D4B"/>
    <w:rsid w:val="00721D1A"/>
    <w:rsid w:val="0072355E"/>
    <w:rsid w:val="00723610"/>
    <w:rsid w:val="00723CAF"/>
    <w:rsid w:val="007266DB"/>
    <w:rsid w:val="007266FF"/>
    <w:rsid w:val="00726D4F"/>
    <w:rsid w:val="00727D2C"/>
    <w:rsid w:val="00731F8A"/>
    <w:rsid w:val="00732322"/>
    <w:rsid w:val="00732353"/>
    <w:rsid w:val="00732C6C"/>
    <w:rsid w:val="007331DA"/>
    <w:rsid w:val="00733674"/>
    <w:rsid w:val="007348DA"/>
    <w:rsid w:val="00734A36"/>
    <w:rsid w:val="00735080"/>
    <w:rsid w:val="00735790"/>
    <w:rsid w:val="00735E98"/>
    <w:rsid w:val="00736057"/>
    <w:rsid w:val="00736DC3"/>
    <w:rsid w:val="00737291"/>
    <w:rsid w:val="00737833"/>
    <w:rsid w:val="00737E21"/>
    <w:rsid w:val="007400C9"/>
    <w:rsid w:val="007407D9"/>
    <w:rsid w:val="00740F36"/>
    <w:rsid w:val="0074100F"/>
    <w:rsid w:val="00741962"/>
    <w:rsid w:val="0074322A"/>
    <w:rsid w:val="00743350"/>
    <w:rsid w:val="00743DC4"/>
    <w:rsid w:val="0074533B"/>
    <w:rsid w:val="00745F9A"/>
    <w:rsid w:val="0074629E"/>
    <w:rsid w:val="007465B7"/>
    <w:rsid w:val="007466CB"/>
    <w:rsid w:val="00747636"/>
    <w:rsid w:val="007476E1"/>
    <w:rsid w:val="00747DA4"/>
    <w:rsid w:val="00750EA5"/>
    <w:rsid w:val="00750EED"/>
    <w:rsid w:val="007527E3"/>
    <w:rsid w:val="007528C4"/>
    <w:rsid w:val="007528DF"/>
    <w:rsid w:val="00752997"/>
    <w:rsid w:val="00753B26"/>
    <w:rsid w:val="00753E5D"/>
    <w:rsid w:val="00753EA5"/>
    <w:rsid w:val="00753F89"/>
    <w:rsid w:val="007542AE"/>
    <w:rsid w:val="00754520"/>
    <w:rsid w:val="0075457E"/>
    <w:rsid w:val="007545E0"/>
    <w:rsid w:val="00754A98"/>
    <w:rsid w:val="00754EB3"/>
    <w:rsid w:val="00754FA2"/>
    <w:rsid w:val="00755983"/>
    <w:rsid w:val="00755C55"/>
    <w:rsid w:val="00755DFC"/>
    <w:rsid w:val="00756404"/>
    <w:rsid w:val="0075682D"/>
    <w:rsid w:val="00757945"/>
    <w:rsid w:val="00757BB6"/>
    <w:rsid w:val="00757F11"/>
    <w:rsid w:val="0076075F"/>
    <w:rsid w:val="00761151"/>
    <w:rsid w:val="00761494"/>
    <w:rsid w:val="00761A75"/>
    <w:rsid w:val="0076241D"/>
    <w:rsid w:val="0076295C"/>
    <w:rsid w:val="00764DF9"/>
    <w:rsid w:val="00765724"/>
    <w:rsid w:val="00765937"/>
    <w:rsid w:val="0076633B"/>
    <w:rsid w:val="00766A1E"/>
    <w:rsid w:val="0077007F"/>
    <w:rsid w:val="00770273"/>
    <w:rsid w:val="00770574"/>
    <w:rsid w:val="00771ADF"/>
    <w:rsid w:val="00771E25"/>
    <w:rsid w:val="00771F48"/>
    <w:rsid w:val="007734C1"/>
    <w:rsid w:val="007734F1"/>
    <w:rsid w:val="0077359E"/>
    <w:rsid w:val="007739E4"/>
    <w:rsid w:val="0077451F"/>
    <w:rsid w:val="0077502A"/>
    <w:rsid w:val="00775EBD"/>
    <w:rsid w:val="007760AE"/>
    <w:rsid w:val="007775DD"/>
    <w:rsid w:val="007779DC"/>
    <w:rsid w:val="00780031"/>
    <w:rsid w:val="00780EF2"/>
    <w:rsid w:val="0078121A"/>
    <w:rsid w:val="007816FE"/>
    <w:rsid w:val="0078190A"/>
    <w:rsid w:val="0078284E"/>
    <w:rsid w:val="00782A80"/>
    <w:rsid w:val="007847DE"/>
    <w:rsid w:val="00784816"/>
    <w:rsid w:val="00784C6B"/>
    <w:rsid w:val="00785AD0"/>
    <w:rsid w:val="00785EC7"/>
    <w:rsid w:val="007867A3"/>
    <w:rsid w:val="00786AB5"/>
    <w:rsid w:val="00786EE7"/>
    <w:rsid w:val="00787913"/>
    <w:rsid w:val="007908A4"/>
    <w:rsid w:val="0079099A"/>
    <w:rsid w:val="00791ECF"/>
    <w:rsid w:val="0079223E"/>
    <w:rsid w:val="00793E61"/>
    <w:rsid w:val="00794951"/>
    <w:rsid w:val="00794BD8"/>
    <w:rsid w:val="00794C35"/>
    <w:rsid w:val="00794DA4"/>
    <w:rsid w:val="00794F92"/>
    <w:rsid w:val="00796203"/>
    <w:rsid w:val="00796753"/>
    <w:rsid w:val="00796D1B"/>
    <w:rsid w:val="007A0181"/>
    <w:rsid w:val="007A0908"/>
    <w:rsid w:val="007A1E27"/>
    <w:rsid w:val="007A26DD"/>
    <w:rsid w:val="007A4042"/>
    <w:rsid w:val="007A40C6"/>
    <w:rsid w:val="007A60E4"/>
    <w:rsid w:val="007A615C"/>
    <w:rsid w:val="007A7A21"/>
    <w:rsid w:val="007A7F3E"/>
    <w:rsid w:val="007B0BA2"/>
    <w:rsid w:val="007B121C"/>
    <w:rsid w:val="007B16D1"/>
    <w:rsid w:val="007B16DC"/>
    <w:rsid w:val="007B1B97"/>
    <w:rsid w:val="007B2787"/>
    <w:rsid w:val="007B2801"/>
    <w:rsid w:val="007B2BB4"/>
    <w:rsid w:val="007B4F87"/>
    <w:rsid w:val="007B5ACB"/>
    <w:rsid w:val="007B5EDD"/>
    <w:rsid w:val="007B6047"/>
    <w:rsid w:val="007B6459"/>
    <w:rsid w:val="007B6E2A"/>
    <w:rsid w:val="007B7CD8"/>
    <w:rsid w:val="007C00F7"/>
    <w:rsid w:val="007C02EB"/>
    <w:rsid w:val="007C0490"/>
    <w:rsid w:val="007C1B7C"/>
    <w:rsid w:val="007C225D"/>
    <w:rsid w:val="007C2BE1"/>
    <w:rsid w:val="007C2D21"/>
    <w:rsid w:val="007C356F"/>
    <w:rsid w:val="007C484A"/>
    <w:rsid w:val="007C57D0"/>
    <w:rsid w:val="007C617B"/>
    <w:rsid w:val="007C6B2F"/>
    <w:rsid w:val="007C77BD"/>
    <w:rsid w:val="007C7DFB"/>
    <w:rsid w:val="007D066E"/>
    <w:rsid w:val="007D11F3"/>
    <w:rsid w:val="007D1ACA"/>
    <w:rsid w:val="007D31E9"/>
    <w:rsid w:val="007D3C10"/>
    <w:rsid w:val="007D496F"/>
    <w:rsid w:val="007D5498"/>
    <w:rsid w:val="007D5A74"/>
    <w:rsid w:val="007D67AC"/>
    <w:rsid w:val="007D686D"/>
    <w:rsid w:val="007D6FF9"/>
    <w:rsid w:val="007D7641"/>
    <w:rsid w:val="007D7741"/>
    <w:rsid w:val="007D7A2C"/>
    <w:rsid w:val="007E00DB"/>
    <w:rsid w:val="007E0A63"/>
    <w:rsid w:val="007E0CA5"/>
    <w:rsid w:val="007E1204"/>
    <w:rsid w:val="007E23CF"/>
    <w:rsid w:val="007E2D00"/>
    <w:rsid w:val="007E2FF9"/>
    <w:rsid w:val="007E388C"/>
    <w:rsid w:val="007E39B4"/>
    <w:rsid w:val="007E3EA8"/>
    <w:rsid w:val="007E4354"/>
    <w:rsid w:val="007E59AA"/>
    <w:rsid w:val="007E6D57"/>
    <w:rsid w:val="007E6DA4"/>
    <w:rsid w:val="007E75E3"/>
    <w:rsid w:val="007E7DF0"/>
    <w:rsid w:val="007F223D"/>
    <w:rsid w:val="007F24DE"/>
    <w:rsid w:val="007F355D"/>
    <w:rsid w:val="007F38EC"/>
    <w:rsid w:val="007F3BBA"/>
    <w:rsid w:val="007F3BC2"/>
    <w:rsid w:val="007F4455"/>
    <w:rsid w:val="007F521B"/>
    <w:rsid w:val="007F5864"/>
    <w:rsid w:val="007F59B5"/>
    <w:rsid w:val="007F5B0F"/>
    <w:rsid w:val="007F5F12"/>
    <w:rsid w:val="007F648F"/>
    <w:rsid w:val="007F64CA"/>
    <w:rsid w:val="007F6616"/>
    <w:rsid w:val="007F7247"/>
    <w:rsid w:val="007F7688"/>
    <w:rsid w:val="007F7AC8"/>
    <w:rsid w:val="007F7E22"/>
    <w:rsid w:val="008009B4"/>
    <w:rsid w:val="00801688"/>
    <w:rsid w:val="0080235C"/>
    <w:rsid w:val="00802D21"/>
    <w:rsid w:val="00802F10"/>
    <w:rsid w:val="00802F8F"/>
    <w:rsid w:val="00803019"/>
    <w:rsid w:val="008044BE"/>
    <w:rsid w:val="0080494B"/>
    <w:rsid w:val="00804F11"/>
    <w:rsid w:val="00805E65"/>
    <w:rsid w:val="00805F66"/>
    <w:rsid w:val="00806C5E"/>
    <w:rsid w:val="00806D3F"/>
    <w:rsid w:val="008079B6"/>
    <w:rsid w:val="00807C8E"/>
    <w:rsid w:val="00807F16"/>
    <w:rsid w:val="0081054E"/>
    <w:rsid w:val="008116D5"/>
    <w:rsid w:val="00812D92"/>
    <w:rsid w:val="008130C4"/>
    <w:rsid w:val="008130E4"/>
    <w:rsid w:val="00814815"/>
    <w:rsid w:val="00815A6C"/>
    <w:rsid w:val="00815AAA"/>
    <w:rsid w:val="00815BF7"/>
    <w:rsid w:val="00815F66"/>
    <w:rsid w:val="00816242"/>
    <w:rsid w:val="008202A2"/>
    <w:rsid w:val="008202FC"/>
    <w:rsid w:val="008204B6"/>
    <w:rsid w:val="00820859"/>
    <w:rsid w:val="008208AF"/>
    <w:rsid w:val="00821380"/>
    <w:rsid w:val="0082156D"/>
    <w:rsid w:val="00822061"/>
    <w:rsid w:val="00822BBC"/>
    <w:rsid w:val="00822F65"/>
    <w:rsid w:val="008230E9"/>
    <w:rsid w:val="0082371D"/>
    <w:rsid w:val="00823EC7"/>
    <w:rsid w:val="00824438"/>
    <w:rsid w:val="00824613"/>
    <w:rsid w:val="008252AC"/>
    <w:rsid w:val="00830666"/>
    <w:rsid w:val="008316D2"/>
    <w:rsid w:val="00831728"/>
    <w:rsid w:val="008326F6"/>
    <w:rsid w:val="00832B9A"/>
    <w:rsid w:val="008332C3"/>
    <w:rsid w:val="008336AB"/>
    <w:rsid w:val="00834AAB"/>
    <w:rsid w:val="00834BE0"/>
    <w:rsid w:val="00834F34"/>
    <w:rsid w:val="008351AB"/>
    <w:rsid w:val="008353F0"/>
    <w:rsid w:val="00835ADA"/>
    <w:rsid w:val="00835E24"/>
    <w:rsid w:val="00836FA1"/>
    <w:rsid w:val="008370AF"/>
    <w:rsid w:val="00837D2E"/>
    <w:rsid w:val="00837E09"/>
    <w:rsid w:val="00837E49"/>
    <w:rsid w:val="008402D9"/>
    <w:rsid w:val="00840332"/>
    <w:rsid w:val="008405DE"/>
    <w:rsid w:val="00840BFD"/>
    <w:rsid w:val="00840CBA"/>
    <w:rsid w:val="00841A09"/>
    <w:rsid w:val="00841D59"/>
    <w:rsid w:val="008432DC"/>
    <w:rsid w:val="00843A12"/>
    <w:rsid w:val="00843E78"/>
    <w:rsid w:val="00844E12"/>
    <w:rsid w:val="00844EA5"/>
    <w:rsid w:val="008451FB"/>
    <w:rsid w:val="00846025"/>
    <w:rsid w:val="008464C2"/>
    <w:rsid w:val="0084656C"/>
    <w:rsid w:val="00846745"/>
    <w:rsid w:val="008469CF"/>
    <w:rsid w:val="008472C7"/>
    <w:rsid w:val="00847F55"/>
    <w:rsid w:val="0085068B"/>
    <w:rsid w:val="0085069B"/>
    <w:rsid w:val="00850B28"/>
    <w:rsid w:val="00850CE0"/>
    <w:rsid w:val="00850DB3"/>
    <w:rsid w:val="00852900"/>
    <w:rsid w:val="008531C4"/>
    <w:rsid w:val="00853413"/>
    <w:rsid w:val="00853A72"/>
    <w:rsid w:val="00853AE4"/>
    <w:rsid w:val="00853CDF"/>
    <w:rsid w:val="00853EDD"/>
    <w:rsid w:val="008553B9"/>
    <w:rsid w:val="00855850"/>
    <w:rsid w:val="00855FC1"/>
    <w:rsid w:val="008570BF"/>
    <w:rsid w:val="0086018C"/>
    <w:rsid w:val="00860349"/>
    <w:rsid w:val="00860806"/>
    <w:rsid w:val="00860963"/>
    <w:rsid w:val="0086096C"/>
    <w:rsid w:val="00860DC0"/>
    <w:rsid w:val="00860F91"/>
    <w:rsid w:val="008611BB"/>
    <w:rsid w:val="00861A7E"/>
    <w:rsid w:val="008621C4"/>
    <w:rsid w:val="00863AEE"/>
    <w:rsid w:val="00863C2A"/>
    <w:rsid w:val="0086458E"/>
    <w:rsid w:val="008648EF"/>
    <w:rsid w:val="00864DC0"/>
    <w:rsid w:val="008707B2"/>
    <w:rsid w:val="00870B29"/>
    <w:rsid w:val="0087174F"/>
    <w:rsid w:val="00872D15"/>
    <w:rsid w:val="00872F19"/>
    <w:rsid w:val="008731A3"/>
    <w:rsid w:val="0087328D"/>
    <w:rsid w:val="00873290"/>
    <w:rsid w:val="0087366C"/>
    <w:rsid w:val="00873717"/>
    <w:rsid w:val="0087456E"/>
    <w:rsid w:val="0087569B"/>
    <w:rsid w:val="00875709"/>
    <w:rsid w:val="0087599A"/>
    <w:rsid w:val="00875E72"/>
    <w:rsid w:val="00876A3D"/>
    <w:rsid w:val="008774AB"/>
    <w:rsid w:val="00877E69"/>
    <w:rsid w:val="00880139"/>
    <w:rsid w:val="008813D1"/>
    <w:rsid w:val="00882330"/>
    <w:rsid w:val="0088247F"/>
    <w:rsid w:val="008827AA"/>
    <w:rsid w:val="00882880"/>
    <w:rsid w:val="008829A6"/>
    <w:rsid w:val="008832BD"/>
    <w:rsid w:val="00884DA7"/>
    <w:rsid w:val="00885B5C"/>
    <w:rsid w:val="008862C1"/>
    <w:rsid w:val="00886BC9"/>
    <w:rsid w:val="0088795F"/>
    <w:rsid w:val="008879C8"/>
    <w:rsid w:val="0089013B"/>
    <w:rsid w:val="00890AEC"/>
    <w:rsid w:val="00890B55"/>
    <w:rsid w:val="00891130"/>
    <w:rsid w:val="008914B0"/>
    <w:rsid w:val="00891852"/>
    <w:rsid w:val="0089237C"/>
    <w:rsid w:val="00892F22"/>
    <w:rsid w:val="00893C65"/>
    <w:rsid w:val="00894F43"/>
    <w:rsid w:val="00895CA6"/>
    <w:rsid w:val="0089618B"/>
    <w:rsid w:val="0089708F"/>
    <w:rsid w:val="008A0105"/>
    <w:rsid w:val="008A096F"/>
    <w:rsid w:val="008A0A2D"/>
    <w:rsid w:val="008A1042"/>
    <w:rsid w:val="008A13DB"/>
    <w:rsid w:val="008A1B48"/>
    <w:rsid w:val="008A1B4E"/>
    <w:rsid w:val="008A203A"/>
    <w:rsid w:val="008A2164"/>
    <w:rsid w:val="008A23ED"/>
    <w:rsid w:val="008A354B"/>
    <w:rsid w:val="008A4E91"/>
    <w:rsid w:val="008A624F"/>
    <w:rsid w:val="008A66AE"/>
    <w:rsid w:val="008A6C7A"/>
    <w:rsid w:val="008A7524"/>
    <w:rsid w:val="008A781D"/>
    <w:rsid w:val="008A7895"/>
    <w:rsid w:val="008A792B"/>
    <w:rsid w:val="008B006A"/>
    <w:rsid w:val="008B1551"/>
    <w:rsid w:val="008B1D54"/>
    <w:rsid w:val="008B226E"/>
    <w:rsid w:val="008B23F9"/>
    <w:rsid w:val="008B255D"/>
    <w:rsid w:val="008B3137"/>
    <w:rsid w:val="008B36CD"/>
    <w:rsid w:val="008B38C6"/>
    <w:rsid w:val="008B3968"/>
    <w:rsid w:val="008B40B0"/>
    <w:rsid w:val="008B41DA"/>
    <w:rsid w:val="008B4514"/>
    <w:rsid w:val="008B47D4"/>
    <w:rsid w:val="008B4F15"/>
    <w:rsid w:val="008B5CE5"/>
    <w:rsid w:val="008B68D6"/>
    <w:rsid w:val="008B6AFA"/>
    <w:rsid w:val="008B6C1F"/>
    <w:rsid w:val="008B7116"/>
    <w:rsid w:val="008B733A"/>
    <w:rsid w:val="008B78E5"/>
    <w:rsid w:val="008C09F7"/>
    <w:rsid w:val="008C0F7B"/>
    <w:rsid w:val="008C1FEC"/>
    <w:rsid w:val="008C20AE"/>
    <w:rsid w:val="008C26CA"/>
    <w:rsid w:val="008C2A5B"/>
    <w:rsid w:val="008C3B83"/>
    <w:rsid w:val="008C4884"/>
    <w:rsid w:val="008C5907"/>
    <w:rsid w:val="008C5A09"/>
    <w:rsid w:val="008C5C6B"/>
    <w:rsid w:val="008C62F7"/>
    <w:rsid w:val="008C70E9"/>
    <w:rsid w:val="008C75B4"/>
    <w:rsid w:val="008C78CB"/>
    <w:rsid w:val="008C7E79"/>
    <w:rsid w:val="008C7EA0"/>
    <w:rsid w:val="008D094D"/>
    <w:rsid w:val="008D0D0C"/>
    <w:rsid w:val="008D11C0"/>
    <w:rsid w:val="008D2DF8"/>
    <w:rsid w:val="008D332E"/>
    <w:rsid w:val="008D4933"/>
    <w:rsid w:val="008D4B62"/>
    <w:rsid w:val="008D52BB"/>
    <w:rsid w:val="008D537B"/>
    <w:rsid w:val="008D5527"/>
    <w:rsid w:val="008D5893"/>
    <w:rsid w:val="008D7E65"/>
    <w:rsid w:val="008E01C4"/>
    <w:rsid w:val="008E0A83"/>
    <w:rsid w:val="008E0E3A"/>
    <w:rsid w:val="008E180B"/>
    <w:rsid w:val="008E20FF"/>
    <w:rsid w:val="008E2341"/>
    <w:rsid w:val="008E2430"/>
    <w:rsid w:val="008E256C"/>
    <w:rsid w:val="008E3045"/>
    <w:rsid w:val="008E3093"/>
    <w:rsid w:val="008E310F"/>
    <w:rsid w:val="008E3179"/>
    <w:rsid w:val="008E326D"/>
    <w:rsid w:val="008E32FC"/>
    <w:rsid w:val="008E37CA"/>
    <w:rsid w:val="008E614C"/>
    <w:rsid w:val="008E7397"/>
    <w:rsid w:val="008F06CA"/>
    <w:rsid w:val="008F22B8"/>
    <w:rsid w:val="008F291C"/>
    <w:rsid w:val="008F293E"/>
    <w:rsid w:val="008F2D1D"/>
    <w:rsid w:val="008F32CF"/>
    <w:rsid w:val="008F3B8E"/>
    <w:rsid w:val="008F3F4B"/>
    <w:rsid w:val="008F4EC3"/>
    <w:rsid w:val="008F541D"/>
    <w:rsid w:val="008F5639"/>
    <w:rsid w:val="008F5D37"/>
    <w:rsid w:val="008F7C57"/>
    <w:rsid w:val="009007CD"/>
    <w:rsid w:val="00901066"/>
    <w:rsid w:val="00901E08"/>
    <w:rsid w:val="009026E0"/>
    <w:rsid w:val="00902D2E"/>
    <w:rsid w:val="00902DB3"/>
    <w:rsid w:val="00904A4E"/>
    <w:rsid w:val="00904A7B"/>
    <w:rsid w:val="009054C8"/>
    <w:rsid w:val="0090588E"/>
    <w:rsid w:val="009065A6"/>
    <w:rsid w:val="009068B3"/>
    <w:rsid w:val="00906CC0"/>
    <w:rsid w:val="009074B4"/>
    <w:rsid w:val="009077F9"/>
    <w:rsid w:val="0091005F"/>
    <w:rsid w:val="00910815"/>
    <w:rsid w:val="00911FEC"/>
    <w:rsid w:val="00912447"/>
    <w:rsid w:val="00912B6A"/>
    <w:rsid w:val="00912D7E"/>
    <w:rsid w:val="0091302F"/>
    <w:rsid w:val="00913822"/>
    <w:rsid w:val="00913B2B"/>
    <w:rsid w:val="00915473"/>
    <w:rsid w:val="00915F93"/>
    <w:rsid w:val="0091649C"/>
    <w:rsid w:val="0091721E"/>
    <w:rsid w:val="00917574"/>
    <w:rsid w:val="009175CD"/>
    <w:rsid w:val="009176E0"/>
    <w:rsid w:val="00917ADF"/>
    <w:rsid w:val="00917D9A"/>
    <w:rsid w:val="00920107"/>
    <w:rsid w:val="00921162"/>
    <w:rsid w:val="00921726"/>
    <w:rsid w:val="00921840"/>
    <w:rsid w:val="00921941"/>
    <w:rsid w:val="0092250B"/>
    <w:rsid w:val="00922559"/>
    <w:rsid w:val="00922AB5"/>
    <w:rsid w:val="00923914"/>
    <w:rsid w:val="00923EC0"/>
    <w:rsid w:val="00923F46"/>
    <w:rsid w:val="00924369"/>
    <w:rsid w:val="009246B1"/>
    <w:rsid w:val="00925D1B"/>
    <w:rsid w:val="00926166"/>
    <w:rsid w:val="0092657F"/>
    <w:rsid w:val="00926905"/>
    <w:rsid w:val="00926B89"/>
    <w:rsid w:val="00927194"/>
    <w:rsid w:val="009271B3"/>
    <w:rsid w:val="009272CC"/>
    <w:rsid w:val="00927476"/>
    <w:rsid w:val="00927956"/>
    <w:rsid w:val="00927A99"/>
    <w:rsid w:val="00927AD1"/>
    <w:rsid w:val="00927E6C"/>
    <w:rsid w:val="00931D43"/>
    <w:rsid w:val="00931EA3"/>
    <w:rsid w:val="009334CE"/>
    <w:rsid w:val="0093355B"/>
    <w:rsid w:val="00933624"/>
    <w:rsid w:val="009353E6"/>
    <w:rsid w:val="00935646"/>
    <w:rsid w:val="0093572A"/>
    <w:rsid w:val="009366A4"/>
    <w:rsid w:val="00936E8C"/>
    <w:rsid w:val="00937D6A"/>
    <w:rsid w:val="00940152"/>
    <w:rsid w:val="00940CB4"/>
    <w:rsid w:val="0094132E"/>
    <w:rsid w:val="00941360"/>
    <w:rsid w:val="00941590"/>
    <w:rsid w:val="00941A95"/>
    <w:rsid w:val="00941BE1"/>
    <w:rsid w:val="009430BD"/>
    <w:rsid w:val="0094338F"/>
    <w:rsid w:val="00944003"/>
    <w:rsid w:val="0094475C"/>
    <w:rsid w:val="00944B2F"/>
    <w:rsid w:val="00945A4C"/>
    <w:rsid w:val="0094617D"/>
    <w:rsid w:val="00947766"/>
    <w:rsid w:val="00947906"/>
    <w:rsid w:val="00947B54"/>
    <w:rsid w:val="00947CFA"/>
    <w:rsid w:val="00950309"/>
    <w:rsid w:val="0095035B"/>
    <w:rsid w:val="009506F0"/>
    <w:rsid w:val="0095090E"/>
    <w:rsid w:val="00950D7E"/>
    <w:rsid w:val="0095177A"/>
    <w:rsid w:val="0095198C"/>
    <w:rsid w:val="00951A3C"/>
    <w:rsid w:val="00951F92"/>
    <w:rsid w:val="00953BD9"/>
    <w:rsid w:val="00953C9F"/>
    <w:rsid w:val="00953CD4"/>
    <w:rsid w:val="00953CDA"/>
    <w:rsid w:val="00953FAB"/>
    <w:rsid w:val="00956EA0"/>
    <w:rsid w:val="00956F3B"/>
    <w:rsid w:val="009570CF"/>
    <w:rsid w:val="0095786D"/>
    <w:rsid w:val="009601CC"/>
    <w:rsid w:val="00960C09"/>
    <w:rsid w:val="009614EA"/>
    <w:rsid w:val="00961D5E"/>
    <w:rsid w:val="00961EF7"/>
    <w:rsid w:val="0096257C"/>
    <w:rsid w:val="009633B7"/>
    <w:rsid w:val="00963976"/>
    <w:rsid w:val="00964884"/>
    <w:rsid w:val="00964E08"/>
    <w:rsid w:val="00964E5E"/>
    <w:rsid w:val="00965487"/>
    <w:rsid w:val="00966730"/>
    <w:rsid w:val="009668CF"/>
    <w:rsid w:val="00967D7E"/>
    <w:rsid w:val="00970555"/>
    <w:rsid w:val="00970564"/>
    <w:rsid w:val="009709C3"/>
    <w:rsid w:val="0097193D"/>
    <w:rsid w:val="00971B47"/>
    <w:rsid w:val="00971EE1"/>
    <w:rsid w:val="00972DCC"/>
    <w:rsid w:val="00973362"/>
    <w:rsid w:val="009734D8"/>
    <w:rsid w:val="009736EB"/>
    <w:rsid w:val="00973B45"/>
    <w:rsid w:val="009742B5"/>
    <w:rsid w:val="00975943"/>
    <w:rsid w:val="00975E0F"/>
    <w:rsid w:val="009778EF"/>
    <w:rsid w:val="0098018A"/>
    <w:rsid w:val="009801C6"/>
    <w:rsid w:val="00980700"/>
    <w:rsid w:val="00980AB3"/>
    <w:rsid w:val="00981BFD"/>
    <w:rsid w:val="0098249F"/>
    <w:rsid w:val="0098311B"/>
    <w:rsid w:val="00985051"/>
    <w:rsid w:val="00985987"/>
    <w:rsid w:val="00985BE5"/>
    <w:rsid w:val="009868A3"/>
    <w:rsid w:val="00987392"/>
    <w:rsid w:val="0098793F"/>
    <w:rsid w:val="00987FD4"/>
    <w:rsid w:val="009908A7"/>
    <w:rsid w:val="00990A0D"/>
    <w:rsid w:val="00990C5D"/>
    <w:rsid w:val="009921DE"/>
    <w:rsid w:val="009928D0"/>
    <w:rsid w:val="0099290B"/>
    <w:rsid w:val="009934B6"/>
    <w:rsid w:val="00993561"/>
    <w:rsid w:val="00993C32"/>
    <w:rsid w:val="00994441"/>
    <w:rsid w:val="009947B3"/>
    <w:rsid w:val="009948ED"/>
    <w:rsid w:val="00994A76"/>
    <w:rsid w:val="009953D1"/>
    <w:rsid w:val="00995C2D"/>
    <w:rsid w:val="00997653"/>
    <w:rsid w:val="00997F83"/>
    <w:rsid w:val="009A0356"/>
    <w:rsid w:val="009A08EB"/>
    <w:rsid w:val="009A1086"/>
    <w:rsid w:val="009A135C"/>
    <w:rsid w:val="009A1E78"/>
    <w:rsid w:val="009A203F"/>
    <w:rsid w:val="009A20D9"/>
    <w:rsid w:val="009A2931"/>
    <w:rsid w:val="009A2B3A"/>
    <w:rsid w:val="009A3159"/>
    <w:rsid w:val="009A323E"/>
    <w:rsid w:val="009A3318"/>
    <w:rsid w:val="009A3348"/>
    <w:rsid w:val="009A3C92"/>
    <w:rsid w:val="009A3DCD"/>
    <w:rsid w:val="009A40A5"/>
    <w:rsid w:val="009A4693"/>
    <w:rsid w:val="009A48E1"/>
    <w:rsid w:val="009A4901"/>
    <w:rsid w:val="009A5581"/>
    <w:rsid w:val="009A62F1"/>
    <w:rsid w:val="009A65F0"/>
    <w:rsid w:val="009A6B0A"/>
    <w:rsid w:val="009A70D3"/>
    <w:rsid w:val="009A7177"/>
    <w:rsid w:val="009A7D92"/>
    <w:rsid w:val="009B113A"/>
    <w:rsid w:val="009B12CD"/>
    <w:rsid w:val="009B160B"/>
    <w:rsid w:val="009B21BF"/>
    <w:rsid w:val="009B3018"/>
    <w:rsid w:val="009B34D3"/>
    <w:rsid w:val="009B471A"/>
    <w:rsid w:val="009B57B4"/>
    <w:rsid w:val="009B77B1"/>
    <w:rsid w:val="009B7AB1"/>
    <w:rsid w:val="009C15B8"/>
    <w:rsid w:val="009C34EC"/>
    <w:rsid w:val="009C3AAC"/>
    <w:rsid w:val="009C44C7"/>
    <w:rsid w:val="009C47F6"/>
    <w:rsid w:val="009C4C25"/>
    <w:rsid w:val="009C5143"/>
    <w:rsid w:val="009C51B8"/>
    <w:rsid w:val="009C521F"/>
    <w:rsid w:val="009C5837"/>
    <w:rsid w:val="009C6260"/>
    <w:rsid w:val="009C642A"/>
    <w:rsid w:val="009C74AE"/>
    <w:rsid w:val="009C7B37"/>
    <w:rsid w:val="009D0736"/>
    <w:rsid w:val="009D102D"/>
    <w:rsid w:val="009D1F73"/>
    <w:rsid w:val="009D233A"/>
    <w:rsid w:val="009D2901"/>
    <w:rsid w:val="009D417F"/>
    <w:rsid w:val="009D4511"/>
    <w:rsid w:val="009D4C3A"/>
    <w:rsid w:val="009D5FB4"/>
    <w:rsid w:val="009D6280"/>
    <w:rsid w:val="009D6B93"/>
    <w:rsid w:val="009D7400"/>
    <w:rsid w:val="009D78E0"/>
    <w:rsid w:val="009E0768"/>
    <w:rsid w:val="009E1232"/>
    <w:rsid w:val="009E1904"/>
    <w:rsid w:val="009E1907"/>
    <w:rsid w:val="009E2B47"/>
    <w:rsid w:val="009E2CE2"/>
    <w:rsid w:val="009E3717"/>
    <w:rsid w:val="009E3F74"/>
    <w:rsid w:val="009E5B17"/>
    <w:rsid w:val="009E75E6"/>
    <w:rsid w:val="009E7987"/>
    <w:rsid w:val="009F069D"/>
    <w:rsid w:val="009F1546"/>
    <w:rsid w:val="009F1582"/>
    <w:rsid w:val="009F1735"/>
    <w:rsid w:val="009F19B3"/>
    <w:rsid w:val="009F1DB3"/>
    <w:rsid w:val="009F23DC"/>
    <w:rsid w:val="009F23E9"/>
    <w:rsid w:val="009F3C7C"/>
    <w:rsid w:val="009F469C"/>
    <w:rsid w:val="009F4959"/>
    <w:rsid w:val="009F4B6E"/>
    <w:rsid w:val="009F5B74"/>
    <w:rsid w:val="009F65C6"/>
    <w:rsid w:val="009F6982"/>
    <w:rsid w:val="009F74CA"/>
    <w:rsid w:val="009F7960"/>
    <w:rsid w:val="00A00E52"/>
    <w:rsid w:val="00A0122D"/>
    <w:rsid w:val="00A01252"/>
    <w:rsid w:val="00A01866"/>
    <w:rsid w:val="00A01990"/>
    <w:rsid w:val="00A01AF3"/>
    <w:rsid w:val="00A01DC9"/>
    <w:rsid w:val="00A01FC4"/>
    <w:rsid w:val="00A02AB3"/>
    <w:rsid w:val="00A02BD9"/>
    <w:rsid w:val="00A04277"/>
    <w:rsid w:val="00A0496B"/>
    <w:rsid w:val="00A0564C"/>
    <w:rsid w:val="00A056EC"/>
    <w:rsid w:val="00A05906"/>
    <w:rsid w:val="00A05F29"/>
    <w:rsid w:val="00A06B8D"/>
    <w:rsid w:val="00A078BA"/>
    <w:rsid w:val="00A102FB"/>
    <w:rsid w:val="00A10F8E"/>
    <w:rsid w:val="00A12BF7"/>
    <w:rsid w:val="00A12D91"/>
    <w:rsid w:val="00A1332F"/>
    <w:rsid w:val="00A13E01"/>
    <w:rsid w:val="00A14352"/>
    <w:rsid w:val="00A14E52"/>
    <w:rsid w:val="00A15074"/>
    <w:rsid w:val="00A166DB"/>
    <w:rsid w:val="00A1736F"/>
    <w:rsid w:val="00A174B1"/>
    <w:rsid w:val="00A17850"/>
    <w:rsid w:val="00A20346"/>
    <w:rsid w:val="00A20BAD"/>
    <w:rsid w:val="00A214FA"/>
    <w:rsid w:val="00A2278D"/>
    <w:rsid w:val="00A22C2B"/>
    <w:rsid w:val="00A22D6D"/>
    <w:rsid w:val="00A24364"/>
    <w:rsid w:val="00A26618"/>
    <w:rsid w:val="00A27472"/>
    <w:rsid w:val="00A2783A"/>
    <w:rsid w:val="00A2796F"/>
    <w:rsid w:val="00A279F7"/>
    <w:rsid w:val="00A27A64"/>
    <w:rsid w:val="00A302A4"/>
    <w:rsid w:val="00A30935"/>
    <w:rsid w:val="00A31E52"/>
    <w:rsid w:val="00A32774"/>
    <w:rsid w:val="00A32FD7"/>
    <w:rsid w:val="00A33590"/>
    <w:rsid w:val="00A33D36"/>
    <w:rsid w:val="00A33E7B"/>
    <w:rsid w:val="00A355A3"/>
    <w:rsid w:val="00A35718"/>
    <w:rsid w:val="00A3572B"/>
    <w:rsid w:val="00A363F8"/>
    <w:rsid w:val="00A367D6"/>
    <w:rsid w:val="00A36CDB"/>
    <w:rsid w:val="00A37BD1"/>
    <w:rsid w:val="00A403EF"/>
    <w:rsid w:val="00A40459"/>
    <w:rsid w:val="00A40CE6"/>
    <w:rsid w:val="00A41D85"/>
    <w:rsid w:val="00A424AE"/>
    <w:rsid w:val="00A43673"/>
    <w:rsid w:val="00A436B2"/>
    <w:rsid w:val="00A43836"/>
    <w:rsid w:val="00A446B5"/>
    <w:rsid w:val="00A44732"/>
    <w:rsid w:val="00A456F5"/>
    <w:rsid w:val="00A45DCF"/>
    <w:rsid w:val="00A463D2"/>
    <w:rsid w:val="00A46A35"/>
    <w:rsid w:val="00A472B0"/>
    <w:rsid w:val="00A47C58"/>
    <w:rsid w:val="00A50222"/>
    <w:rsid w:val="00A503C5"/>
    <w:rsid w:val="00A50CC4"/>
    <w:rsid w:val="00A51FBC"/>
    <w:rsid w:val="00A52415"/>
    <w:rsid w:val="00A532DF"/>
    <w:rsid w:val="00A5365E"/>
    <w:rsid w:val="00A53BC5"/>
    <w:rsid w:val="00A53C81"/>
    <w:rsid w:val="00A53F0F"/>
    <w:rsid w:val="00A54517"/>
    <w:rsid w:val="00A54E0C"/>
    <w:rsid w:val="00A5521D"/>
    <w:rsid w:val="00A55C2B"/>
    <w:rsid w:val="00A56121"/>
    <w:rsid w:val="00A568A4"/>
    <w:rsid w:val="00A56936"/>
    <w:rsid w:val="00A56EB3"/>
    <w:rsid w:val="00A57144"/>
    <w:rsid w:val="00A572B6"/>
    <w:rsid w:val="00A57867"/>
    <w:rsid w:val="00A60453"/>
    <w:rsid w:val="00A60E64"/>
    <w:rsid w:val="00A615CF"/>
    <w:rsid w:val="00A61A05"/>
    <w:rsid w:val="00A621C9"/>
    <w:rsid w:val="00A62849"/>
    <w:rsid w:val="00A62B49"/>
    <w:rsid w:val="00A63B5E"/>
    <w:rsid w:val="00A63D2F"/>
    <w:rsid w:val="00A6434A"/>
    <w:rsid w:val="00A64ABD"/>
    <w:rsid w:val="00A67156"/>
    <w:rsid w:val="00A70A84"/>
    <w:rsid w:val="00A712BD"/>
    <w:rsid w:val="00A719A7"/>
    <w:rsid w:val="00A725C3"/>
    <w:rsid w:val="00A737AE"/>
    <w:rsid w:val="00A73C0A"/>
    <w:rsid w:val="00A73D04"/>
    <w:rsid w:val="00A754C3"/>
    <w:rsid w:val="00A7567C"/>
    <w:rsid w:val="00A75AD5"/>
    <w:rsid w:val="00A75F52"/>
    <w:rsid w:val="00A77024"/>
    <w:rsid w:val="00A7707A"/>
    <w:rsid w:val="00A7717F"/>
    <w:rsid w:val="00A77203"/>
    <w:rsid w:val="00A77B00"/>
    <w:rsid w:val="00A77DA3"/>
    <w:rsid w:val="00A806D1"/>
    <w:rsid w:val="00A80C5D"/>
    <w:rsid w:val="00A80CA4"/>
    <w:rsid w:val="00A81A1C"/>
    <w:rsid w:val="00A81F70"/>
    <w:rsid w:val="00A82275"/>
    <w:rsid w:val="00A83397"/>
    <w:rsid w:val="00A83937"/>
    <w:rsid w:val="00A84273"/>
    <w:rsid w:val="00A8439E"/>
    <w:rsid w:val="00A8611F"/>
    <w:rsid w:val="00A867A2"/>
    <w:rsid w:val="00A87769"/>
    <w:rsid w:val="00A90391"/>
    <w:rsid w:val="00A90780"/>
    <w:rsid w:val="00A90DCC"/>
    <w:rsid w:val="00A90E8C"/>
    <w:rsid w:val="00A91EAC"/>
    <w:rsid w:val="00A92552"/>
    <w:rsid w:val="00A93FAF"/>
    <w:rsid w:val="00A94313"/>
    <w:rsid w:val="00A94E0F"/>
    <w:rsid w:val="00A952D6"/>
    <w:rsid w:val="00A95CA8"/>
    <w:rsid w:val="00A95F36"/>
    <w:rsid w:val="00A961A3"/>
    <w:rsid w:val="00AA1435"/>
    <w:rsid w:val="00AA186C"/>
    <w:rsid w:val="00AA1CCB"/>
    <w:rsid w:val="00AA37ED"/>
    <w:rsid w:val="00AA52B2"/>
    <w:rsid w:val="00AA545E"/>
    <w:rsid w:val="00AA592D"/>
    <w:rsid w:val="00AA5D6B"/>
    <w:rsid w:val="00AA6142"/>
    <w:rsid w:val="00AA6F8A"/>
    <w:rsid w:val="00AA789C"/>
    <w:rsid w:val="00AA7C22"/>
    <w:rsid w:val="00AB086F"/>
    <w:rsid w:val="00AB0B7D"/>
    <w:rsid w:val="00AB0E44"/>
    <w:rsid w:val="00AB233E"/>
    <w:rsid w:val="00AB265A"/>
    <w:rsid w:val="00AB2AC4"/>
    <w:rsid w:val="00AB3108"/>
    <w:rsid w:val="00AB3A22"/>
    <w:rsid w:val="00AB3B29"/>
    <w:rsid w:val="00AB4C28"/>
    <w:rsid w:val="00AB545A"/>
    <w:rsid w:val="00AB55C7"/>
    <w:rsid w:val="00AB6454"/>
    <w:rsid w:val="00AB6665"/>
    <w:rsid w:val="00AB6EFF"/>
    <w:rsid w:val="00AB704B"/>
    <w:rsid w:val="00AC19BF"/>
    <w:rsid w:val="00AC1C5E"/>
    <w:rsid w:val="00AC243F"/>
    <w:rsid w:val="00AC2CE6"/>
    <w:rsid w:val="00AC3222"/>
    <w:rsid w:val="00AC3EB9"/>
    <w:rsid w:val="00AC4122"/>
    <w:rsid w:val="00AC5460"/>
    <w:rsid w:val="00AC566E"/>
    <w:rsid w:val="00AC570A"/>
    <w:rsid w:val="00AC5E3C"/>
    <w:rsid w:val="00AC73E5"/>
    <w:rsid w:val="00AC7C8A"/>
    <w:rsid w:val="00AD01DB"/>
    <w:rsid w:val="00AD0E4D"/>
    <w:rsid w:val="00AD116A"/>
    <w:rsid w:val="00AD11E0"/>
    <w:rsid w:val="00AD19C2"/>
    <w:rsid w:val="00AD1C3F"/>
    <w:rsid w:val="00AD2110"/>
    <w:rsid w:val="00AD2112"/>
    <w:rsid w:val="00AD2AA8"/>
    <w:rsid w:val="00AD2C13"/>
    <w:rsid w:val="00AD3B72"/>
    <w:rsid w:val="00AD5049"/>
    <w:rsid w:val="00AD5267"/>
    <w:rsid w:val="00AD5A69"/>
    <w:rsid w:val="00AD6A3A"/>
    <w:rsid w:val="00AD6E6C"/>
    <w:rsid w:val="00AD74C9"/>
    <w:rsid w:val="00AD7607"/>
    <w:rsid w:val="00AD7D29"/>
    <w:rsid w:val="00AE03C8"/>
    <w:rsid w:val="00AE0E66"/>
    <w:rsid w:val="00AE1506"/>
    <w:rsid w:val="00AE3F2C"/>
    <w:rsid w:val="00AE41D8"/>
    <w:rsid w:val="00AE42DE"/>
    <w:rsid w:val="00AE437D"/>
    <w:rsid w:val="00AE44C3"/>
    <w:rsid w:val="00AE50A7"/>
    <w:rsid w:val="00AE57B5"/>
    <w:rsid w:val="00AE58E9"/>
    <w:rsid w:val="00AE5F54"/>
    <w:rsid w:val="00AE6250"/>
    <w:rsid w:val="00AE6C7C"/>
    <w:rsid w:val="00AE7AAF"/>
    <w:rsid w:val="00AE7C96"/>
    <w:rsid w:val="00AF0BA1"/>
    <w:rsid w:val="00AF0BDC"/>
    <w:rsid w:val="00AF2838"/>
    <w:rsid w:val="00AF3079"/>
    <w:rsid w:val="00AF3098"/>
    <w:rsid w:val="00AF3159"/>
    <w:rsid w:val="00AF3425"/>
    <w:rsid w:val="00AF377E"/>
    <w:rsid w:val="00AF3DCE"/>
    <w:rsid w:val="00AF4829"/>
    <w:rsid w:val="00AF5469"/>
    <w:rsid w:val="00AF5A99"/>
    <w:rsid w:val="00AF5E50"/>
    <w:rsid w:val="00AF6541"/>
    <w:rsid w:val="00AF6C28"/>
    <w:rsid w:val="00AF6F01"/>
    <w:rsid w:val="00AF7092"/>
    <w:rsid w:val="00AF71F0"/>
    <w:rsid w:val="00AF7C36"/>
    <w:rsid w:val="00B00570"/>
    <w:rsid w:val="00B009FE"/>
    <w:rsid w:val="00B00C06"/>
    <w:rsid w:val="00B01268"/>
    <w:rsid w:val="00B016D3"/>
    <w:rsid w:val="00B017D5"/>
    <w:rsid w:val="00B01C44"/>
    <w:rsid w:val="00B01EB1"/>
    <w:rsid w:val="00B02317"/>
    <w:rsid w:val="00B030D8"/>
    <w:rsid w:val="00B03100"/>
    <w:rsid w:val="00B03C32"/>
    <w:rsid w:val="00B044F7"/>
    <w:rsid w:val="00B06C67"/>
    <w:rsid w:val="00B07967"/>
    <w:rsid w:val="00B07E23"/>
    <w:rsid w:val="00B12F8A"/>
    <w:rsid w:val="00B1329B"/>
    <w:rsid w:val="00B134A2"/>
    <w:rsid w:val="00B13587"/>
    <w:rsid w:val="00B139B3"/>
    <w:rsid w:val="00B13C18"/>
    <w:rsid w:val="00B13C9C"/>
    <w:rsid w:val="00B13F86"/>
    <w:rsid w:val="00B143DD"/>
    <w:rsid w:val="00B152A1"/>
    <w:rsid w:val="00B1553E"/>
    <w:rsid w:val="00B15F58"/>
    <w:rsid w:val="00B16D1F"/>
    <w:rsid w:val="00B16D25"/>
    <w:rsid w:val="00B16D57"/>
    <w:rsid w:val="00B1794E"/>
    <w:rsid w:val="00B20427"/>
    <w:rsid w:val="00B2058E"/>
    <w:rsid w:val="00B21753"/>
    <w:rsid w:val="00B2192D"/>
    <w:rsid w:val="00B21B31"/>
    <w:rsid w:val="00B23147"/>
    <w:rsid w:val="00B247B1"/>
    <w:rsid w:val="00B24BEE"/>
    <w:rsid w:val="00B262FC"/>
    <w:rsid w:val="00B2662D"/>
    <w:rsid w:val="00B30821"/>
    <w:rsid w:val="00B30F16"/>
    <w:rsid w:val="00B31131"/>
    <w:rsid w:val="00B31511"/>
    <w:rsid w:val="00B338CA"/>
    <w:rsid w:val="00B34199"/>
    <w:rsid w:val="00B34BB4"/>
    <w:rsid w:val="00B34D8A"/>
    <w:rsid w:val="00B34E93"/>
    <w:rsid w:val="00B350C4"/>
    <w:rsid w:val="00B35EFC"/>
    <w:rsid w:val="00B3663F"/>
    <w:rsid w:val="00B3666F"/>
    <w:rsid w:val="00B400A5"/>
    <w:rsid w:val="00B40169"/>
    <w:rsid w:val="00B40379"/>
    <w:rsid w:val="00B404AD"/>
    <w:rsid w:val="00B41B82"/>
    <w:rsid w:val="00B42A2B"/>
    <w:rsid w:val="00B4399C"/>
    <w:rsid w:val="00B43FCA"/>
    <w:rsid w:val="00B4634B"/>
    <w:rsid w:val="00B4686E"/>
    <w:rsid w:val="00B47794"/>
    <w:rsid w:val="00B47BDB"/>
    <w:rsid w:val="00B50B5A"/>
    <w:rsid w:val="00B50C87"/>
    <w:rsid w:val="00B50EA9"/>
    <w:rsid w:val="00B515AB"/>
    <w:rsid w:val="00B515E6"/>
    <w:rsid w:val="00B51A0F"/>
    <w:rsid w:val="00B527B4"/>
    <w:rsid w:val="00B52DEA"/>
    <w:rsid w:val="00B536CA"/>
    <w:rsid w:val="00B54153"/>
    <w:rsid w:val="00B5503C"/>
    <w:rsid w:val="00B554F3"/>
    <w:rsid w:val="00B5649B"/>
    <w:rsid w:val="00B56758"/>
    <w:rsid w:val="00B5791F"/>
    <w:rsid w:val="00B57EE6"/>
    <w:rsid w:val="00B603F9"/>
    <w:rsid w:val="00B61324"/>
    <w:rsid w:val="00B615D3"/>
    <w:rsid w:val="00B616B6"/>
    <w:rsid w:val="00B61F83"/>
    <w:rsid w:val="00B62F47"/>
    <w:rsid w:val="00B63B4D"/>
    <w:rsid w:val="00B643D7"/>
    <w:rsid w:val="00B65A13"/>
    <w:rsid w:val="00B6629C"/>
    <w:rsid w:val="00B666E8"/>
    <w:rsid w:val="00B66A2D"/>
    <w:rsid w:val="00B66C63"/>
    <w:rsid w:val="00B66D0C"/>
    <w:rsid w:val="00B66E22"/>
    <w:rsid w:val="00B66F08"/>
    <w:rsid w:val="00B670EF"/>
    <w:rsid w:val="00B71009"/>
    <w:rsid w:val="00B71093"/>
    <w:rsid w:val="00B7159B"/>
    <w:rsid w:val="00B72DB8"/>
    <w:rsid w:val="00B737DF"/>
    <w:rsid w:val="00B73BF2"/>
    <w:rsid w:val="00B74432"/>
    <w:rsid w:val="00B74BF8"/>
    <w:rsid w:val="00B752F6"/>
    <w:rsid w:val="00B75815"/>
    <w:rsid w:val="00B76CBC"/>
    <w:rsid w:val="00B770F0"/>
    <w:rsid w:val="00B7721C"/>
    <w:rsid w:val="00B773B2"/>
    <w:rsid w:val="00B77732"/>
    <w:rsid w:val="00B7786A"/>
    <w:rsid w:val="00B77A95"/>
    <w:rsid w:val="00B8020E"/>
    <w:rsid w:val="00B80585"/>
    <w:rsid w:val="00B80EDE"/>
    <w:rsid w:val="00B81BFA"/>
    <w:rsid w:val="00B82CB8"/>
    <w:rsid w:val="00B83E9D"/>
    <w:rsid w:val="00B83FF0"/>
    <w:rsid w:val="00B8419C"/>
    <w:rsid w:val="00B84FA5"/>
    <w:rsid w:val="00B853C9"/>
    <w:rsid w:val="00B8556B"/>
    <w:rsid w:val="00B87417"/>
    <w:rsid w:val="00B91984"/>
    <w:rsid w:val="00B9301F"/>
    <w:rsid w:val="00B930B6"/>
    <w:rsid w:val="00B933C7"/>
    <w:rsid w:val="00B942DE"/>
    <w:rsid w:val="00B942F1"/>
    <w:rsid w:val="00B94F06"/>
    <w:rsid w:val="00B950E7"/>
    <w:rsid w:val="00B9578E"/>
    <w:rsid w:val="00B95A98"/>
    <w:rsid w:val="00B95AFB"/>
    <w:rsid w:val="00B96921"/>
    <w:rsid w:val="00B96B11"/>
    <w:rsid w:val="00B96F31"/>
    <w:rsid w:val="00B97927"/>
    <w:rsid w:val="00BA12B6"/>
    <w:rsid w:val="00BA1317"/>
    <w:rsid w:val="00BA1503"/>
    <w:rsid w:val="00BA160B"/>
    <w:rsid w:val="00BA2098"/>
    <w:rsid w:val="00BA2F38"/>
    <w:rsid w:val="00BA30B0"/>
    <w:rsid w:val="00BA392A"/>
    <w:rsid w:val="00BA3F91"/>
    <w:rsid w:val="00BA431F"/>
    <w:rsid w:val="00BA4935"/>
    <w:rsid w:val="00BA5395"/>
    <w:rsid w:val="00BA585B"/>
    <w:rsid w:val="00BA65AC"/>
    <w:rsid w:val="00BA67ED"/>
    <w:rsid w:val="00BB0617"/>
    <w:rsid w:val="00BB0714"/>
    <w:rsid w:val="00BB1009"/>
    <w:rsid w:val="00BB1BD0"/>
    <w:rsid w:val="00BB1C6E"/>
    <w:rsid w:val="00BB20FB"/>
    <w:rsid w:val="00BB3250"/>
    <w:rsid w:val="00BB39F7"/>
    <w:rsid w:val="00BB3EE7"/>
    <w:rsid w:val="00BB4AD2"/>
    <w:rsid w:val="00BB4F09"/>
    <w:rsid w:val="00BB5D60"/>
    <w:rsid w:val="00BB6392"/>
    <w:rsid w:val="00BB69D2"/>
    <w:rsid w:val="00BB7925"/>
    <w:rsid w:val="00BB7BE0"/>
    <w:rsid w:val="00BB7F20"/>
    <w:rsid w:val="00BC0746"/>
    <w:rsid w:val="00BC150F"/>
    <w:rsid w:val="00BC1C1C"/>
    <w:rsid w:val="00BC1D41"/>
    <w:rsid w:val="00BC2626"/>
    <w:rsid w:val="00BC2B28"/>
    <w:rsid w:val="00BC3794"/>
    <w:rsid w:val="00BC44DA"/>
    <w:rsid w:val="00BC56A9"/>
    <w:rsid w:val="00BC5DBE"/>
    <w:rsid w:val="00BC668A"/>
    <w:rsid w:val="00BD0619"/>
    <w:rsid w:val="00BD0725"/>
    <w:rsid w:val="00BD14C8"/>
    <w:rsid w:val="00BD161C"/>
    <w:rsid w:val="00BD1705"/>
    <w:rsid w:val="00BD1B44"/>
    <w:rsid w:val="00BD1D30"/>
    <w:rsid w:val="00BD2188"/>
    <w:rsid w:val="00BD23EA"/>
    <w:rsid w:val="00BD244E"/>
    <w:rsid w:val="00BD2AF9"/>
    <w:rsid w:val="00BD2EEB"/>
    <w:rsid w:val="00BD3268"/>
    <w:rsid w:val="00BD4047"/>
    <w:rsid w:val="00BD470A"/>
    <w:rsid w:val="00BD5F55"/>
    <w:rsid w:val="00BD65EB"/>
    <w:rsid w:val="00BD660F"/>
    <w:rsid w:val="00BD6E8F"/>
    <w:rsid w:val="00BD6FBA"/>
    <w:rsid w:val="00BD70CD"/>
    <w:rsid w:val="00BD722B"/>
    <w:rsid w:val="00BD74B8"/>
    <w:rsid w:val="00BD7923"/>
    <w:rsid w:val="00BD7AC6"/>
    <w:rsid w:val="00BD7BAD"/>
    <w:rsid w:val="00BE0706"/>
    <w:rsid w:val="00BE230F"/>
    <w:rsid w:val="00BE295D"/>
    <w:rsid w:val="00BE2EE9"/>
    <w:rsid w:val="00BE32DD"/>
    <w:rsid w:val="00BE34A5"/>
    <w:rsid w:val="00BE3E15"/>
    <w:rsid w:val="00BE44D8"/>
    <w:rsid w:val="00BE4BB0"/>
    <w:rsid w:val="00BE4E36"/>
    <w:rsid w:val="00BE4F5B"/>
    <w:rsid w:val="00BE5083"/>
    <w:rsid w:val="00BE515F"/>
    <w:rsid w:val="00BE597D"/>
    <w:rsid w:val="00BE7703"/>
    <w:rsid w:val="00BE7EB1"/>
    <w:rsid w:val="00BF17DB"/>
    <w:rsid w:val="00BF2053"/>
    <w:rsid w:val="00BF2AF5"/>
    <w:rsid w:val="00BF33AD"/>
    <w:rsid w:val="00BF361C"/>
    <w:rsid w:val="00BF39AE"/>
    <w:rsid w:val="00BF3B00"/>
    <w:rsid w:val="00BF42B4"/>
    <w:rsid w:val="00BF4E8E"/>
    <w:rsid w:val="00BF51E3"/>
    <w:rsid w:val="00BF55AC"/>
    <w:rsid w:val="00BF56B8"/>
    <w:rsid w:val="00BF5B33"/>
    <w:rsid w:val="00BF6982"/>
    <w:rsid w:val="00BF7431"/>
    <w:rsid w:val="00BF79EF"/>
    <w:rsid w:val="00BF7AA0"/>
    <w:rsid w:val="00BF7E8A"/>
    <w:rsid w:val="00BF7EB5"/>
    <w:rsid w:val="00C00AAF"/>
    <w:rsid w:val="00C00C28"/>
    <w:rsid w:val="00C00C8B"/>
    <w:rsid w:val="00C01688"/>
    <w:rsid w:val="00C02BBA"/>
    <w:rsid w:val="00C02C2B"/>
    <w:rsid w:val="00C0359A"/>
    <w:rsid w:val="00C046E3"/>
    <w:rsid w:val="00C10841"/>
    <w:rsid w:val="00C1092D"/>
    <w:rsid w:val="00C1121E"/>
    <w:rsid w:val="00C1222B"/>
    <w:rsid w:val="00C1284A"/>
    <w:rsid w:val="00C137CB"/>
    <w:rsid w:val="00C13940"/>
    <w:rsid w:val="00C13A78"/>
    <w:rsid w:val="00C14A00"/>
    <w:rsid w:val="00C153C9"/>
    <w:rsid w:val="00C1694E"/>
    <w:rsid w:val="00C17A37"/>
    <w:rsid w:val="00C20566"/>
    <w:rsid w:val="00C210DE"/>
    <w:rsid w:val="00C21C34"/>
    <w:rsid w:val="00C22946"/>
    <w:rsid w:val="00C2469D"/>
    <w:rsid w:val="00C25633"/>
    <w:rsid w:val="00C25B7E"/>
    <w:rsid w:val="00C25FE0"/>
    <w:rsid w:val="00C26CC8"/>
    <w:rsid w:val="00C27CCD"/>
    <w:rsid w:val="00C30F98"/>
    <w:rsid w:val="00C31E45"/>
    <w:rsid w:val="00C322F7"/>
    <w:rsid w:val="00C3243C"/>
    <w:rsid w:val="00C3407C"/>
    <w:rsid w:val="00C348FF"/>
    <w:rsid w:val="00C34F69"/>
    <w:rsid w:val="00C35653"/>
    <w:rsid w:val="00C3650A"/>
    <w:rsid w:val="00C36EFD"/>
    <w:rsid w:val="00C3719E"/>
    <w:rsid w:val="00C37558"/>
    <w:rsid w:val="00C4014A"/>
    <w:rsid w:val="00C40B8D"/>
    <w:rsid w:val="00C40BB3"/>
    <w:rsid w:val="00C41016"/>
    <w:rsid w:val="00C4156F"/>
    <w:rsid w:val="00C418DA"/>
    <w:rsid w:val="00C41C90"/>
    <w:rsid w:val="00C42BB8"/>
    <w:rsid w:val="00C42F05"/>
    <w:rsid w:val="00C43017"/>
    <w:rsid w:val="00C43D66"/>
    <w:rsid w:val="00C44322"/>
    <w:rsid w:val="00C445F7"/>
    <w:rsid w:val="00C44BD6"/>
    <w:rsid w:val="00C45033"/>
    <w:rsid w:val="00C45255"/>
    <w:rsid w:val="00C454CB"/>
    <w:rsid w:val="00C46218"/>
    <w:rsid w:val="00C46817"/>
    <w:rsid w:val="00C46DEE"/>
    <w:rsid w:val="00C47561"/>
    <w:rsid w:val="00C47BAE"/>
    <w:rsid w:val="00C47C86"/>
    <w:rsid w:val="00C504F5"/>
    <w:rsid w:val="00C50863"/>
    <w:rsid w:val="00C515EE"/>
    <w:rsid w:val="00C528AF"/>
    <w:rsid w:val="00C52B78"/>
    <w:rsid w:val="00C52D1B"/>
    <w:rsid w:val="00C53875"/>
    <w:rsid w:val="00C5455D"/>
    <w:rsid w:val="00C55762"/>
    <w:rsid w:val="00C560DD"/>
    <w:rsid w:val="00C565BC"/>
    <w:rsid w:val="00C570E8"/>
    <w:rsid w:val="00C572C0"/>
    <w:rsid w:val="00C57CB7"/>
    <w:rsid w:val="00C57D2C"/>
    <w:rsid w:val="00C604E8"/>
    <w:rsid w:val="00C613B2"/>
    <w:rsid w:val="00C61F43"/>
    <w:rsid w:val="00C6256E"/>
    <w:rsid w:val="00C62A7B"/>
    <w:rsid w:val="00C63EC6"/>
    <w:rsid w:val="00C6457A"/>
    <w:rsid w:val="00C64D6C"/>
    <w:rsid w:val="00C661E8"/>
    <w:rsid w:val="00C66EEE"/>
    <w:rsid w:val="00C6739B"/>
    <w:rsid w:val="00C67BFC"/>
    <w:rsid w:val="00C7015E"/>
    <w:rsid w:val="00C703FD"/>
    <w:rsid w:val="00C71860"/>
    <w:rsid w:val="00C71F01"/>
    <w:rsid w:val="00C71F46"/>
    <w:rsid w:val="00C728EB"/>
    <w:rsid w:val="00C72A2A"/>
    <w:rsid w:val="00C73187"/>
    <w:rsid w:val="00C73A88"/>
    <w:rsid w:val="00C74367"/>
    <w:rsid w:val="00C74492"/>
    <w:rsid w:val="00C754C2"/>
    <w:rsid w:val="00C75AEB"/>
    <w:rsid w:val="00C76897"/>
    <w:rsid w:val="00C77044"/>
    <w:rsid w:val="00C774AB"/>
    <w:rsid w:val="00C80D17"/>
    <w:rsid w:val="00C81200"/>
    <w:rsid w:val="00C815CB"/>
    <w:rsid w:val="00C82325"/>
    <w:rsid w:val="00C82952"/>
    <w:rsid w:val="00C82D98"/>
    <w:rsid w:val="00C833A2"/>
    <w:rsid w:val="00C8421B"/>
    <w:rsid w:val="00C846A4"/>
    <w:rsid w:val="00C84734"/>
    <w:rsid w:val="00C8535B"/>
    <w:rsid w:val="00C85CA9"/>
    <w:rsid w:val="00C868D9"/>
    <w:rsid w:val="00C9051A"/>
    <w:rsid w:val="00C90C72"/>
    <w:rsid w:val="00C913E9"/>
    <w:rsid w:val="00C9189A"/>
    <w:rsid w:val="00C91F43"/>
    <w:rsid w:val="00C922DD"/>
    <w:rsid w:val="00C92DB1"/>
    <w:rsid w:val="00C92E87"/>
    <w:rsid w:val="00C9320D"/>
    <w:rsid w:val="00C9365D"/>
    <w:rsid w:val="00C94320"/>
    <w:rsid w:val="00C94765"/>
    <w:rsid w:val="00C948A9"/>
    <w:rsid w:val="00C96B91"/>
    <w:rsid w:val="00C96C45"/>
    <w:rsid w:val="00C97314"/>
    <w:rsid w:val="00C97A5E"/>
    <w:rsid w:val="00C97B10"/>
    <w:rsid w:val="00C97D94"/>
    <w:rsid w:val="00CA0848"/>
    <w:rsid w:val="00CA0F60"/>
    <w:rsid w:val="00CA117C"/>
    <w:rsid w:val="00CA12C5"/>
    <w:rsid w:val="00CA1476"/>
    <w:rsid w:val="00CA191F"/>
    <w:rsid w:val="00CA25FF"/>
    <w:rsid w:val="00CA26EF"/>
    <w:rsid w:val="00CA3648"/>
    <w:rsid w:val="00CA3A14"/>
    <w:rsid w:val="00CA3DB9"/>
    <w:rsid w:val="00CA3F6C"/>
    <w:rsid w:val="00CA4579"/>
    <w:rsid w:val="00CA49A2"/>
    <w:rsid w:val="00CA4F6B"/>
    <w:rsid w:val="00CA5F70"/>
    <w:rsid w:val="00CA661A"/>
    <w:rsid w:val="00CA6637"/>
    <w:rsid w:val="00CA781B"/>
    <w:rsid w:val="00CA78B2"/>
    <w:rsid w:val="00CA7D64"/>
    <w:rsid w:val="00CA7E09"/>
    <w:rsid w:val="00CB16EA"/>
    <w:rsid w:val="00CB3217"/>
    <w:rsid w:val="00CB33F6"/>
    <w:rsid w:val="00CB391C"/>
    <w:rsid w:val="00CB59C5"/>
    <w:rsid w:val="00CB76C0"/>
    <w:rsid w:val="00CB7AEA"/>
    <w:rsid w:val="00CC0A4C"/>
    <w:rsid w:val="00CC0D96"/>
    <w:rsid w:val="00CC1CF0"/>
    <w:rsid w:val="00CC2230"/>
    <w:rsid w:val="00CC3234"/>
    <w:rsid w:val="00CC3AFA"/>
    <w:rsid w:val="00CC3D2C"/>
    <w:rsid w:val="00CC4BF2"/>
    <w:rsid w:val="00CC5A09"/>
    <w:rsid w:val="00CC75B7"/>
    <w:rsid w:val="00CC7CA4"/>
    <w:rsid w:val="00CD02C6"/>
    <w:rsid w:val="00CD02E5"/>
    <w:rsid w:val="00CD03A1"/>
    <w:rsid w:val="00CD04E6"/>
    <w:rsid w:val="00CD0815"/>
    <w:rsid w:val="00CD0D78"/>
    <w:rsid w:val="00CD121F"/>
    <w:rsid w:val="00CD1486"/>
    <w:rsid w:val="00CD1C80"/>
    <w:rsid w:val="00CD1CB0"/>
    <w:rsid w:val="00CD260D"/>
    <w:rsid w:val="00CD3186"/>
    <w:rsid w:val="00CD3DC2"/>
    <w:rsid w:val="00CD4312"/>
    <w:rsid w:val="00CD4467"/>
    <w:rsid w:val="00CD53E1"/>
    <w:rsid w:val="00CD5645"/>
    <w:rsid w:val="00CD6AB8"/>
    <w:rsid w:val="00CD6E9B"/>
    <w:rsid w:val="00CD7333"/>
    <w:rsid w:val="00CD7757"/>
    <w:rsid w:val="00CD7A9B"/>
    <w:rsid w:val="00CE01DC"/>
    <w:rsid w:val="00CE08ED"/>
    <w:rsid w:val="00CE0FBD"/>
    <w:rsid w:val="00CE1129"/>
    <w:rsid w:val="00CE13F3"/>
    <w:rsid w:val="00CE1DB1"/>
    <w:rsid w:val="00CE1FE1"/>
    <w:rsid w:val="00CE2E9A"/>
    <w:rsid w:val="00CE2F69"/>
    <w:rsid w:val="00CE3AE5"/>
    <w:rsid w:val="00CE3FCB"/>
    <w:rsid w:val="00CE418A"/>
    <w:rsid w:val="00CE4C69"/>
    <w:rsid w:val="00CE514B"/>
    <w:rsid w:val="00CE5698"/>
    <w:rsid w:val="00CE5F5B"/>
    <w:rsid w:val="00CE638E"/>
    <w:rsid w:val="00CE7467"/>
    <w:rsid w:val="00CE78CD"/>
    <w:rsid w:val="00CF1612"/>
    <w:rsid w:val="00CF1D47"/>
    <w:rsid w:val="00CF1D6E"/>
    <w:rsid w:val="00CF1ECA"/>
    <w:rsid w:val="00CF205C"/>
    <w:rsid w:val="00CF2A94"/>
    <w:rsid w:val="00CF300A"/>
    <w:rsid w:val="00CF451D"/>
    <w:rsid w:val="00CF4B62"/>
    <w:rsid w:val="00CF513E"/>
    <w:rsid w:val="00CF5C73"/>
    <w:rsid w:val="00CF6C44"/>
    <w:rsid w:val="00CF6EA3"/>
    <w:rsid w:val="00CF7E6C"/>
    <w:rsid w:val="00D0064E"/>
    <w:rsid w:val="00D01737"/>
    <w:rsid w:val="00D019A1"/>
    <w:rsid w:val="00D0346D"/>
    <w:rsid w:val="00D03730"/>
    <w:rsid w:val="00D0475C"/>
    <w:rsid w:val="00D052ED"/>
    <w:rsid w:val="00D05662"/>
    <w:rsid w:val="00D05CED"/>
    <w:rsid w:val="00D0627E"/>
    <w:rsid w:val="00D06395"/>
    <w:rsid w:val="00D0646A"/>
    <w:rsid w:val="00D0659C"/>
    <w:rsid w:val="00D07B32"/>
    <w:rsid w:val="00D07BC6"/>
    <w:rsid w:val="00D07D74"/>
    <w:rsid w:val="00D07F8A"/>
    <w:rsid w:val="00D108BB"/>
    <w:rsid w:val="00D10E50"/>
    <w:rsid w:val="00D11014"/>
    <w:rsid w:val="00D11261"/>
    <w:rsid w:val="00D11D3B"/>
    <w:rsid w:val="00D11D66"/>
    <w:rsid w:val="00D1267A"/>
    <w:rsid w:val="00D128F7"/>
    <w:rsid w:val="00D13DC5"/>
    <w:rsid w:val="00D13EFB"/>
    <w:rsid w:val="00D15E59"/>
    <w:rsid w:val="00D15FC3"/>
    <w:rsid w:val="00D167C1"/>
    <w:rsid w:val="00D168A6"/>
    <w:rsid w:val="00D1799A"/>
    <w:rsid w:val="00D2049C"/>
    <w:rsid w:val="00D21E0E"/>
    <w:rsid w:val="00D22EB1"/>
    <w:rsid w:val="00D22F1D"/>
    <w:rsid w:val="00D237E5"/>
    <w:rsid w:val="00D247E1"/>
    <w:rsid w:val="00D253CE"/>
    <w:rsid w:val="00D2599D"/>
    <w:rsid w:val="00D25A15"/>
    <w:rsid w:val="00D25CA9"/>
    <w:rsid w:val="00D26BBD"/>
    <w:rsid w:val="00D27612"/>
    <w:rsid w:val="00D27D17"/>
    <w:rsid w:val="00D31460"/>
    <w:rsid w:val="00D31A02"/>
    <w:rsid w:val="00D31D18"/>
    <w:rsid w:val="00D31E34"/>
    <w:rsid w:val="00D32332"/>
    <w:rsid w:val="00D328A2"/>
    <w:rsid w:val="00D32F78"/>
    <w:rsid w:val="00D33052"/>
    <w:rsid w:val="00D3478F"/>
    <w:rsid w:val="00D35099"/>
    <w:rsid w:val="00D3510C"/>
    <w:rsid w:val="00D35F95"/>
    <w:rsid w:val="00D3656C"/>
    <w:rsid w:val="00D3693D"/>
    <w:rsid w:val="00D36CD1"/>
    <w:rsid w:val="00D37E0D"/>
    <w:rsid w:val="00D40226"/>
    <w:rsid w:val="00D40F82"/>
    <w:rsid w:val="00D41070"/>
    <w:rsid w:val="00D435FC"/>
    <w:rsid w:val="00D43EFA"/>
    <w:rsid w:val="00D44805"/>
    <w:rsid w:val="00D44E5D"/>
    <w:rsid w:val="00D4566C"/>
    <w:rsid w:val="00D460D2"/>
    <w:rsid w:val="00D46292"/>
    <w:rsid w:val="00D46902"/>
    <w:rsid w:val="00D46A5C"/>
    <w:rsid w:val="00D46E02"/>
    <w:rsid w:val="00D472E9"/>
    <w:rsid w:val="00D47EF6"/>
    <w:rsid w:val="00D50964"/>
    <w:rsid w:val="00D509AE"/>
    <w:rsid w:val="00D50C47"/>
    <w:rsid w:val="00D50E58"/>
    <w:rsid w:val="00D51F7B"/>
    <w:rsid w:val="00D520A8"/>
    <w:rsid w:val="00D53E36"/>
    <w:rsid w:val="00D55A57"/>
    <w:rsid w:val="00D55E3C"/>
    <w:rsid w:val="00D56039"/>
    <w:rsid w:val="00D571C0"/>
    <w:rsid w:val="00D57CE8"/>
    <w:rsid w:val="00D60DD7"/>
    <w:rsid w:val="00D61084"/>
    <w:rsid w:val="00D62578"/>
    <w:rsid w:val="00D62A43"/>
    <w:rsid w:val="00D62B26"/>
    <w:rsid w:val="00D6439D"/>
    <w:rsid w:val="00D64A21"/>
    <w:rsid w:val="00D654CD"/>
    <w:rsid w:val="00D6582F"/>
    <w:rsid w:val="00D6595C"/>
    <w:rsid w:val="00D66EEA"/>
    <w:rsid w:val="00D6735D"/>
    <w:rsid w:val="00D674E8"/>
    <w:rsid w:val="00D67E1D"/>
    <w:rsid w:val="00D702C1"/>
    <w:rsid w:val="00D7043D"/>
    <w:rsid w:val="00D716F5"/>
    <w:rsid w:val="00D71A8B"/>
    <w:rsid w:val="00D71BD9"/>
    <w:rsid w:val="00D71C92"/>
    <w:rsid w:val="00D72DFB"/>
    <w:rsid w:val="00D72E2A"/>
    <w:rsid w:val="00D7316A"/>
    <w:rsid w:val="00D73CD0"/>
    <w:rsid w:val="00D754FA"/>
    <w:rsid w:val="00D75D88"/>
    <w:rsid w:val="00D76053"/>
    <w:rsid w:val="00D7629A"/>
    <w:rsid w:val="00D7716B"/>
    <w:rsid w:val="00D771E9"/>
    <w:rsid w:val="00D77525"/>
    <w:rsid w:val="00D777B5"/>
    <w:rsid w:val="00D802B6"/>
    <w:rsid w:val="00D80833"/>
    <w:rsid w:val="00D80CDF"/>
    <w:rsid w:val="00D80E3E"/>
    <w:rsid w:val="00D8119B"/>
    <w:rsid w:val="00D811F6"/>
    <w:rsid w:val="00D81208"/>
    <w:rsid w:val="00D81B92"/>
    <w:rsid w:val="00D82724"/>
    <w:rsid w:val="00D830B3"/>
    <w:rsid w:val="00D83631"/>
    <w:rsid w:val="00D847EB"/>
    <w:rsid w:val="00D85810"/>
    <w:rsid w:val="00D85995"/>
    <w:rsid w:val="00D86979"/>
    <w:rsid w:val="00D871C1"/>
    <w:rsid w:val="00D8797A"/>
    <w:rsid w:val="00D879C8"/>
    <w:rsid w:val="00D87CAA"/>
    <w:rsid w:val="00D87D24"/>
    <w:rsid w:val="00D87FC2"/>
    <w:rsid w:val="00D90390"/>
    <w:rsid w:val="00D9045C"/>
    <w:rsid w:val="00D90ED5"/>
    <w:rsid w:val="00D91EF0"/>
    <w:rsid w:val="00D926BF"/>
    <w:rsid w:val="00D92B46"/>
    <w:rsid w:val="00D936A1"/>
    <w:rsid w:val="00D936FA"/>
    <w:rsid w:val="00D9419B"/>
    <w:rsid w:val="00D9442A"/>
    <w:rsid w:val="00D94861"/>
    <w:rsid w:val="00D94AF8"/>
    <w:rsid w:val="00D952A9"/>
    <w:rsid w:val="00D95F1E"/>
    <w:rsid w:val="00D96CE4"/>
    <w:rsid w:val="00D970DC"/>
    <w:rsid w:val="00D9774D"/>
    <w:rsid w:val="00D97857"/>
    <w:rsid w:val="00D979FF"/>
    <w:rsid w:val="00D97CD6"/>
    <w:rsid w:val="00DA0807"/>
    <w:rsid w:val="00DA0EBD"/>
    <w:rsid w:val="00DA154F"/>
    <w:rsid w:val="00DA1766"/>
    <w:rsid w:val="00DA36F6"/>
    <w:rsid w:val="00DA3F14"/>
    <w:rsid w:val="00DA4231"/>
    <w:rsid w:val="00DA4AD7"/>
    <w:rsid w:val="00DA58C2"/>
    <w:rsid w:val="00DA58C6"/>
    <w:rsid w:val="00DA5FD5"/>
    <w:rsid w:val="00DA665D"/>
    <w:rsid w:val="00DA7E2A"/>
    <w:rsid w:val="00DB09D0"/>
    <w:rsid w:val="00DB1C1B"/>
    <w:rsid w:val="00DB1D18"/>
    <w:rsid w:val="00DB426E"/>
    <w:rsid w:val="00DB460F"/>
    <w:rsid w:val="00DB4906"/>
    <w:rsid w:val="00DB4CAA"/>
    <w:rsid w:val="00DB50D5"/>
    <w:rsid w:val="00DB510D"/>
    <w:rsid w:val="00DB75B6"/>
    <w:rsid w:val="00DB7C21"/>
    <w:rsid w:val="00DB7F5A"/>
    <w:rsid w:val="00DC0EE6"/>
    <w:rsid w:val="00DC1F7A"/>
    <w:rsid w:val="00DC21D5"/>
    <w:rsid w:val="00DC3907"/>
    <w:rsid w:val="00DC46EB"/>
    <w:rsid w:val="00DC5714"/>
    <w:rsid w:val="00DC66A6"/>
    <w:rsid w:val="00DC745C"/>
    <w:rsid w:val="00DD0B1E"/>
    <w:rsid w:val="00DD0E01"/>
    <w:rsid w:val="00DD15B3"/>
    <w:rsid w:val="00DD15D0"/>
    <w:rsid w:val="00DD1615"/>
    <w:rsid w:val="00DD20BA"/>
    <w:rsid w:val="00DD48BB"/>
    <w:rsid w:val="00DD4EF2"/>
    <w:rsid w:val="00DD533A"/>
    <w:rsid w:val="00DD55CE"/>
    <w:rsid w:val="00DD5AF3"/>
    <w:rsid w:val="00DD5E41"/>
    <w:rsid w:val="00DD6942"/>
    <w:rsid w:val="00DD7656"/>
    <w:rsid w:val="00DD7B8F"/>
    <w:rsid w:val="00DE0AE5"/>
    <w:rsid w:val="00DE13C6"/>
    <w:rsid w:val="00DE1BB0"/>
    <w:rsid w:val="00DE1C5F"/>
    <w:rsid w:val="00DE1FAD"/>
    <w:rsid w:val="00DE255B"/>
    <w:rsid w:val="00DE3438"/>
    <w:rsid w:val="00DE56E2"/>
    <w:rsid w:val="00DE5CFA"/>
    <w:rsid w:val="00DE7A13"/>
    <w:rsid w:val="00DF151C"/>
    <w:rsid w:val="00DF28BB"/>
    <w:rsid w:val="00DF2DAC"/>
    <w:rsid w:val="00DF35AD"/>
    <w:rsid w:val="00DF3BB9"/>
    <w:rsid w:val="00DF4014"/>
    <w:rsid w:val="00DF433D"/>
    <w:rsid w:val="00DF4D21"/>
    <w:rsid w:val="00DF5D71"/>
    <w:rsid w:val="00DF665F"/>
    <w:rsid w:val="00DF7389"/>
    <w:rsid w:val="00DF75B3"/>
    <w:rsid w:val="00DF7DA8"/>
    <w:rsid w:val="00E00C6F"/>
    <w:rsid w:val="00E00D8F"/>
    <w:rsid w:val="00E01CBB"/>
    <w:rsid w:val="00E02292"/>
    <w:rsid w:val="00E027AA"/>
    <w:rsid w:val="00E03AFE"/>
    <w:rsid w:val="00E04785"/>
    <w:rsid w:val="00E04F97"/>
    <w:rsid w:val="00E059EC"/>
    <w:rsid w:val="00E06F29"/>
    <w:rsid w:val="00E06FD6"/>
    <w:rsid w:val="00E07E32"/>
    <w:rsid w:val="00E101C7"/>
    <w:rsid w:val="00E10259"/>
    <w:rsid w:val="00E10382"/>
    <w:rsid w:val="00E104F5"/>
    <w:rsid w:val="00E1083E"/>
    <w:rsid w:val="00E10931"/>
    <w:rsid w:val="00E10AE7"/>
    <w:rsid w:val="00E11041"/>
    <w:rsid w:val="00E11823"/>
    <w:rsid w:val="00E12AE1"/>
    <w:rsid w:val="00E13E18"/>
    <w:rsid w:val="00E14205"/>
    <w:rsid w:val="00E142E5"/>
    <w:rsid w:val="00E14401"/>
    <w:rsid w:val="00E14C39"/>
    <w:rsid w:val="00E16A14"/>
    <w:rsid w:val="00E16AA1"/>
    <w:rsid w:val="00E16AB9"/>
    <w:rsid w:val="00E16B32"/>
    <w:rsid w:val="00E16C5C"/>
    <w:rsid w:val="00E1764C"/>
    <w:rsid w:val="00E17C4B"/>
    <w:rsid w:val="00E21E58"/>
    <w:rsid w:val="00E231AD"/>
    <w:rsid w:val="00E237C3"/>
    <w:rsid w:val="00E2506C"/>
    <w:rsid w:val="00E25984"/>
    <w:rsid w:val="00E25997"/>
    <w:rsid w:val="00E2611E"/>
    <w:rsid w:val="00E27AE9"/>
    <w:rsid w:val="00E304F3"/>
    <w:rsid w:val="00E31ADD"/>
    <w:rsid w:val="00E3223D"/>
    <w:rsid w:val="00E3273D"/>
    <w:rsid w:val="00E32808"/>
    <w:rsid w:val="00E33CD1"/>
    <w:rsid w:val="00E34A03"/>
    <w:rsid w:val="00E34D3E"/>
    <w:rsid w:val="00E3570D"/>
    <w:rsid w:val="00E35D19"/>
    <w:rsid w:val="00E35DF7"/>
    <w:rsid w:val="00E366B4"/>
    <w:rsid w:val="00E367D3"/>
    <w:rsid w:val="00E36F70"/>
    <w:rsid w:val="00E37F11"/>
    <w:rsid w:val="00E403F2"/>
    <w:rsid w:val="00E409F6"/>
    <w:rsid w:val="00E4146F"/>
    <w:rsid w:val="00E42149"/>
    <w:rsid w:val="00E42390"/>
    <w:rsid w:val="00E4261E"/>
    <w:rsid w:val="00E42C98"/>
    <w:rsid w:val="00E442D4"/>
    <w:rsid w:val="00E44F0D"/>
    <w:rsid w:val="00E44FED"/>
    <w:rsid w:val="00E45151"/>
    <w:rsid w:val="00E4621A"/>
    <w:rsid w:val="00E467CE"/>
    <w:rsid w:val="00E47494"/>
    <w:rsid w:val="00E47E0C"/>
    <w:rsid w:val="00E5084B"/>
    <w:rsid w:val="00E509B5"/>
    <w:rsid w:val="00E50CFA"/>
    <w:rsid w:val="00E51025"/>
    <w:rsid w:val="00E5123A"/>
    <w:rsid w:val="00E51CD3"/>
    <w:rsid w:val="00E52B51"/>
    <w:rsid w:val="00E52E4E"/>
    <w:rsid w:val="00E5349A"/>
    <w:rsid w:val="00E53A3C"/>
    <w:rsid w:val="00E540F7"/>
    <w:rsid w:val="00E54F67"/>
    <w:rsid w:val="00E55039"/>
    <w:rsid w:val="00E55B45"/>
    <w:rsid w:val="00E55E50"/>
    <w:rsid w:val="00E5651C"/>
    <w:rsid w:val="00E56F35"/>
    <w:rsid w:val="00E573C4"/>
    <w:rsid w:val="00E574F8"/>
    <w:rsid w:val="00E57742"/>
    <w:rsid w:val="00E5785B"/>
    <w:rsid w:val="00E57A25"/>
    <w:rsid w:val="00E57B84"/>
    <w:rsid w:val="00E60464"/>
    <w:rsid w:val="00E61281"/>
    <w:rsid w:val="00E621EC"/>
    <w:rsid w:val="00E624BA"/>
    <w:rsid w:val="00E62559"/>
    <w:rsid w:val="00E626A3"/>
    <w:rsid w:val="00E637E8"/>
    <w:rsid w:val="00E65269"/>
    <w:rsid w:val="00E66F9F"/>
    <w:rsid w:val="00E67762"/>
    <w:rsid w:val="00E67F9F"/>
    <w:rsid w:val="00E70E83"/>
    <w:rsid w:val="00E7134F"/>
    <w:rsid w:val="00E71EA3"/>
    <w:rsid w:val="00E72B3D"/>
    <w:rsid w:val="00E73022"/>
    <w:rsid w:val="00E730C4"/>
    <w:rsid w:val="00E731C7"/>
    <w:rsid w:val="00E73E91"/>
    <w:rsid w:val="00E7464B"/>
    <w:rsid w:val="00E7515E"/>
    <w:rsid w:val="00E75593"/>
    <w:rsid w:val="00E75713"/>
    <w:rsid w:val="00E76216"/>
    <w:rsid w:val="00E76A61"/>
    <w:rsid w:val="00E76E1F"/>
    <w:rsid w:val="00E7711B"/>
    <w:rsid w:val="00E775FA"/>
    <w:rsid w:val="00E77B10"/>
    <w:rsid w:val="00E77E5E"/>
    <w:rsid w:val="00E81B15"/>
    <w:rsid w:val="00E81CFC"/>
    <w:rsid w:val="00E82B16"/>
    <w:rsid w:val="00E8311D"/>
    <w:rsid w:val="00E83988"/>
    <w:rsid w:val="00E8773A"/>
    <w:rsid w:val="00E905CD"/>
    <w:rsid w:val="00E91444"/>
    <w:rsid w:val="00E915EE"/>
    <w:rsid w:val="00E9294F"/>
    <w:rsid w:val="00E92AE2"/>
    <w:rsid w:val="00E92FAC"/>
    <w:rsid w:val="00E93851"/>
    <w:rsid w:val="00E942DB"/>
    <w:rsid w:val="00E94495"/>
    <w:rsid w:val="00E944DE"/>
    <w:rsid w:val="00E9497E"/>
    <w:rsid w:val="00E94BBB"/>
    <w:rsid w:val="00E94DB2"/>
    <w:rsid w:val="00E95220"/>
    <w:rsid w:val="00E957B8"/>
    <w:rsid w:val="00E9628F"/>
    <w:rsid w:val="00E97FEA"/>
    <w:rsid w:val="00EA068C"/>
    <w:rsid w:val="00EA149F"/>
    <w:rsid w:val="00EA26FF"/>
    <w:rsid w:val="00EA2989"/>
    <w:rsid w:val="00EA2A50"/>
    <w:rsid w:val="00EA2EF3"/>
    <w:rsid w:val="00EA3079"/>
    <w:rsid w:val="00EA33D0"/>
    <w:rsid w:val="00EA3445"/>
    <w:rsid w:val="00EA3DA4"/>
    <w:rsid w:val="00EA44E9"/>
    <w:rsid w:val="00EA4835"/>
    <w:rsid w:val="00EA4DAF"/>
    <w:rsid w:val="00EA52AC"/>
    <w:rsid w:val="00EA54B9"/>
    <w:rsid w:val="00EA5519"/>
    <w:rsid w:val="00EA5D08"/>
    <w:rsid w:val="00EA6959"/>
    <w:rsid w:val="00EA7787"/>
    <w:rsid w:val="00EA7D66"/>
    <w:rsid w:val="00EB1165"/>
    <w:rsid w:val="00EB1FE8"/>
    <w:rsid w:val="00EB21E8"/>
    <w:rsid w:val="00EB24A9"/>
    <w:rsid w:val="00EB2C59"/>
    <w:rsid w:val="00EB3225"/>
    <w:rsid w:val="00EB32B8"/>
    <w:rsid w:val="00EB388E"/>
    <w:rsid w:val="00EB5168"/>
    <w:rsid w:val="00EB77B2"/>
    <w:rsid w:val="00EB7B98"/>
    <w:rsid w:val="00EB7C2D"/>
    <w:rsid w:val="00EC05D1"/>
    <w:rsid w:val="00EC094C"/>
    <w:rsid w:val="00EC3BEF"/>
    <w:rsid w:val="00EC5340"/>
    <w:rsid w:val="00EC57C3"/>
    <w:rsid w:val="00EC5E6D"/>
    <w:rsid w:val="00EC6D65"/>
    <w:rsid w:val="00EC7061"/>
    <w:rsid w:val="00EC7616"/>
    <w:rsid w:val="00EC7B85"/>
    <w:rsid w:val="00EC7E9C"/>
    <w:rsid w:val="00ED07E4"/>
    <w:rsid w:val="00ED1B39"/>
    <w:rsid w:val="00ED2524"/>
    <w:rsid w:val="00ED2625"/>
    <w:rsid w:val="00ED3AE9"/>
    <w:rsid w:val="00ED4A0A"/>
    <w:rsid w:val="00ED4ACF"/>
    <w:rsid w:val="00ED4F73"/>
    <w:rsid w:val="00ED5450"/>
    <w:rsid w:val="00ED56F2"/>
    <w:rsid w:val="00ED5722"/>
    <w:rsid w:val="00ED739A"/>
    <w:rsid w:val="00EE05FC"/>
    <w:rsid w:val="00EE0B33"/>
    <w:rsid w:val="00EE1482"/>
    <w:rsid w:val="00EE1A19"/>
    <w:rsid w:val="00EE1D28"/>
    <w:rsid w:val="00EE22DC"/>
    <w:rsid w:val="00EE2553"/>
    <w:rsid w:val="00EE3D82"/>
    <w:rsid w:val="00EE422C"/>
    <w:rsid w:val="00EE49D3"/>
    <w:rsid w:val="00EE4E51"/>
    <w:rsid w:val="00EE52EE"/>
    <w:rsid w:val="00EE531A"/>
    <w:rsid w:val="00EE5FF5"/>
    <w:rsid w:val="00EE6035"/>
    <w:rsid w:val="00EE685D"/>
    <w:rsid w:val="00EE6F7C"/>
    <w:rsid w:val="00EE7882"/>
    <w:rsid w:val="00EE7C83"/>
    <w:rsid w:val="00EF1BB5"/>
    <w:rsid w:val="00EF1F1D"/>
    <w:rsid w:val="00EF2429"/>
    <w:rsid w:val="00EF2CE2"/>
    <w:rsid w:val="00EF3174"/>
    <w:rsid w:val="00EF3FC7"/>
    <w:rsid w:val="00EF4791"/>
    <w:rsid w:val="00EF4BCF"/>
    <w:rsid w:val="00EF4F64"/>
    <w:rsid w:val="00EF523D"/>
    <w:rsid w:val="00EF6073"/>
    <w:rsid w:val="00EF641A"/>
    <w:rsid w:val="00EF64E8"/>
    <w:rsid w:val="00EF6A04"/>
    <w:rsid w:val="00EF79E5"/>
    <w:rsid w:val="00EF7F98"/>
    <w:rsid w:val="00F003FD"/>
    <w:rsid w:val="00F01643"/>
    <w:rsid w:val="00F0183D"/>
    <w:rsid w:val="00F01945"/>
    <w:rsid w:val="00F03100"/>
    <w:rsid w:val="00F034CC"/>
    <w:rsid w:val="00F04010"/>
    <w:rsid w:val="00F04471"/>
    <w:rsid w:val="00F047BF"/>
    <w:rsid w:val="00F06786"/>
    <w:rsid w:val="00F067B6"/>
    <w:rsid w:val="00F06882"/>
    <w:rsid w:val="00F070BB"/>
    <w:rsid w:val="00F07154"/>
    <w:rsid w:val="00F0763C"/>
    <w:rsid w:val="00F10019"/>
    <w:rsid w:val="00F11A66"/>
    <w:rsid w:val="00F1310F"/>
    <w:rsid w:val="00F140EC"/>
    <w:rsid w:val="00F141A9"/>
    <w:rsid w:val="00F1514B"/>
    <w:rsid w:val="00F155E8"/>
    <w:rsid w:val="00F17179"/>
    <w:rsid w:val="00F2014C"/>
    <w:rsid w:val="00F217ED"/>
    <w:rsid w:val="00F22128"/>
    <w:rsid w:val="00F2255E"/>
    <w:rsid w:val="00F22C1B"/>
    <w:rsid w:val="00F22FAD"/>
    <w:rsid w:val="00F237D8"/>
    <w:rsid w:val="00F23E40"/>
    <w:rsid w:val="00F24506"/>
    <w:rsid w:val="00F248C2"/>
    <w:rsid w:val="00F24927"/>
    <w:rsid w:val="00F25117"/>
    <w:rsid w:val="00F258EF"/>
    <w:rsid w:val="00F25C25"/>
    <w:rsid w:val="00F27365"/>
    <w:rsid w:val="00F302CE"/>
    <w:rsid w:val="00F323C7"/>
    <w:rsid w:val="00F324C6"/>
    <w:rsid w:val="00F32F70"/>
    <w:rsid w:val="00F33115"/>
    <w:rsid w:val="00F331FD"/>
    <w:rsid w:val="00F333A2"/>
    <w:rsid w:val="00F334AB"/>
    <w:rsid w:val="00F33689"/>
    <w:rsid w:val="00F35208"/>
    <w:rsid w:val="00F3527C"/>
    <w:rsid w:val="00F35DD9"/>
    <w:rsid w:val="00F36607"/>
    <w:rsid w:val="00F36B4B"/>
    <w:rsid w:val="00F377CB"/>
    <w:rsid w:val="00F37C8E"/>
    <w:rsid w:val="00F4052E"/>
    <w:rsid w:val="00F41066"/>
    <w:rsid w:val="00F4344E"/>
    <w:rsid w:val="00F452F7"/>
    <w:rsid w:val="00F46999"/>
    <w:rsid w:val="00F475E2"/>
    <w:rsid w:val="00F50367"/>
    <w:rsid w:val="00F5046C"/>
    <w:rsid w:val="00F50705"/>
    <w:rsid w:val="00F510CC"/>
    <w:rsid w:val="00F51329"/>
    <w:rsid w:val="00F51E33"/>
    <w:rsid w:val="00F52204"/>
    <w:rsid w:val="00F5243D"/>
    <w:rsid w:val="00F53908"/>
    <w:rsid w:val="00F53C00"/>
    <w:rsid w:val="00F54A84"/>
    <w:rsid w:val="00F55C56"/>
    <w:rsid w:val="00F55D2F"/>
    <w:rsid w:val="00F56D8B"/>
    <w:rsid w:val="00F56E04"/>
    <w:rsid w:val="00F60DC8"/>
    <w:rsid w:val="00F61B12"/>
    <w:rsid w:val="00F63FBC"/>
    <w:rsid w:val="00F65554"/>
    <w:rsid w:val="00F65719"/>
    <w:rsid w:val="00F66A9E"/>
    <w:rsid w:val="00F67561"/>
    <w:rsid w:val="00F67573"/>
    <w:rsid w:val="00F704DD"/>
    <w:rsid w:val="00F71261"/>
    <w:rsid w:val="00F7194C"/>
    <w:rsid w:val="00F71C9E"/>
    <w:rsid w:val="00F7239C"/>
    <w:rsid w:val="00F725F7"/>
    <w:rsid w:val="00F73B16"/>
    <w:rsid w:val="00F74418"/>
    <w:rsid w:val="00F744D8"/>
    <w:rsid w:val="00F769AD"/>
    <w:rsid w:val="00F77385"/>
    <w:rsid w:val="00F776FF"/>
    <w:rsid w:val="00F800B6"/>
    <w:rsid w:val="00F8046F"/>
    <w:rsid w:val="00F81513"/>
    <w:rsid w:val="00F81E83"/>
    <w:rsid w:val="00F82EFD"/>
    <w:rsid w:val="00F838ED"/>
    <w:rsid w:val="00F839B5"/>
    <w:rsid w:val="00F854E1"/>
    <w:rsid w:val="00F85AF2"/>
    <w:rsid w:val="00F866AC"/>
    <w:rsid w:val="00F868C0"/>
    <w:rsid w:val="00F8699A"/>
    <w:rsid w:val="00F9029F"/>
    <w:rsid w:val="00F90DDB"/>
    <w:rsid w:val="00F91456"/>
    <w:rsid w:val="00F91827"/>
    <w:rsid w:val="00F91A9D"/>
    <w:rsid w:val="00F920AA"/>
    <w:rsid w:val="00F9224A"/>
    <w:rsid w:val="00F94ADE"/>
    <w:rsid w:val="00F95229"/>
    <w:rsid w:val="00F953F5"/>
    <w:rsid w:val="00F95E3E"/>
    <w:rsid w:val="00F960FC"/>
    <w:rsid w:val="00F9653C"/>
    <w:rsid w:val="00F97862"/>
    <w:rsid w:val="00FA137A"/>
    <w:rsid w:val="00FA1419"/>
    <w:rsid w:val="00FA1944"/>
    <w:rsid w:val="00FA22DB"/>
    <w:rsid w:val="00FA296C"/>
    <w:rsid w:val="00FA2D9F"/>
    <w:rsid w:val="00FA4034"/>
    <w:rsid w:val="00FA4307"/>
    <w:rsid w:val="00FA4DD3"/>
    <w:rsid w:val="00FA4EFC"/>
    <w:rsid w:val="00FA57FB"/>
    <w:rsid w:val="00FA59B5"/>
    <w:rsid w:val="00FA5B23"/>
    <w:rsid w:val="00FA62AD"/>
    <w:rsid w:val="00FA670F"/>
    <w:rsid w:val="00FA6903"/>
    <w:rsid w:val="00FA7704"/>
    <w:rsid w:val="00FB00ED"/>
    <w:rsid w:val="00FB032D"/>
    <w:rsid w:val="00FB0948"/>
    <w:rsid w:val="00FB097D"/>
    <w:rsid w:val="00FB0BAD"/>
    <w:rsid w:val="00FB0EC4"/>
    <w:rsid w:val="00FB10EE"/>
    <w:rsid w:val="00FB21B0"/>
    <w:rsid w:val="00FB306C"/>
    <w:rsid w:val="00FB3AFC"/>
    <w:rsid w:val="00FB4E04"/>
    <w:rsid w:val="00FB6EF6"/>
    <w:rsid w:val="00FB736F"/>
    <w:rsid w:val="00FB747E"/>
    <w:rsid w:val="00FB7C0E"/>
    <w:rsid w:val="00FC0835"/>
    <w:rsid w:val="00FC08AC"/>
    <w:rsid w:val="00FC0B0F"/>
    <w:rsid w:val="00FC1377"/>
    <w:rsid w:val="00FC2179"/>
    <w:rsid w:val="00FC2BDE"/>
    <w:rsid w:val="00FC562E"/>
    <w:rsid w:val="00FC5A8C"/>
    <w:rsid w:val="00FC5CFD"/>
    <w:rsid w:val="00FC5FF2"/>
    <w:rsid w:val="00FC691B"/>
    <w:rsid w:val="00FC7746"/>
    <w:rsid w:val="00FD0559"/>
    <w:rsid w:val="00FD0852"/>
    <w:rsid w:val="00FD2044"/>
    <w:rsid w:val="00FD271B"/>
    <w:rsid w:val="00FD3890"/>
    <w:rsid w:val="00FD4966"/>
    <w:rsid w:val="00FD4B0F"/>
    <w:rsid w:val="00FD55F6"/>
    <w:rsid w:val="00FD5A30"/>
    <w:rsid w:val="00FD5ABB"/>
    <w:rsid w:val="00FD656E"/>
    <w:rsid w:val="00FD664C"/>
    <w:rsid w:val="00FD7004"/>
    <w:rsid w:val="00FD7094"/>
    <w:rsid w:val="00FD7DA4"/>
    <w:rsid w:val="00FE0023"/>
    <w:rsid w:val="00FE02E1"/>
    <w:rsid w:val="00FE043A"/>
    <w:rsid w:val="00FE230B"/>
    <w:rsid w:val="00FE2656"/>
    <w:rsid w:val="00FE2F35"/>
    <w:rsid w:val="00FE3024"/>
    <w:rsid w:val="00FE35C6"/>
    <w:rsid w:val="00FE3F6B"/>
    <w:rsid w:val="00FE42BF"/>
    <w:rsid w:val="00FE5052"/>
    <w:rsid w:val="00FE5A3B"/>
    <w:rsid w:val="00FE68FF"/>
    <w:rsid w:val="00FE70D5"/>
    <w:rsid w:val="00FE7192"/>
    <w:rsid w:val="00FF00A3"/>
    <w:rsid w:val="00FF0467"/>
    <w:rsid w:val="00FF09F1"/>
    <w:rsid w:val="00FF121D"/>
    <w:rsid w:val="00FF2EEE"/>
    <w:rsid w:val="00FF3064"/>
    <w:rsid w:val="00FF3B5B"/>
    <w:rsid w:val="00FF40EE"/>
    <w:rsid w:val="00FF42F3"/>
    <w:rsid w:val="00FF4782"/>
    <w:rsid w:val="00FF4D8B"/>
    <w:rsid w:val="00FF5A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88929BE"/>
  <w15:chartTrackingRefBased/>
  <w15:docId w15:val="{71656F74-695C-4AC6-B3A2-8E9B9150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3673"/>
    <w:pPr>
      <w:suppressAutoHyphens/>
    </w:pPr>
    <w:rPr>
      <w:sz w:val="24"/>
      <w:szCs w:val="24"/>
      <w:lang w:eastAsia="ar-SA"/>
    </w:rPr>
  </w:style>
  <w:style w:type="paragraph" w:styleId="Nagwek3">
    <w:name w:val="heading 3"/>
    <w:basedOn w:val="Normalny"/>
    <w:next w:val="Normalny"/>
    <w:link w:val="Nagwek3Znak"/>
    <w:uiPriority w:val="9"/>
    <w:semiHidden/>
    <w:unhideWhenUsed/>
    <w:qFormat/>
    <w:rsid w:val="00073DA5"/>
    <w:pPr>
      <w:keepNext/>
      <w:spacing w:before="240" w:after="60"/>
      <w:outlineLvl w:val="2"/>
    </w:pPr>
    <w:rPr>
      <w:rFonts w:ascii="Cambria" w:hAnsi="Cambria"/>
      <w:b/>
      <w:bCs/>
      <w:sz w:val="26"/>
      <w:szCs w:val="26"/>
      <w:lang w:val="x-none"/>
    </w:rPr>
  </w:style>
  <w:style w:type="paragraph" w:styleId="Nagwek4">
    <w:name w:val="heading 4"/>
    <w:basedOn w:val="Normalny"/>
    <w:next w:val="Normalny"/>
    <w:qFormat/>
    <w:rsid w:val="001B6233"/>
    <w:pPr>
      <w:keepNext/>
      <w:tabs>
        <w:tab w:val="num" w:pos="2880"/>
      </w:tabs>
      <w:ind w:left="2880" w:hanging="360"/>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3z0">
    <w:name w:val="WW8Num23z0"/>
    <w:rsid w:val="001B6233"/>
    <w:rPr>
      <w:rFonts w:ascii="Symbol" w:hAnsi="Symbol"/>
    </w:rPr>
  </w:style>
  <w:style w:type="character" w:customStyle="1" w:styleId="WW8Num30z0">
    <w:name w:val="WW8Num30z0"/>
    <w:rsid w:val="001B6233"/>
    <w:rPr>
      <w:rFonts w:ascii="Symbol" w:hAnsi="Symbol"/>
    </w:rPr>
  </w:style>
  <w:style w:type="character" w:customStyle="1" w:styleId="WW8Num32z0">
    <w:name w:val="WW8Num32z0"/>
    <w:rsid w:val="001B6233"/>
    <w:rPr>
      <w:rFonts w:ascii="Symbol" w:hAnsi="Symbol"/>
    </w:rPr>
  </w:style>
  <w:style w:type="character" w:customStyle="1" w:styleId="WW8Num32z1">
    <w:name w:val="WW8Num32z1"/>
    <w:rsid w:val="001B6233"/>
    <w:rPr>
      <w:rFonts w:ascii="Courier New" w:hAnsi="Courier New" w:cs="Courier New"/>
    </w:rPr>
  </w:style>
  <w:style w:type="character" w:customStyle="1" w:styleId="WW8Num32z2">
    <w:name w:val="WW8Num32z2"/>
    <w:rsid w:val="001B6233"/>
    <w:rPr>
      <w:rFonts w:ascii="Wingdings" w:hAnsi="Wingdings"/>
    </w:rPr>
  </w:style>
  <w:style w:type="character" w:customStyle="1" w:styleId="WW8Num36z0">
    <w:name w:val="WW8Num36z0"/>
    <w:rsid w:val="001B6233"/>
    <w:rPr>
      <w:rFonts w:ascii="Symbol" w:hAnsi="Symbol"/>
    </w:rPr>
  </w:style>
  <w:style w:type="character" w:customStyle="1" w:styleId="WW8Num39z0">
    <w:name w:val="WW8Num39z0"/>
    <w:rsid w:val="001B6233"/>
    <w:rPr>
      <w:b w:val="0"/>
    </w:rPr>
  </w:style>
  <w:style w:type="character" w:customStyle="1" w:styleId="Domylnaczcionkaakapitu1">
    <w:name w:val="Domyślna czcionka akapitu1"/>
    <w:rsid w:val="001B6233"/>
  </w:style>
  <w:style w:type="character" w:customStyle="1" w:styleId="TekstpodstawowyZnak">
    <w:name w:val="Tekst podstawowy Znak"/>
    <w:rsid w:val="001B6233"/>
    <w:rPr>
      <w:sz w:val="24"/>
      <w:szCs w:val="24"/>
    </w:rPr>
  </w:style>
  <w:style w:type="character" w:styleId="Hipercze">
    <w:name w:val="Hyperlink"/>
    <w:rsid w:val="001B6233"/>
    <w:rPr>
      <w:color w:val="0000FF"/>
      <w:u w:val="single"/>
    </w:rPr>
  </w:style>
  <w:style w:type="character" w:customStyle="1" w:styleId="TekstdymkaZnak">
    <w:name w:val="Tekst dymka Znak"/>
    <w:rsid w:val="001B6233"/>
    <w:rPr>
      <w:rFonts w:ascii="Tahoma" w:hAnsi="Tahoma" w:cs="Tahoma"/>
      <w:sz w:val="16"/>
      <w:szCs w:val="16"/>
    </w:rPr>
  </w:style>
  <w:style w:type="character" w:customStyle="1" w:styleId="TekstprzypisukocowegoZnak">
    <w:name w:val="Tekst przypisu końcowego Znak"/>
    <w:basedOn w:val="Domylnaczcionkaakapitu1"/>
    <w:rsid w:val="001B6233"/>
  </w:style>
  <w:style w:type="character" w:customStyle="1" w:styleId="Znakiprzypiswkocowych">
    <w:name w:val="Znaki przypisów końcowych"/>
    <w:rsid w:val="001B6233"/>
    <w:rPr>
      <w:vertAlign w:val="superscript"/>
    </w:rPr>
  </w:style>
  <w:style w:type="character" w:customStyle="1" w:styleId="WW8Num3z2">
    <w:name w:val="WW8Num3z2"/>
    <w:rsid w:val="001B6233"/>
    <w:rPr>
      <w:rFonts w:ascii="Wingdings" w:hAnsi="Wingdings"/>
    </w:rPr>
  </w:style>
  <w:style w:type="character" w:styleId="Pogrubienie">
    <w:name w:val="Strong"/>
    <w:uiPriority w:val="22"/>
    <w:qFormat/>
    <w:rsid w:val="001B6233"/>
    <w:rPr>
      <w:b/>
      <w:bCs/>
    </w:rPr>
  </w:style>
  <w:style w:type="character" w:customStyle="1" w:styleId="Nagwek4Znak">
    <w:name w:val="Nagłówek 4 Znak"/>
    <w:rsid w:val="001B6233"/>
    <w:rPr>
      <w:b/>
      <w:sz w:val="24"/>
    </w:rPr>
  </w:style>
  <w:style w:type="character" w:customStyle="1" w:styleId="TekstpodstawowywcityZnak">
    <w:name w:val="Tekst podstawowy wcięty Znak"/>
    <w:rsid w:val="001B6233"/>
    <w:rPr>
      <w:sz w:val="24"/>
      <w:szCs w:val="24"/>
    </w:rPr>
  </w:style>
  <w:style w:type="character" w:customStyle="1" w:styleId="TekstprzypisudolnegoZnak">
    <w:name w:val="Tekst przypisu dolnego Znak"/>
    <w:basedOn w:val="Domylnaczcionkaakapitu1"/>
    <w:rsid w:val="001B6233"/>
  </w:style>
  <w:style w:type="character" w:customStyle="1" w:styleId="Znakiprzypiswdolnych">
    <w:name w:val="Znaki przypisów dolnych"/>
    <w:rsid w:val="001B6233"/>
    <w:rPr>
      <w:vertAlign w:val="superscript"/>
    </w:rPr>
  </w:style>
  <w:style w:type="character" w:customStyle="1" w:styleId="NagwekZnak">
    <w:name w:val="Nagłówek Znak"/>
    <w:rsid w:val="001B6233"/>
    <w:rPr>
      <w:sz w:val="24"/>
      <w:szCs w:val="24"/>
    </w:rPr>
  </w:style>
  <w:style w:type="character" w:customStyle="1" w:styleId="StopkaZnak">
    <w:name w:val="Stopka Znak"/>
    <w:rsid w:val="001B6233"/>
    <w:rPr>
      <w:sz w:val="24"/>
      <w:szCs w:val="24"/>
    </w:rPr>
  </w:style>
  <w:style w:type="paragraph" w:customStyle="1" w:styleId="Nagwek1">
    <w:name w:val="Nagłówek1"/>
    <w:basedOn w:val="Normalny"/>
    <w:next w:val="Tekstpodstawowy"/>
    <w:rsid w:val="001B6233"/>
    <w:pPr>
      <w:keepNext/>
      <w:spacing w:before="240" w:after="120"/>
    </w:pPr>
    <w:rPr>
      <w:rFonts w:ascii="Arial" w:eastAsia="Microsoft YaHei" w:hAnsi="Arial" w:cs="Mangal"/>
      <w:sz w:val="28"/>
      <w:szCs w:val="28"/>
    </w:rPr>
  </w:style>
  <w:style w:type="paragraph" w:styleId="Tekstpodstawowy">
    <w:name w:val="Body Text"/>
    <w:basedOn w:val="Normalny"/>
    <w:link w:val="TekstpodstawowyZnak1"/>
    <w:rsid w:val="001B6233"/>
    <w:pPr>
      <w:spacing w:after="120"/>
    </w:pPr>
  </w:style>
  <w:style w:type="paragraph" w:styleId="Lista">
    <w:name w:val="List"/>
    <w:basedOn w:val="Tekstpodstawowy"/>
    <w:rsid w:val="001B6233"/>
    <w:rPr>
      <w:rFonts w:cs="Mangal"/>
    </w:rPr>
  </w:style>
  <w:style w:type="paragraph" w:customStyle="1" w:styleId="Podpis1">
    <w:name w:val="Podpis1"/>
    <w:basedOn w:val="Normalny"/>
    <w:rsid w:val="001B6233"/>
    <w:pPr>
      <w:suppressLineNumbers/>
      <w:spacing w:before="120" w:after="120"/>
    </w:pPr>
    <w:rPr>
      <w:rFonts w:cs="Mangal"/>
      <w:i/>
      <w:iCs/>
    </w:rPr>
  </w:style>
  <w:style w:type="paragraph" w:customStyle="1" w:styleId="Indeks">
    <w:name w:val="Indeks"/>
    <w:basedOn w:val="Normalny"/>
    <w:rsid w:val="001B6233"/>
    <w:pPr>
      <w:suppressLineNumbers/>
    </w:pPr>
    <w:rPr>
      <w:rFonts w:cs="Mangal"/>
    </w:rPr>
  </w:style>
  <w:style w:type="paragraph" w:styleId="Nagwek">
    <w:name w:val="header"/>
    <w:basedOn w:val="Normalny"/>
    <w:rsid w:val="001B6233"/>
    <w:pPr>
      <w:tabs>
        <w:tab w:val="center" w:pos="4536"/>
        <w:tab w:val="right" w:pos="9072"/>
      </w:tabs>
    </w:pPr>
  </w:style>
  <w:style w:type="paragraph" w:styleId="Stopka">
    <w:name w:val="footer"/>
    <w:basedOn w:val="Normalny"/>
    <w:rsid w:val="001B6233"/>
    <w:pPr>
      <w:tabs>
        <w:tab w:val="center" w:pos="4536"/>
        <w:tab w:val="right" w:pos="9072"/>
      </w:tabs>
    </w:pPr>
  </w:style>
  <w:style w:type="paragraph" w:customStyle="1" w:styleId="Normalny1">
    <w:name w:val="Normalny1"/>
    <w:basedOn w:val="Normalny"/>
    <w:rsid w:val="001B6233"/>
    <w:pPr>
      <w:overflowPunct w:val="0"/>
    </w:pPr>
    <w:rPr>
      <w:sz w:val="20"/>
      <w:szCs w:val="20"/>
    </w:rPr>
  </w:style>
  <w:style w:type="paragraph" w:customStyle="1" w:styleId="Tekstpodstawowy21">
    <w:name w:val="Tekst podstawowy 21"/>
    <w:basedOn w:val="Normalny"/>
    <w:rsid w:val="001B6233"/>
    <w:pPr>
      <w:jc w:val="both"/>
    </w:pPr>
  </w:style>
  <w:style w:type="paragraph" w:styleId="Akapitzlist">
    <w:name w:val="List Paragraph"/>
    <w:aliases w:val="Sl_Akapit z listą,Numerowanie,BulletC,Obiekt,Akapit z listą11,normalny tekst,Wyliczanie,Akapit z listą31,Bullets,Normal,Akapit z listą3,Akapit z listą4,Akapit z listą21"/>
    <w:basedOn w:val="Normalny"/>
    <w:link w:val="AkapitzlistZnak"/>
    <w:uiPriority w:val="34"/>
    <w:qFormat/>
    <w:rsid w:val="001B6233"/>
    <w:pPr>
      <w:ind w:left="708"/>
    </w:pPr>
    <w:rPr>
      <w:lang w:val="x-none"/>
    </w:rPr>
  </w:style>
  <w:style w:type="paragraph" w:customStyle="1" w:styleId="Tekstpodstawowywcity21">
    <w:name w:val="Tekst podstawowy wcięty 21"/>
    <w:basedOn w:val="Normalny"/>
    <w:rsid w:val="001B6233"/>
    <w:pPr>
      <w:ind w:firstLine="284"/>
      <w:jc w:val="both"/>
    </w:pPr>
    <w:rPr>
      <w:sz w:val="22"/>
      <w:szCs w:val="20"/>
    </w:rPr>
  </w:style>
  <w:style w:type="paragraph" w:styleId="Tekstdymka">
    <w:name w:val="Balloon Text"/>
    <w:basedOn w:val="Normalny"/>
    <w:rsid w:val="001B6233"/>
    <w:rPr>
      <w:rFonts w:ascii="Tahoma" w:hAnsi="Tahoma"/>
      <w:sz w:val="16"/>
      <w:szCs w:val="16"/>
    </w:rPr>
  </w:style>
  <w:style w:type="paragraph" w:styleId="Tekstprzypisukocowego">
    <w:name w:val="endnote text"/>
    <w:basedOn w:val="Normalny"/>
    <w:rsid w:val="001B6233"/>
    <w:rPr>
      <w:sz w:val="20"/>
      <w:szCs w:val="20"/>
    </w:rPr>
  </w:style>
  <w:style w:type="paragraph" w:styleId="Tekstpodstawowywcity">
    <w:name w:val="Body Text Indent"/>
    <w:basedOn w:val="Normalny"/>
    <w:rsid w:val="001B6233"/>
    <w:pPr>
      <w:spacing w:after="120"/>
      <w:ind w:left="283"/>
    </w:pPr>
  </w:style>
  <w:style w:type="paragraph" w:styleId="Tekstprzypisudolnego">
    <w:name w:val="footnote text"/>
    <w:basedOn w:val="Normalny"/>
    <w:rsid w:val="001B6233"/>
    <w:rPr>
      <w:sz w:val="20"/>
      <w:szCs w:val="20"/>
    </w:rPr>
  </w:style>
  <w:style w:type="paragraph" w:customStyle="1" w:styleId="Default">
    <w:name w:val="Default"/>
    <w:rsid w:val="001B6233"/>
    <w:pPr>
      <w:suppressAutoHyphens/>
      <w:autoSpaceDE w:val="0"/>
    </w:pPr>
    <w:rPr>
      <w:rFonts w:ascii="Arial" w:eastAsia="Arial" w:hAnsi="Arial" w:cs="Arial"/>
      <w:color w:val="000000"/>
      <w:sz w:val="24"/>
      <w:szCs w:val="24"/>
      <w:lang w:eastAsia="ar-SA"/>
    </w:rPr>
  </w:style>
  <w:style w:type="paragraph" w:customStyle="1" w:styleId="Zawartotabeli">
    <w:name w:val="Zawartość tabeli"/>
    <w:basedOn w:val="Normalny"/>
    <w:rsid w:val="001B6233"/>
    <w:pPr>
      <w:suppressLineNumbers/>
    </w:pPr>
  </w:style>
  <w:style w:type="paragraph" w:customStyle="1" w:styleId="Nagwektabeli">
    <w:name w:val="Nagłówek tabeli"/>
    <w:basedOn w:val="Zawartotabeli"/>
    <w:rsid w:val="001B6233"/>
    <w:pPr>
      <w:jc w:val="center"/>
    </w:pPr>
    <w:rPr>
      <w:b/>
      <w:bCs/>
    </w:rPr>
  </w:style>
  <w:style w:type="paragraph" w:customStyle="1" w:styleId="Tekstpodstawowywcity31">
    <w:name w:val="Tekst podstawowy wcięty 31"/>
    <w:basedOn w:val="Normalny"/>
    <w:rsid w:val="001B6233"/>
    <w:pPr>
      <w:shd w:val="clear" w:color="auto" w:fill="FFFFFF"/>
      <w:spacing w:line="360" w:lineRule="auto"/>
      <w:ind w:firstLine="360"/>
      <w:jc w:val="both"/>
    </w:pPr>
    <w:rPr>
      <w:rFonts w:ascii="Arial" w:hAnsi="Arial" w:cs="Arial"/>
    </w:rPr>
  </w:style>
  <w:style w:type="paragraph" w:customStyle="1" w:styleId="BodyText21">
    <w:name w:val="Body Text 21"/>
    <w:basedOn w:val="Normalny"/>
    <w:rsid w:val="000173E7"/>
    <w:pPr>
      <w:suppressAutoHyphens w:val="0"/>
      <w:overflowPunct w:val="0"/>
      <w:autoSpaceDE w:val="0"/>
      <w:autoSpaceDN w:val="0"/>
      <w:adjustRightInd w:val="0"/>
      <w:textAlignment w:val="baseline"/>
    </w:pPr>
    <w:rPr>
      <w:sz w:val="28"/>
      <w:szCs w:val="20"/>
      <w:lang w:eastAsia="pl-PL"/>
    </w:rPr>
  </w:style>
  <w:style w:type="character" w:styleId="Odwoanieprzypisukocowego">
    <w:name w:val="endnote reference"/>
    <w:uiPriority w:val="99"/>
    <w:semiHidden/>
    <w:unhideWhenUsed/>
    <w:rsid w:val="007465B7"/>
    <w:rPr>
      <w:vertAlign w:val="superscript"/>
    </w:rPr>
  </w:style>
  <w:style w:type="paragraph" w:customStyle="1" w:styleId="Styl">
    <w:name w:val="Styl"/>
    <w:uiPriority w:val="99"/>
    <w:rsid w:val="008B47D4"/>
    <w:pPr>
      <w:widowControl w:val="0"/>
      <w:autoSpaceDE w:val="0"/>
      <w:autoSpaceDN w:val="0"/>
      <w:adjustRightInd w:val="0"/>
    </w:pPr>
    <w:rPr>
      <w:sz w:val="24"/>
      <w:szCs w:val="24"/>
    </w:rPr>
  </w:style>
  <w:style w:type="paragraph" w:customStyle="1" w:styleId="Standard">
    <w:name w:val="Standard"/>
    <w:rsid w:val="00B4634B"/>
    <w:pPr>
      <w:suppressAutoHyphens/>
      <w:textAlignment w:val="baseline"/>
    </w:pPr>
    <w:rPr>
      <w:kern w:val="1"/>
      <w:sz w:val="24"/>
      <w:szCs w:val="24"/>
      <w:lang w:eastAsia="ar-SA"/>
    </w:rPr>
  </w:style>
  <w:style w:type="paragraph" w:customStyle="1" w:styleId="Normalny2">
    <w:name w:val="Normalny2"/>
    <w:basedOn w:val="Normalny"/>
    <w:rsid w:val="00802D21"/>
    <w:pPr>
      <w:overflowPunct w:val="0"/>
    </w:pPr>
    <w:rPr>
      <w:sz w:val="20"/>
      <w:szCs w:val="20"/>
    </w:rPr>
  </w:style>
  <w:style w:type="character" w:styleId="Odwoaniedokomentarza">
    <w:name w:val="annotation reference"/>
    <w:uiPriority w:val="99"/>
    <w:semiHidden/>
    <w:unhideWhenUsed/>
    <w:rsid w:val="006B01A3"/>
    <w:rPr>
      <w:sz w:val="16"/>
      <w:szCs w:val="16"/>
    </w:rPr>
  </w:style>
  <w:style w:type="paragraph" w:styleId="Tekstkomentarza">
    <w:name w:val="annotation text"/>
    <w:basedOn w:val="Normalny"/>
    <w:link w:val="TekstkomentarzaZnak"/>
    <w:uiPriority w:val="99"/>
    <w:unhideWhenUsed/>
    <w:rsid w:val="006B01A3"/>
    <w:rPr>
      <w:sz w:val="20"/>
      <w:szCs w:val="20"/>
      <w:lang w:val="x-none"/>
    </w:rPr>
  </w:style>
  <w:style w:type="character" w:customStyle="1" w:styleId="TekstkomentarzaZnak">
    <w:name w:val="Tekst komentarza Znak"/>
    <w:link w:val="Tekstkomentarza"/>
    <w:uiPriority w:val="99"/>
    <w:rsid w:val="006B01A3"/>
    <w:rPr>
      <w:lang w:eastAsia="ar-SA"/>
    </w:rPr>
  </w:style>
  <w:style w:type="paragraph" w:styleId="Tematkomentarza">
    <w:name w:val="annotation subject"/>
    <w:basedOn w:val="Tekstkomentarza"/>
    <w:next w:val="Tekstkomentarza"/>
    <w:link w:val="TematkomentarzaZnak"/>
    <w:uiPriority w:val="99"/>
    <w:semiHidden/>
    <w:unhideWhenUsed/>
    <w:rsid w:val="006B01A3"/>
    <w:rPr>
      <w:b/>
      <w:bCs/>
    </w:rPr>
  </w:style>
  <w:style w:type="character" w:customStyle="1" w:styleId="TematkomentarzaZnak">
    <w:name w:val="Temat komentarza Znak"/>
    <w:link w:val="Tematkomentarza"/>
    <w:uiPriority w:val="99"/>
    <w:semiHidden/>
    <w:rsid w:val="006B01A3"/>
    <w:rPr>
      <w:b/>
      <w:bCs/>
      <w:lang w:eastAsia="ar-SA"/>
    </w:rPr>
  </w:style>
  <w:style w:type="character" w:customStyle="1" w:styleId="NormalnyTEZnak">
    <w:name w:val="NormalnyTE Znak"/>
    <w:link w:val="NormalnyTE"/>
    <w:locked/>
    <w:rsid w:val="00C572C0"/>
    <w:rPr>
      <w:rFonts w:ascii="Arial" w:hAnsi="Arial" w:cs="Arial"/>
      <w:sz w:val="21"/>
      <w:szCs w:val="24"/>
      <w:lang w:val="x-none" w:eastAsia="en-US"/>
    </w:rPr>
  </w:style>
  <w:style w:type="paragraph" w:customStyle="1" w:styleId="NormalnyTE">
    <w:name w:val="NormalnyTE"/>
    <w:basedOn w:val="Normalny"/>
    <w:link w:val="NormalnyTEZnak"/>
    <w:qFormat/>
    <w:rsid w:val="00C572C0"/>
    <w:pPr>
      <w:suppressAutoHyphens w:val="0"/>
      <w:spacing w:before="60" w:after="120"/>
      <w:jc w:val="both"/>
    </w:pPr>
    <w:rPr>
      <w:rFonts w:ascii="Arial" w:hAnsi="Arial"/>
      <w:sz w:val="21"/>
      <w:lang w:val="x-none" w:eastAsia="en-US"/>
    </w:rPr>
  </w:style>
  <w:style w:type="character" w:customStyle="1" w:styleId="AkapitzlistZnak">
    <w:name w:val="Akapit z listą Znak"/>
    <w:aliases w:val="Sl_Akapit z listą Znak,Numerowanie Znak,BulletC Znak,Obiekt Znak,Akapit z listą11 Znak,normalny tekst Znak,Wyliczanie Znak,Akapit z listą31 Znak,Bullets Znak,Normal Znak,Akapit z listą3 Znak,Akapit z listą4 Znak,Akapit z listą21 Znak"/>
    <w:link w:val="Akapitzlist"/>
    <w:uiPriority w:val="34"/>
    <w:locked/>
    <w:rsid w:val="003C7DFE"/>
    <w:rPr>
      <w:sz w:val="24"/>
      <w:szCs w:val="24"/>
      <w:lang w:eastAsia="ar-SA"/>
    </w:rPr>
  </w:style>
  <w:style w:type="character" w:customStyle="1" w:styleId="alb">
    <w:name w:val="a_lb"/>
    <w:rsid w:val="00CF513E"/>
  </w:style>
  <w:style w:type="character" w:customStyle="1" w:styleId="Nagwek3Znak">
    <w:name w:val="Nagłówek 3 Znak"/>
    <w:link w:val="Nagwek3"/>
    <w:uiPriority w:val="9"/>
    <w:semiHidden/>
    <w:rsid w:val="00073DA5"/>
    <w:rPr>
      <w:rFonts w:ascii="Cambria" w:eastAsia="Times New Roman" w:hAnsi="Cambria" w:cs="Times New Roman"/>
      <w:b/>
      <w:bCs/>
      <w:sz w:val="26"/>
      <w:szCs w:val="26"/>
      <w:lang w:eastAsia="ar-SA"/>
    </w:rPr>
  </w:style>
  <w:style w:type="character" w:customStyle="1" w:styleId="citation">
    <w:name w:val="citation"/>
    <w:rsid w:val="00D871C1"/>
  </w:style>
  <w:style w:type="paragraph" w:styleId="Bezodstpw">
    <w:name w:val="No Spacing"/>
    <w:uiPriority w:val="1"/>
    <w:qFormat/>
    <w:rsid w:val="000963C7"/>
  </w:style>
  <w:style w:type="character" w:customStyle="1" w:styleId="item-fieldvalue">
    <w:name w:val="item-fieldvalue"/>
    <w:rsid w:val="00D80CDF"/>
  </w:style>
  <w:style w:type="character" w:customStyle="1" w:styleId="spellingerror">
    <w:name w:val="spellingerror"/>
    <w:rsid w:val="00A12BF7"/>
  </w:style>
  <w:style w:type="character" w:customStyle="1" w:styleId="TekstpodstawowyZnak1">
    <w:name w:val="Tekst podstawowy Znak1"/>
    <w:link w:val="Tekstpodstawowy"/>
    <w:rsid w:val="00557D63"/>
    <w:rPr>
      <w:sz w:val="24"/>
      <w:szCs w:val="24"/>
      <w:lang w:eastAsia="ar-SA"/>
    </w:rPr>
  </w:style>
  <w:style w:type="character" w:styleId="Uwydatnienie">
    <w:name w:val="Emphasis"/>
    <w:uiPriority w:val="20"/>
    <w:qFormat/>
    <w:rsid w:val="0013512B"/>
    <w:rPr>
      <w:i/>
      <w:iCs/>
    </w:rPr>
  </w:style>
  <w:style w:type="paragraph" w:customStyle="1" w:styleId="pf0">
    <w:name w:val="pf0"/>
    <w:basedOn w:val="Normalny"/>
    <w:rsid w:val="00712D2A"/>
    <w:pPr>
      <w:suppressAutoHyphens w:val="0"/>
      <w:spacing w:before="100" w:beforeAutospacing="1" w:after="100" w:afterAutospacing="1"/>
    </w:pPr>
    <w:rPr>
      <w:lang w:eastAsia="pl-PL"/>
    </w:rPr>
  </w:style>
  <w:style w:type="paragraph" w:styleId="Tekstpodstawowywcity3">
    <w:name w:val="Body Text Indent 3"/>
    <w:basedOn w:val="Normalny"/>
    <w:link w:val="Tekstpodstawowywcity3Znak"/>
    <w:unhideWhenUsed/>
    <w:rsid w:val="00461A80"/>
    <w:pPr>
      <w:suppressAutoHyphens w:val="0"/>
      <w:spacing w:after="120"/>
      <w:ind w:left="283"/>
    </w:pPr>
    <w:rPr>
      <w:sz w:val="16"/>
      <w:szCs w:val="16"/>
      <w:lang w:val="x-none" w:eastAsia="x-none"/>
    </w:rPr>
  </w:style>
  <w:style w:type="character" w:customStyle="1" w:styleId="Tekstpodstawowywcity3Znak">
    <w:name w:val="Tekst podstawowy wcięty 3 Znak"/>
    <w:basedOn w:val="Domylnaczcionkaakapitu"/>
    <w:link w:val="Tekstpodstawowywcity3"/>
    <w:rsid w:val="00461A80"/>
    <w:rPr>
      <w:sz w:val="16"/>
      <w:szCs w:val="16"/>
      <w:lang w:val="x-none" w:eastAsia="x-none"/>
    </w:rPr>
  </w:style>
  <w:style w:type="paragraph" w:styleId="NormalnyWeb">
    <w:name w:val="Normal (Web)"/>
    <w:basedOn w:val="Normalny"/>
    <w:uiPriority w:val="99"/>
    <w:semiHidden/>
    <w:unhideWhenUsed/>
    <w:rsid w:val="00C8535B"/>
    <w:pPr>
      <w:suppressAutoHyphens w:val="0"/>
      <w:spacing w:before="100" w:beforeAutospacing="1" w:after="100" w:afterAutospacing="1"/>
    </w:pPr>
    <w:rPr>
      <w:lang w:eastAsia="pl-PL"/>
    </w:rPr>
  </w:style>
  <w:style w:type="character" w:customStyle="1" w:styleId="apple-tab-span">
    <w:name w:val="apple-tab-span"/>
    <w:basedOn w:val="Domylnaczcionkaakapitu"/>
    <w:rsid w:val="00476E81"/>
  </w:style>
  <w:style w:type="character" w:customStyle="1" w:styleId="item-fieldname">
    <w:name w:val="item-fieldname"/>
    <w:basedOn w:val="Domylnaczcionkaakapitu"/>
    <w:rsid w:val="00AD01DB"/>
  </w:style>
  <w:style w:type="paragraph" w:customStyle="1" w:styleId="paragraph">
    <w:name w:val="paragraph"/>
    <w:basedOn w:val="Normalny"/>
    <w:rsid w:val="006D3EDC"/>
    <w:pPr>
      <w:suppressAutoHyphens w:val="0"/>
      <w:spacing w:before="100" w:beforeAutospacing="1" w:after="100" w:afterAutospacing="1"/>
    </w:pPr>
    <w:rPr>
      <w:lang w:eastAsia="pl-PL"/>
    </w:rPr>
  </w:style>
  <w:style w:type="character" w:customStyle="1" w:styleId="normaltextrun">
    <w:name w:val="normaltextrun"/>
    <w:rsid w:val="006D3EDC"/>
  </w:style>
  <w:style w:type="character" w:customStyle="1" w:styleId="eop">
    <w:name w:val="eop"/>
    <w:rsid w:val="006D3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449">
      <w:bodyDiv w:val="1"/>
      <w:marLeft w:val="0"/>
      <w:marRight w:val="0"/>
      <w:marTop w:val="0"/>
      <w:marBottom w:val="0"/>
      <w:divBdr>
        <w:top w:val="none" w:sz="0" w:space="0" w:color="auto"/>
        <w:left w:val="none" w:sz="0" w:space="0" w:color="auto"/>
        <w:bottom w:val="none" w:sz="0" w:space="0" w:color="auto"/>
        <w:right w:val="none" w:sz="0" w:space="0" w:color="auto"/>
      </w:divBdr>
    </w:div>
    <w:div w:id="67925685">
      <w:bodyDiv w:val="1"/>
      <w:marLeft w:val="0"/>
      <w:marRight w:val="0"/>
      <w:marTop w:val="0"/>
      <w:marBottom w:val="0"/>
      <w:divBdr>
        <w:top w:val="none" w:sz="0" w:space="0" w:color="auto"/>
        <w:left w:val="none" w:sz="0" w:space="0" w:color="auto"/>
        <w:bottom w:val="none" w:sz="0" w:space="0" w:color="auto"/>
        <w:right w:val="none" w:sz="0" w:space="0" w:color="auto"/>
      </w:divBdr>
    </w:div>
    <w:div w:id="92362060">
      <w:bodyDiv w:val="1"/>
      <w:marLeft w:val="0"/>
      <w:marRight w:val="0"/>
      <w:marTop w:val="0"/>
      <w:marBottom w:val="0"/>
      <w:divBdr>
        <w:top w:val="none" w:sz="0" w:space="0" w:color="auto"/>
        <w:left w:val="none" w:sz="0" w:space="0" w:color="auto"/>
        <w:bottom w:val="none" w:sz="0" w:space="0" w:color="auto"/>
        <w:right w:val="none" w:sz="0" w:space="0" w:color="auto"/>
      </w:divBdr>
    </w:div>
    <w:div w:id="96601663">
      <w:bodyDiv w:val="1"/>
      <w:marLeft w:val="0"/>
      <w:marRight w:val="0"/>
      <w:marTop w:val="0"/>
      <w:marBottom w:val="0"/>
      <w:divBdr>
        <w:top w:val="none" w:sz="0" w:space="0" w:color="auto"/>
        <w:left w:val="none" w:sz="0" w:space="0" w:color="auto"/>
        <w:bottom w:val="none" w:sz="0" w:space="0" w:color="auto"/>
        <w:right w:val="none" w:sz="0" w:space="0" w:color="auto"/>
      </w:divBdr>
    </w:div>
    <w:div w:id="113405312">
      <w:bodyDiv w:val="1"/>
      <w:marLeft w:val="0"/>
      <w:marRight w:val="0"/>
      <w:marTop w:val="0"/>
      <w:marBottom w:val="0"/>
      <w:divBdr>
        <w:top w:val="none" w:sz="0" w:space="0" w:color="auto"/>
        <w:left w:val="none" w:sz="0" w:space="0" w:color="auto"/>
        <w:bottom w:val="none" w:sz="0" w:space="0" w:color="auto"/>
        <w:right w:val="none" w:sz="0" w:space="0" w:color="auto"/>
      </w:divBdr>
    </w:div>
    <w:div w:id="151718864">
      <w:bodyDiv w:val="1"/>
      <w:marLeft w:val="0"/>
      <w:marRight w:val="0"/>
      <w:marTop w:val="0"/>
      <w:marBottom w:val="0"/>
      <w:divBdr>
        <w:top w:val="none" w:sz="0" w:space="0" w:color="auto"/>
        <w:left w:val="none" w:sz="0" w:space="0" w:color="auto"/>
        <w:bottom w:val="none" w:sz="0" w:space="0" w:color="auto"/>
        <w:right w:val="none" w:sz="0" w:space="0" w:color="auto"/>
      </w:divBdr>
    </w:div>
    <w:div w:id="164326585">
      <w:bodyDiv w:val="1"/>
      <w:marLeft w:val="0"/>
      <w:marRight w:val="0"/>
      <w:marTop w:val="0"/>
      <w:marBottom w:val="0"/>
      <w:divBdr>
        <w:top w:val="none" w:sz="0" w:space="0" w:color="auto"/>
        <w:left w:val="none" w:sz="0" w:space="0" w:color="auto"/>
        <w:bottom w:val="none" w:sz="0" w:space="0" w:color="auto"/>
        <w:right w:val="none" w:sz="0" w:space="0" w:color="auto"/>
      </w:divBdr>
    </w:div>
    <w:div w:id="167713520">
      <w:bodyDiv w:val="1"/>
      <w:marLeft w:val="0"/>
      <w:marRight w:val="0"/>
      <w:marTop w:val="0"/>
      <w:marBottom w:val="0"/>
      <w:divBdr>
        <w:top w:val="none" w:sz="0" w:space="0" w:color="auto"/>
        <w:left w:val="none" w:sz="0" w:space="0" w:color="auto"/>
        <w:bottom w:val="none" w:sz="0" w:space="0" w:color="auto"/>
        <w:right w:val="none" w:sz="0" w:space="0" w:color="auto"/>
      </w:divBdr>
    </w:div>
    <w:div w:id="210506141">
      <w:bodyDiv w:val="1"/>
      <w:marLeft w:val="0"/>
      <w:marRight w:val="0"/>
      <w:marTop w:val="0"/>
      <w:marBottom w:val="0"/>
      <w:divBdr>
        <w:top w:val="none" w:sz="0" w:space="0" w:color="auto"/>
        <w:left w:val="none" w:sz="0" w:space="0" w:color="auto"/>
        <w:bottom w:val="none" w:sz="0" w:space="0" w:color="auto"/>
        <w:right w:val="none" w:sz="0" w:space="0" w:color="auto"/>
      </w:divBdr>
    </w:div>
    <w:div w:id="210769110">
      <w:bodyDiv w:val="1"/>
      <w:marLeft w:val="0"/>
      <w:marRight w:val="0"/>
      <w:marTop w:val="0"/>
      <w:marBottom w:val="0"/>
      <w:divBdr>
        <w:top w:val="none" w:sz="0" w:space="0" w:color="auto"/>
        <w:left w:val="none" w:sz="0" w:space="0" w:color="auto"/>
        <w:bottom w:val="none" w:sz="0" w:space="0" w:color="auto"/>
        <w:right w:val="none" w:sz="0" w:space="0" w:color="auto"/>
      </w:divBdr>
    </w:div>
    <w:div w:id="215431248">
      <w:bodyDiv w:val="1"/>
      <w:marLeft w:val="0"/>
      <w:marRight w:val="0"/>
      <w:marTop w:val="0"/>
      <w:marBottom w:val="0"/>
      <w:divBdr>
        <w:top w:val="none" w:sz="0" w:space="0" w:color="auto"/>
        <w:left w:val="none" w:sz="0" w:space="0" w:color="auto"/>
        <w:bottom w:val="none" w:sz="0" w:space="0" w:color="auto"/>
        <w:right w:val="none" w:sz="0" w:space="0" w:color="auto"/>
      </w:divBdr>
    </w:div>
    <w:div w:id="245959751">
      <w:bodyDiv w:val="1"/>
      <w:marLeft w:val="0"/>
      <w:marRight w:val="0"/>
      <w:marTop w:val="0"/>
      <w:marBottom w:val="0"/>
      <w:divBdr>
        <w:top w:val="none" w:sz="0" w:space="0" w:color="auto"/>
        <w:left w:val="none" w:sz="0" w:space="0" w:color="auto"/>
        <w:bottom w:val="none" w:sz="0" w:space="0" w:color="auto"/>
        <w:right w:val="none" w:sz="0" w:space="0" w:color="auto"/>
      </w:divBdr>
    </w:div>
    <w:div w:id="276521938">
      <w:bodyDiv w:val="1"/>
      <w:marLeft w:val="0"/>
      <w:marRight w:val="0"/>
      <w:marTop w:val="0"/>
      <w:marBottom w:val="0"/>
      <w:divBdr>
        <w:top w:val="none" w:sz="0" w:space="0" w:color="auto"/>
        <w:left w:val="none" w:sz="0" w:space="0" w:color="auto"/>
        <w:bottom w:val="none" w:sz="0" w:space="0" w:color="auto"/>
        <w:right w:val="none" w:sz="0" w:space="0" w:color="auto"/>
      </w:divBdr>
    </w:div>
    <w:div w:id="288359713">
      <w:bodyDiv w:val="1"/>
      <w:marLeft w:val="0"/>
      <w:marRight w:val="0"/>
      <w:marTop w:val="0"/>
      <w:marBottom w:val="0"/>
      <w:divBdr>
        <w:top w:val="none" w:sz="0" w:space="0" w:color="auto"/>
        <w:left w:val="none" w:sz="0" w:space="0" w:color="auto"/>
        <w:bottom w:val="none" w:sz="0" w:space="0" w:color="auto"/>
        <w:right w:val="none" w:sz="0" w:space="0" w:color="auto"/>
      </w:divBdr>
    </w:div>
    <w:div w:id="293680942">
      <w:bodyDiv w:val="1"/>
      <w:marLeft w:val="0"/>
      <w:marRight w:val="0"/>
      <w:marTop w:val="0"/>
      <w:marBottom w:val="0"/>
      <w:divBdr>
        <w:top w:val="none" w:sz="0" w:space="0" w:color="auto"/>
        <w:left w:val="none" w:sz="0" w:space="0" w:color="auto"/>
        <w:bottom w:val="none" w:sz="0" w:space="0" w:color="auto"/>
        <w:right w:val="none" w:sz="0" w:space="0" w:color="auto"/>
      </w:divBdr>
    </w:div>
    <w:div w:id="311563262">
      <w:bodyDiv w:val="1"/>
      <w:marLeft w:val="0"/>
      <w:marRight w:val="0"/>
      <w:marTop w:val="0"/>
      <w:marBottom w:val="0"/>
      <w:divBdr>
        <w:top w:val="none" w:sz="0" w:space="0" w:color="auto"/>
        <w:left w:val="none" w:sz="0" w:space="0" w:color="auto"/>
        <w:bottom w:val="none" w:sz="0" w:space="0" w:color="auto"/>
        <w:right w:val="none" w:sz="0" w:space="0" w:color="auto"/>
      </w:divBdr>
    </w:div>
    <w:div w:id="597566455">
      <w:bodyDiv w:val="1"/>
      <w:marLeft w:val="0"/>
      <w:marRight w:val="0"/>
      <w:marTop w:val="0"/>
      <w:marBottom w:val="0"/>
      <w:divBdr>
        <w:top w:val="none" w:sz="0" w:space="0" w:color="auto"/>
        <w:left w:val="none" w:sz="0" w:space="0" w:color="auto"/>
        <w:bottom w:val="none" w:sz="0" w:space="0" w:color="auto"/>
        <w:right w:val="none" w:sz="0" w:space="0" w:color="auto"/>
      </w:divBdr>
    </w:div>
    <w:div w:id="737022542">
      <w:bodyDiv w:val="1"/>
      <w:marLeft w:val="0"/>
      <w:marRight w:val="0"/>
      <w:marTop w:val="0"/>
      <w:marBottom w:val="0"/>
      <w:divBdr>
        <w:top w:val="none" w:sz="0" w:space="0" w:color="auto"/>
        <w:left w:val="none" w:sz="0" w:space="0" w:color="auto"/>
        <w:bottom w:val="none" w:sz="0" w:space="0" w:color="auto"/>
        <w:right w:val="none" w:sz="0" w:space="0" w:color="auto"/>
      </w:divBdr>
    </w:div>
    <w:div w:id="752627441">
      <w:bodyDiv w:val="1"/>
      <w:marLeft w:val="0"/>
      <w:marRight w:val="0"/>
      <w:marTop w:val="0"/>
      <w:marBottom w:val="0"/>
      <w:divBdr>
        <w:top w:val="none" w:sz="0" w:space="0" w:color="auto"/>
        <w:left w:val="none" w:sz="0" w:space="0" w:color="auto"/>
        <w:bottom w:val="none" w:sz="0" w:space="0" w:color="auto"/>
        <w:right w:val="none" w:sz="0" w:space="0" w:color="auto"/>
      </w:divBdr>
    </w:div>
    <w:div w:id="752630629">
      <w:bodyDiv w:val="1"/>
      <w:marLeft w:val="0"/>
      <w:marRight w:val="0"/>
      <w:marTop w:val="0"/>
      <w:marBottom w:val="0"/>
      <w:divBdr>
        <w:top w:val="none" w:sz="0" w:space="0" w:color="auto"/>
        <w:left w:val="none" w:sz="0" w:space="0" w:color="auto"/>
        <w:bottom w:val="none" w:sz="0" w:space="0" w:color="auto"/>
        <w:right w:val="none" w:sz="0" w:space="0" w:color="auto"/>
      </w:divBdr>
    </w:div>
    <w:div w:id="846947381">
      <w:bodyDiv w:val="1"/>
      <w:marLeft w:val="0"/>
      <w:marRight w:val="0"/>
      <w:marTop w:val="0"/>
      <w:marBottom w:val="0"/>
      <w:divBdr>
        <w:top w:val="none" w:sz="0" w:space="0" w:color="auto"/>
        <w:left w:val="none" w:sz="0" w:space="0" w:color="auto"/>
        <w:bottom w:val="none" w:sz="0" w:space="0" w:color="auto"/>
        <w:right w:val="none" w:sz="0" w:space="0" w:color="auto"/>
      </w:divBdr>
    </w:div>
    <w:div w:id="881360382">
      <w:bodyDiv w:val="1"/>
      <w:marLeft w:val="0"/>
      <w:marRight w:val="0"/>
      <w:marTop w:val="0"/>
      <w:marBottom w:val="0"/>
      <w:divBdr>
        <w:top w:val="none" w:sz="0" w:space="0" w:color="auto"/>
        <w:left w:val="none" w:sz="0" w:space="0" w:color="auto"/>
        <w:bottom w:val="none" w:sz="0" w:space="0" w:color="auto"/>
        <w:right w:val="none" w:sz="0" w:space="0" w:color="auto"/>
      </w:divBdr>
    </w:div>
    <w:div w:id="890387970">
      <w:bodyDiv w:val="1"/>
      <w:marLeft w:val="0"/>
      <w:marRight w:val="0"/>
      <w:marTop w:val="0"/>
      <w:marBottom w:val="0"/>
      <w:divBdr>
        <w:top w:val="none" w:sz="0" w:space="0" w:color="auto"/>
        <w:left w:val="none" w:sz="0" w:space="0" w:color="auto"/>
        <w:bottom w:val="none" w:sz="0" w:space="0" w:color="auto"/>
        <w:right w:val="none" w:sz="0" w:space="0" w:color="auto"/>
      </w:divBdr>
    </w:div>
    <w:div w:id="907572646">
      <w:bodyDiv w:val="1"/>
      <w:marLeft w:val="0"/>
      <w:marRight w:val="0"/>
      <w:marTop w:val="0"/>
      <w:marBottom w:val="0"/>
      <w:divBdr>
        <w:top w:val="none" w:sz="0" w:space="0" w:color="auto"/>
        <w:left w:val="none" w:sz="0" w:space="0" w:color="auto"/>
        <w:bottom w:val="none" w:sz="0" w:space="0" w:color="auto"/>
        <w:right w:val="none" w:sz="0" w:space="0" w:color="auto"/>
      </w:divBdr>
    </w:div>
    <w:div w:id="958144599">
      <w:bodyDiv w:val="1"/>
      <w:marLeft w:val="0"/>
      <w:marRight w:val="0"/>
      <w:marTop w:val="0"/>
      <w:marBottom w:val="0"/>
      <w:divBdr>
        <w:top w:val="none" w:sz="0" w:space="0" w:color="auto"/>
        <w:left w:val="none" w:sz="0" w:space="0" w:color="auto"/>
        <w:bottom w:val="none" w:sz="0" w:space="0" w:color="auto"/>
        <w:right w:val="none" w:sz="0" w:space="0" w:color="auto"/>
      </w:divBdr>
    </w:div>
    <w:div w:id="996882996">
      <w:bodyDiv w:val="1"/>
      <w:marLeft w:val="0"/>
      <w:marRight w:val="0"/>
      <w:marTop w:val="0"/>
      <w:marBottom w:val="0"/>
      <w:divBdr>
        <w:top w:val="none" w:sz="0" w:space="0" w:color="auto"/>
        <w:left w:val="none" w:sz="0" w:space="0" w:color="auto"/>
        <w:bottom w:val="none" w:sz="0" w:space="0" w:color="auto"/>
        <w:right w:val="none" w:sz="0" w:space="0" w:color="auto"/>
      </w:divBdr>
    </w:div>
    <w:div w:id="1000500082">
      <w:bodyDiv w:val="1"/>
      <w:marLeft w:val="0"/>
      <w:marRight w:val="0"/>
      <w:marTop w:val="0"/>
      <w:marBottom w:val="0"/>
      <w:divBdr>
        <w:top w:val="none" w:sz="0" w:space="0" w:color="auto"/>
        <w:left w:val="none" w:sz="0" w:space="0" w:color="auto"/>
        <w:bottom w:val="none" w:sz="0" w:space="0" w:color="auto"/>
        <w:right w:val="none" w:sz="0" w:space="0" w:color="auto"/>
      </w:divBdr>
    </w:div>
    <w:div w:id="1046639352">
      <w:bodyDiv w:val="1"/>
      <w:marLeft w:val="0"/>
      <w:marRight w:val="0"/>
      <w:marTop w:val="0"/>
      <w:marBottom w:val="0"/>
      <w:divBdr>
        <w:top w:val="none" w:sz="0" w:space="0" w:color="auto"/>
        <w:left w:val="none" w:sz="0" w:space="0" w:color="auto"/>
        <w:bottom w:val="none" w:sz="0" w:space="0" w:color="auto"/>
        <w:right w:val="none" w:sz="0" w:space="0" w:color="auto"/>
      </w:divBdr>
    </w:div>
    <w:div w:id="1059669673">
      <w:bodyDiv w:val="1"/>
      <w:marLeft w:val="0"/>
      <w:marRight w:val="0"/>
      <w:marTop w:val="0"/>
      <w:marBottom w:val="0"/>
      <w:divBdr>
        <w:top w:val="none" w:sz="0" w:space="0" w:color="auto"/>
        <w:left w:val="none" w:sz="0" w:space="0" w:color="auto"/>
        <w:bottom w:val="none" w:sz="0" w:space="0" w:color="auto"/>
        <w:right w:val="none" w:sz="0" w:space="0" w:color="auto"/>
      </w:divBdr>
    </w:div>
    <w:div w:id="1061369534">
      <w:bodyDiv w:val="1"/>
      <w:marLeft w:val="0"/>
      <w:marRight w:val="0"/>
      <w:marTop w:val="0"/>
      <w:marBottom w:val="0"/>
      <w:divBdr>
        <w:top w:val="none" w:sz="0" w:space="0" w:color="auto"/>
        <w:left w:val="none" w:sz="0" w:space="0" w:color="auto"/>
        <w:bottom w:val="none" w:sz="0" w:space="0" w:color="auto"/>
        <w:right w:val="none" w:sz="0" w:space="0" w:color="auto"/>
      </w:divBdr>
    </w:div>
    <w:div w:id="1143500851">
      <w:bodyDiv w:val="1"/>
      <w:marLeft w:val="0"/>
      <w:marRight w:val="0"/>
      <w:marTop w:val="0"/>
      <w:marBottom w:val="0"/>
      <w:divBdr>
        <w:top w:val="none" w:sz="0" w:space="0" w:color="auto"/>
        <w:left w:val="none" w:sz="0" w:space="0" w:color="auto"/>
        <w:bottom w:val="none" w:sz="0" w:space="0" w:color="auto"/>
        <w:right w:val="none" w:sz="0" w:space="0" w:color="auto"/>
      </w:divBdr>
    </w:div>
    <w:div w:id="1160197533">
      <w:bodyDiv w:val="1"/>
      <w:marLeft w:val="0"/>
      <w:marRight w:val="0"/>
      <w:marTop w:val="0"/>
      <w:marBottom w:val="0"/>
      <w:divBdr>
        <w:top w:val="none" w:sz="0" w:space="0" w:color="auto"/>
        <w:left w:val="none" w:sz="0" w:space="0" w:color="auto"/>
        <w:bottom w:val="none" w:sz="0" w:space="0" w:color="auto"/>
        <w:right w:val="none" w:sz="0" w:space="0" w:color="auto"/>
      </w:divBdr>
    </w:div>
    <w:div w:id="1225871910">
      <w:bodyDiv w:val="1"/>
      <w:marLeft w:val="0"/>
      <w:marRight w:val="0"/>
      <w:marTop w:val="0"/>
      <w:marBottom w:val="0"/>
      <w:divBdr>
        <w:top w:val="none" w:sz="0" w:space="0" w:color="auto"/>
        <w:left w:val="none" w:sz="0" w:space="0" w:color="auto"/>
        <w:bottom w:val="none" w:sz="0" w:space="0" w:color="auto"/>
        <w:right w:val="none" w:sz="0" w:space="0" w:color="auto"/>
      </w:divBdr>
    </w:div>
    <w:div w:id="1244681436">
      <w:bodyDiv w:val="1"/>
      <w:marLeft w:val="0"/>
      <w:marRight w:val="0"/>
      <w:marTop w:val="0"/>
      <w:marBottom w:val="0"/>
      <w:divBdr>
        <w:top w:val="none" w:sz="0" w:space="0" w:color="auto"/>
        <w:left w:val="none" w:sz="0" w:space="0" w:color="auto"/>
        <w:bottom w:val="none" w:sz="0" w:space="0" w:color="auto"/>
        <w:right w:val="none" w:sz="0" w:space="0" w:color="auto"/>
      </w:divBdr>
    </w:div>
    <w:div w:id="1277054154">
      <w:bodyDiv w:val="1"/>
      <w:marLeft w:val="0"/>
      <w:marRight w:val="0"/>
      <w:marTop w:val="0"/>
      <w:marBottom w:val="0"/>
      <w:divBdr>
        <w:top w:val="none" w:sz="0" w:space="0" w:color="auto"/>
        <w:left w:val="none" w:sz="0" w:space="0" w:color="auto"/>
        <w:bottom w:val="none" w:sz="0" w:space="0" w:color="auto"/>
        <w:right w:val="none" w:sz="0" w:space="0" w:color="auto"/>
      </w:divBdr>
    </w:div>
    <w:div w:id="1324747733">
      <w:bodyDiv w:val="1"/>
      <w:marLeft w:val="0"/>
      <w:marRight w:val="0"/>
      <w:marTop w:val="0"/>
      <w:marBottom w:val="0"/>
      <w:divBdr>
        <w:top w:val="none" w:sz="0" w:space="0" w:color="auto"/>
        <w:left w:val="none" w:sz="0" w:space="0" w:color="auto"/>
        <w:bottom w:val="none" w:sz="0" w:space="0" w:color="auto"/>
        <w:right w:val="none" w:sz="0" w:space="0" w:color="auto"/>
      </w:divBdr>
    </w:div>
    <w:div w:id="1342318821">
      <w:bodyDiv w:val="1"/>
      <w:marLeft w:val="0"/>
      <w:marRight w:val="0"/>
      <w:marTop w:val="0"/>
      <w:marBottom w:val="0"/>
      <w:divBdr>
        <w:top w:val="none" w:sz="0" w:space="0" w:color="auto"/>
        <w:left w:val="none" w:sz="0" w:space="0" w:color="auto"/>
        <w:bottom w:val="none" w:sz="0" w:space="0" w:color="auto"/>
        <w:right w:val="none" w:sz="0" w:space="0" w:color="auto"/>
      </w:divBdr>
    </w:div>
    <w:div w:id="1380324391">
      <w:bodyDiv w:val="1"/>
      <w:marLeft w:val="0"/>
      <w:marRight w:val="0"/>
      <w:marTop w:val="0"/>
      <w:marBottom w:val="0"/>
      <w:divBdr>
        <w:top w:val="none" w:sz="0" w:space="0" w:color="auto"/>
        <w:left w:val="none" w:sz="0" w:space="0" w:color="auto"/>
        <w:bottom w:val="none" w:sz="0" w:space="0" w:color="auto"/>
        <w:right w:val="none" w:sz="0" w:space="0" w:color="auto"/>
      </w:divBdr>
    </w:div>
    <w:div w:id="1415323746">
      <w:bodyDiv w:val="1"/>
      <w:marLeft w:val="0"/>
      <w:marRight w:val="0"/>
      <w:marTop w:val="0"/>
      <w:marBottom w:val="0"/>
      <w:divBdr>
        <w:top w:val="none" w:sz="0" w:space="0" w:color="auto"/>
        <w:left w:val="none" w:sz="0" w:space="0" w:color="auto"/>
        <w:bottom w:val="none" w:sz="0" w:space="0" w:color="auto"/>
        <w:right w:val="none" w:sz="0" w:space="0" w:color="auto"/>
      </w:divBdr>
    </w:div>
    <w:div w:id="1455978247">
      <w:bodyDiv w:val="1"/>
      <w:marLeft w:val="0"/>
      <w:marRight w:val="0"/>
      <w:marTop w:val="0"/>
      <w:marBottom w:val="0"/>
      <w:divBdr>
        <w:top w:val="none" w:sz="0" w:space="0" w:color="auto"/>
        <w:left w:val="none" w:sz="0" w:space="0" w:color="auto"/>
        <w:bottom w:val="none" w:sz="0" w:space="0" w:color="auto"/>
        <w:right w:val="none" w:sz="0" w:space="0" w:color="auto"/>
      </w:divBdr>
    </w:div>
    <w:div w:id="1469593169">
      <w:bodyDiv w:val="1"/>
      <w:marLeft w:val="0"/>
      <w:marRight w:val="0"/>
      <w:marTop w:val="0"/>
      <w:marBottom w:val="0"/>
      <w:divBdr>
        <w:top w:val="none" w:sz="0" w:space="0" w:color="auto"/>
        <w:left w:val="none" w:sz="0" w:space="0" w:color="auto"/>
        <w:bottom w:val="none" w:sz="0" w:space="0" w:color="auto"/>
        <w:right w:val="none" w:sz="0" w:space="0" w:color="auto"/>
      </w:divBdr>
      <w:divsChild>
        <w:div w:id="658659996">
          <w:marLeft w:val="0"/>
          <w:marRight w:val="0"/>
          <w:marTop w:val="0"/>
          <w:marBottom w:val="0"/>
          <w:divBdr>
            <w:top w:val="none" w:sz="0" w:space="0" w:color="auto"/>
            <w:left w:val="none" w:sz="0" w:space="0" w:color="auto"/>
            <w:bottom w:val="none" w:sz="0" w:space="0" w:color="auto"/>
            <w:right w:val="none" w:sz="0" w:space="0" w:color="auto"/>
          </w:divBdr>
        </w:div>
        <w:div w:id="773288967">
          <w:marLeft w:val="0"/>
          <w:marRight w:val="0"/>
          <w:marTop w:val="0"/>
          <w:marBottom w:val="0"/>
          <w:divBdr>
            <w:top w:val="none" w:sz="0" w:space="0" w:color="auto"/>
            <w:left w:val="none" w:sz="0" w:space="0" w:color="auto"/>
            <w:bottom w:val="none" w:sz="0" w:space="0" w:color="auto"/>
            <w:right w:val="none" w:sz="0" w:space="0" w:color="auto"/>
          </w:divBdr>
        </w:div>
        <w:div w:id="1385181540">
          <w:marLeft w:val="0"/>
          <w:marRight w:val="0"/>
          <w:marTop w:val="0"/>
          <w:marBottom w:val="0"/>
          <w:divBdr>
            <w:top w:val="none" w:sz="0" w:space="0" w:color="auto"/>
            <w:left w:val="none" w:sz="0" w:space="0" w:color="auto"/>
            <w:bottom w:val="none" w:sz="0" w:space="0" w:color="auto"/>
            <w:right w:val="none" w:sz="0" w:space="0" w:color="auto"/>
          </w:divBdr>
        </w:div>
      </w:divsChild>
    </w:div>
    <w:div w:id="1530147571">
      <w:bodyDiv w:val="1"/>
      <w:marLeft w:val="0"/>
      <w:marRight w:val="0"/>
      <w:marTop w:val="0"/>
      <w:marBottom w:val="0"/>
      <w:divBdr>
        <w:top w:val="none" w:sz="0" w:space="0" w:color="auto"/>
        <w:left w:val="none" w:sz="0" w:space="0" w:color="auto"/>
        <w:bottom w:val="none" w:sz="0" w:space="0" w:color="auto"/>
        <w:right w:val="none" w:sz="0" w:space="0" w:color="auto"/>
      </w:divBdr>
    </w:div>
    <w:div w:id="1536431747">
      <w:bodyDiv w:val="1"/>
      <w:marLeft w:val="0"/>
      <w:marRight w:val="0"/>
      <w:marTop w:val="0"/>
      <w:marBottom w:val="0"/>
      <w:divBdr>
        <w:top w:val="none" w:sz="0" w:space="0" w:color="auto"/>
        <w:left w:val="none" w:sz="0" w:space="0" w:color="auto"/>
        <w:bottom w:val="none" w:sz="0" w:space="0" w:color="auto"/>
        <w:right w:val="none" w:sz="0" w:space="0" w:color="auto"/>
      </w:divBdr>
    </w:div>
    <w:div w:id="1627586869">
      <w:bodyDiv w:val="1"/>
      <w:marLeft w:val="0"/>
      <w:marRight w:val="0"/>
      <w:marTop w:val="0"/>
      <w:marBottom w:val="0"/>
      <w:divBdr>
        <w:top w:val="none" w:sz="0" w:space="0" w:color="auto"/>
        <w:left w:val="none" w:sz="0" w:space="0" w:color="auto"/>
        <w:bottom w:val="none" w:sz="0" w:space="0" w:color="auto"/>
        <w:right w:val="none" w:sz="0" w:space="0" w:color="auto"/>
      </w:divBdr>
    </w:div>
    <w:div w:id="1673293574">
      <w:bodyDiv w:val="1"/>
      <w:marLeft w:val="0"/>
      <w:marRight w:val="0"/>
      <w:marTop w:val="0"/>
      <w:marBottom w:val="0"/>
      <w:divBdr>
        <w:top w:val="none" w:sz="0" w:space="0" w:color="auto"/>
        <w:left w:val="none" w:sz="0" w:space="0" w:color="auto"/>
        <w:bottom w:val="none" w:sz="0" w:space="0" w:color="auto"/>
        <w:right w:val="none" w:sz="0" w:space="0" w:color="auto"/>
      </w:divBdr>
    </w:div>
    <w:div w:id="1694115979">
      <w:bodyDiv w:val="1"/>
      <w:marLeft w:val="0"/>
      <w:marRight w:val="0"/>
      <w:marTop w:val="0"/>
      <w:marBottom w:val="0"/>
      <w:divBdr>
        <w:top w:val="none" w:sz="0" w:space="0" w:color="auto"/>
        <w:left w:val="none" w:sz="0" w:space="0" w:color="auto"/>
        <w:bottom w:val="none" w:sz="0" w:space="0" w:color="auto"/>
        <w:right w:val="none" w:sz="0" w:space="0" w:color="auto"/>
      </w:divBdr>
    </w:div>
    <w:div w:id="1713536391">
      <w:bodyDiv w:val="1"/>
      <w:marLeft w:val="0"/>
      <w:marRight w:val="0"/>
      <w:marTop w:val="0"/>
      <w:marBottom w:val="0"/>
      <w:divBdr>
        <w:top w:val="none" w:sz="0" w:space="0" w:color="auto"/>
        <w:left w:val="none" w:sz="0" w:space="0" w:color="auto"/>
        <w:bottom w:val="none" w:sz="0" w:space="0" w:color="auto"/>
        <w:right w:val="none" w:sz="0" w:space="0" w:color="auto"/>
      </w:divBdr>
    </w:div>
    <w:div w:id="1742487959">
      <w:bodyDiv w:val="1"/>
      <w:marLeft w:val="0"/>
      <w:marRight w:val="0"/>
      <w:marTop w:val="0"/>
      <w:marBottom w:val="0"/>
      <w:divBdr>
        <w:top w:val="none" w:sz="0" w:space="0" w:color="auto"/>
        <w:left w:val="none" w:sz="0" w:space="0" w:color="auto"/>
        <w:bottom w:val="none" w:sz="0" w:space="0" w:color="auto"/>
        <w:right w:val="none" w:sz="0" w:space="0" w:color="auto"/>
      </w:divBdr>
    </w:div>
    <w:div w:id="1754474557">
      <w:bodyDiv w:val="1"/>
      <w:marLeft w:val="0"/>
      <w:marRight w:val="0"/>
      <w:marTop w:val="0"/>
      <w:marBottom w:val="0"/>
      <w:divBdr>
        <w:top w:val="none" w:sz="0" w:space="0" w:color="auto"/>
        <w:left w:val="none" w:sz="0" w:space="0" w:color="auto"/>
        <w:bottom w:val="none" w:sz="0" w:space="0" w:color="auto"/>
        <w:right w:val="none" w:sz="0" w:space="0" w:color="auto"/>
      </w:divBdr>
    </w:div>
    <w:div w:id="1755282412">
      <w:bodyDiv w:val="1"/>
      <w:marLeft w:val="0"/>
      <w:marRight w:val="0"/>
      <w:marTop w:val="0"/>
      <w:marBottom w:val="0"/>
      <w:divBdr>
        <w:top w:val="none" w:sz="0" w:space="0" w:color="auto"/>
        <w:left w:val="none" w:sz="0" w:space="0" w:color="auto"/>
        <w:bottom w:val="none" w:sz="0" w:space="0" w:color="auto"/>
        <w:right w:val="none" w:sz="0" w:space="0" w:color="auto"/>
      </w:divBdr>
    </w:div>
    <w:div w:id="1764379306">
      <w:bodyDiv w:val="1"/>
      <w:marLeft w:val="0"/>
      <w:marRight w:val="0"/>
      <w:marTop w:val="0"/>
      <w:marBottom w:val="0"/>
      <w:divBdr>
        <w:top w:val="none" w:sz="0" w:space="0" w:color="auto"/>
        <w:left w:val="none" w:sz="0" w:space="0" w:color="auto"/>
        <w:bottom w:val="none" w:sz="0" w:space="0" w:color="auto"/>
        <w:right w:val="none" w:sz="0" w:space="0" w:color="auto"/>
      </w:divBdr>
    </w:div>
    <w:div w:id="1769961275">
      <w:bodyDiv w:val="1"/>
      <w:marLeft w:val="0"/>
      <w:marRight w:val="0"/>
      <w:marTop w:val="0"/>
      <w:marBottom w:val="0"/>
      <w:divBdr>
        <w:top w:val="none" w:sz="0" w:space="0" w:color="auto"/>
        <w:left w:val="none" w:sz="0" w:space="0" w:color="auto"/>
        <w:bottom w:val="none" w:sz="0" w:space="0" w:color="auto"/>
        <w:right w:val="none" w:sz="0" w:space="0" w:color="auto"/>
      </w:divBdr>
    </w:div>
    <w:div w:id="1785885811">
      <w:bodyDiv w:val="1"/>
      <w:marLeft w:val="0"/>
      <w:marRight w:val="0"/>
      <w:marTop w:val="0"/>
      <w:marBottom w:val="0"/>
      <w:divBdr>
        <w:top w:val="none" w:sz="0" w:space="0" w:color="auto"/>
        <w:left w:val="none" w:sz="0" w:space="0" w:color="auto"/>
        <w:bottom w:val="none" w:sz="0" w:space="0" w:color="auto"/>
        <w:right w:val="none" w:sz="0" w:space="0" w:color="auto"/>
      </w:divBdr>
    </w:div>
    <w:div w:id="1864588488">
      <w:bodyDiv w:val="1"/>
      <w:marLeft w:val="0"/>
      <w:marRight w:val="0"/>
      <w:marTop w:val="0"/>
      <w:marBottom w:val="0"/>
      <w:divBdr>
        <w:top w:val="none" w:sz="0" w:space="0" w:color="auto"/>
        <w:left w:val="none" w:sz="0" w:space="0" w:color="auto"/>
        <w:bottom w:val="none" w:sz="0" w:space="0" w:color="auto"/>
        <w:right w:val="none" w:sz="0" w:space="0" w:color="auto"/>
      </w:divBdr>
    </w:div>
    <w:div w:id="1897931857">
      <w:bodyDiv w:val="1"/>
      <w:marLeft w:val="0"/>
      <w:marRight w:val="0"/>
      <w:marTop w:val="0"/>
      <w:marBottom w:val="0"/>
      <w:divBdr>
        <w:top w:val="none" w:sz="0" w:space="0" w:color="auto"/>
        <w:left w:val="none" w:sz="0" w:space="0" w:color="auto"/>
        <w:bottom w:val="none" w:sz="0" w:space="0" w:color="auto"/>
        <w:right w:val="none" w:sz="0" w:space="0" w:color="auto"/>
      </w:divBdr>
    </w:div>
    <w:div w:id="1930574019">
      <w:bodyDiv w:val="1"/>
      <w:marLeft w:val="0"/>
      <w:marRight w:val="0"/>
      <w:marTop w:val="0"/>
      <w:marBottom w:val="0"/>
      <w:divBdr>
        <w:top w:val="none" w:sz="0" w:space="0" w:color="auto"/>
        <w:left w:val="none" w:sz="0" w:space="0" w:color="auto"/>
        <w:bottom w:val="none" w:sz="0" w:space="0" w:color="auto"/>
        <w:right w:val="none" w:sz="0" w:space="0" w:color="auto"/>
      </w:divBdr>
    </w:div>
    <w:div w:id="1932811728">
      <w:bodyDiv w:val="1"/>
      <w:marLeft w:val="0"/>
      <w:marRight w:val="0"/>
      <w:marTop w:val="0"/>
      <w:marBottom w:val="0"/>
      <w:divBdr>
        <w:top w:val="none" w:sz="0" w:space="0" w:color="auto"/>
        <w:left w:val="none" w:sz="0" w:space="0" w:color="auto"/>
        <w:bottom w:val="none" w:sz="0" w:space="0" w:color="auto"/>
        <w:right w:val="none" w:sz="0" w:space="0" w:color="auto"/>
      </w:divBdr>
    </w:div>
    <w:div w:id="1940674787">
      <w:bodyDiv w:val="1"/>
      <w:marLeft w:val="0"/>
      <w:marRight w:val="0"/>
      <w:marTop w:val="0"/>
      <w:marBottom w:val="0"/>
      <w:divBdr>
        <w:top w:val="none" w:sz="0" w:space="0" w:color="auto"/>
        <w:left w:val="none" w:sz="0" w:space="0" w:color="auto"/>
        <w:bottom w:val="none" w:sz="0" w:space="0" w:color="auto"/>
        <w:right w:val="none" w:sz="0" w:space="0" w:color="auto"/>
      </w:divBdr>
    </w:div>
    <w:div w:id="1954284496">
      <w:bodyDiv w:val="1"/>
      <w:marLeft w:val="0"/>
      <w:marRight w:val="0"/>
      <w:marTop w:val="0"/>
      <w:marBottom w:val="0"/>
      <w:divBdr>
        <w:top w:val="none" w:sz="0" w:space="0" w:color="auto"/>
        <w:left w:val="none" w:sz="0" w:space="0" w:color="auto"/>
        <w:bottom w:val="none" w:sz="0" w:space="0" w:color="auto"/>
        <w:right w:val="none" w:sz="0" w:space="0" w:color="auto"/>
      </w:divBdr>
    </w:div>
    <w:div w:id="2010517370">
      <w:bodyDiv w:val="1"/>
      <w:marLeft w:val="0"/>
      <w:marRight w:val="0"/>
      <w:marTop w:val="0"/>
      <w:marBottom w:val="0"/>
      <w:divBdr>
        <w:top w:val="none" w:sz="0" w:space="0" w:color="auto"/>
        <w:left w:val="none" w:sz="0" w:space="0" w:color="auto"/>
        <w:bottom w:val="none" w:sz="0" w:space="0" w:color="auto"/>
        <w:right w:val="none" w:sz="0" w:space="0" w:color="auto"/>
      </w:divBdr>
    </w:div>
    <w:div w:id="2015642692">
      <w:bodyDiv w:val="1"/>
      <w:marLeft w:val="0"/>
      <w:marRight w:val="0"/>
      <w:marTop w:val="0"/>
      <w:marBottom w:val="0"/>
      <w:divBdr>
        <w:top w:val="none" w:sz="0" w:space="0" w:color="auto"/>
        <w:left w:val="none" w:sz="0" w:space="0" w:color="auto"/>
        <w:bottom w:val="none" w:sz="0" w:space="0" w:color="auto"/>
        <w:right w:val="none" w:sz="0" w:space="0" w:color="auto"/>
      </w:divBdr>
    </w:div>
    <w:div w:id="2032880518">
      <w:bodyDiv w:val="1"/>
      <w:marLeft w:val="0"/>
      <w:marRight w:val="0"/>
      <w:marTop w:val="0"/>
      <w:marBottom w:val="0"/>
      <w:divBdr>
        <w:top w:val="none" w:sz="0" w:space="0" w:color="auto"/>
        <w:left w:val="none" w:sz="0" w:space="0" w:color="auto"/>
        <w:bottom w:val="none" w:sz="0" w:space="0" w:color="auto"/>
        <w:right w:val="none" w:sz="0" w:space="0" w:color="auto"/>
      </w:divBdr>
    </w:div>
    <w:div w:id="2081172691">
      <w:bodyDiv w:val="1"/>
      <w:marLeft w:val="0"/>
      <w:marRight w:val="0"/>
      <w:marTop w:val="0"/>
      <w:marBottom w:val="0"/>
      <w:divBdr>
        <w:top w:val="none" w:sz="0" w:space="0" w:color="auto"/>
        <w:left w:val="none" w:sz="0" w:space="0" w:color="auto"/>
        <w:bottom w:val="none" w:sz="0" w:space="0" w:color="auto"/>
        <w:right w:val="none" w:sz="0" w:space="0" w:color="auto"/>
      </w:divBdr>
    </w:div>
    <w:div w:id="213289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0957-0DFE-40D8-998F-8AA9C06B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3465</Words>
  <Characters>20791</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RDOŚ-30-OO</vt:lpstr>
    </vt:vector>
  </TitlesOfParts>
  <Company>Microsoft</Company>
  <LinksUpToDate>false</LinksUpToDate>
  <CharactersWithSpaces>24208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RDOŚ-30-OO</dc:title>
  <dc:subject/>
  <dc:creator>IPPC</dc:creator>
  <cp:keywords/>
  <dc:description/>
  <cp:lastModifiedBy>Paulina Majewska</cp:lastModifiedBy>
  <cp:revision>2</cp:revision>
  <cp:lastPrinted>2020-03-02T09:48:00Z</cp:lastPrinted>
  <dcterms:created xsi:type="dcterms:W3CDTF">2025-03-10T07:38:00Z</dcterms:created>
  <dcterms:modified xsi:type="dcterms:W3CDTF">2025-03-10T07:38:00Z</dcterms:modified>
</cp:coreProperties>
</file>