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96A" w:rsidRDefault="00B36C63" w:rsidP="0060496A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</w:p>
    <w:p w:rsidR="0060496A" w:rsidRDefault="0060496A" w:rsidP="0060496A">
      <w:pPr>
        <w:pStyle w:val="Nagwek1"/>
        <w:jc w:val="left"/>
        <w:rPr>
          <w:rFonts w:ascii="Tahoma" w:hAnsi="Tahoma" w:cs="Tahoma"/>
          <w:sz w:val="20"/>
          <w:szCs w:val="20"/>
        </w:rPr>
      </w:pPr>
    </w:p>
    <w:p w:rsidR="0060496A" w:rsidRDefault="0060496A" w:rsidP="0060496A">
      <w:pPr>
        <w:pStyle w:val="Nagwek1"/>
        <w:jc w:val="left"/>
        <w:rPr>
          <w:rFonts w:ascii="Tahoma" w:hAnsi="Tahoma" w:cs="Tahoma"/>
          <w:sz w:val="20"/>
          <w:szCs w:val="20"/>
        </w:rPr>
      </w:pPr>
    </w:p>
    <w:p w:rsidR="0060496A" w:rsidRDefault="0060496A" w:rsidP="0060496A">
      <w:pPr>
        <w:pStyle w:val="Nagwek1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U C H W A Ł A  NR</w:t>
      </w:r>
      <w:r w:rsidR="009B6A10">
        <w:rPr>
          <w:rFonts w:ascii="Tahoma" w:hAnsi="Tahoma" w:cs="Tahoma"/>
          <w:szCs w:val="28"/>
        </w:rPr>
        <w:t xml:space="preserve">   XLIV/332</w:t>
      </w:r>
      <w:r>
        <w:rPr>
          <w:rFonts w:ascii="Tahoma" w:hAnsi="Tahoma" w:cs="Tahoma"/>
          <w:szCs w:val="28"/>
        </w:rPr>
        <w:t>/2014</w:t>
      </w:r>
    </w:p>
    <w:p w:rsidR="0060496A" w:rsidRDefault="0060496A" w:rsidP="0060496A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60496A" w:rsidRDefault="0060496A" w:rsidP="0060496A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Rady  Gminy </w:t>
      </w:r>
      <w:r w:rsidR="007A05A7"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sz w:val="28"/>
          <w:szCs w:val="28"/>
        </w:rPr>
        <w:t>Ostrowite</w:t>
      </w:r>
    </w:p>
    <w:p w:rsidR="0060496A" w:rsidRDefault="0060496A" w:rsidP="0060496A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z  dnia  22 </w:t>
      </w:r>
      <w:r w:rsidR="007A05A7"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sz w:val="28"/>
          <w:szCs w:val="28"/>
        </w:rPr>
        <w:t>sierpnia  2014  roku</w:t>
      </w:r>
    </w:p>
    <w:p w:rsidR="0060496A" w:rsidRDefault="0060496A" w:rsidP="0060496A">
      <w:pPr>
        <w:rPr>
          <w:rFonts w:ascii="Tahoma" w:hAnsi="Tahoma" w:cs="Tahoma"/>
          <w:b/>
          <w:bCs/>
          <w:sz w:val="20"/>
          <w:szCs w:val="20"/>
        </w:rPr>
      </w:pPr>
    </w:p>
    <w:p w:rsidR="0060496A" w:rsidRDefault="0060496A" w:rsidP="0060496A">
      <w:pPr>
        <w:pStyle w:val="Tekstpodstawowywcity"/>
        <w:ind w:left="0" w:firstLine="0"/>
        <w:rPr>
          <w:rFonts w:ascii="Tahoma" w:hAnsi="Tahoma" w:cs="Tahoma"/>
          <w:sz w:val="20"/>
          <w:szCs w:val="20"/>
        </w:rPr>
      </w:pPr>
    </w:p>
    <w:p w:rsidR="0060496A" w:rsidRDefault="0060496A" w:rsidP="0060496A">
      <w:pPr>
        <w:pStyle w:val="Tekstpodstawowywcity"/>
        <w:ind w:left="0" w:firstLine="0"/>
        <w:rPr>
          <w:rFonts w:ascii="Tahoma" w:hAnsi="Tahoma" w:cs="Tahoma"/>
          <w:sz w:val="20"/>
          <w:szCs w:val="20"/>
        </w:rPr>
      </w:pPr>
    </w:p>
    <w:p w:rsidR="0060496A" w:rsidRPr="002F18EA" w:rsidRDefault="0060496A" w:rsidP="0060496A">
      <w:pPr>
        <w:pStyle w:val="Tekstpodstawowywcity"/>
        <w:ind w:left="0" w:firstLine="0"/>
        <w:rPr>
          <w:rFonts w:ascii="Tahoma" w:hAnsi="Tahoma" w:cs="Tahoma"/>
          <w:i/>
          <w:sz w:val="24"/>
        </w:rPr>
      </w:pPr>
      <w:r w:rsidRPr="002F18EA">
        <w:rPr>
          <w:rFonts w:ascii="Tahoma" w:hAnsi="Tahoma" w:cs="Tahoma"/>
          <w:i/>
          <w:sz w:val="24"/>
        </w:rPr>
        <w:t>w sprawie:  wyr</w:t>
      </w:r>
      <w:r w:rsidR="00BF419E">
        <w:rPr>
          <w:rFonts w:ascii="Tahoma" w:hAnsi="Tahoma" w:cs="Tahoma"/>
          <w:i/>
          <w:sz w:val="24"/>
        </w:rPr>
        <w:t xml:space="preserve">ażenia zgody na </w:t>
      </w:r>
      <w:r w:rsidR="009C1911">
        <w:rPr>
          <w:rFonts w:ascii="Tahoma" w:hAnsi="Tahoma" w:cs="Tahoma"/>
          <w:i/>
          <w:sz w:val="24"/>
        </w:rPr>
        <w:t xml:space="preserve">dzierżawę </w:t>
      </w:r>
      <w:r w:rsidR="00BF419E">
        <w:rPr>
          <w:rFonts w:ascii="Tahoma" w:hAnsi="Tahoma" w:cs="Tahoma"/>
          <w:i/>
          <w:sz w:val="24"/>
        </w:rPr>
        <w:t>na okres trzech</w:t>
      </w:r>
      <w:r w:rsidRPr="002F18EA">
        <w:rPr>
          <w:rFonts w:ascii="Tahoma" w:hAnsi="Tahoma" w:cs="Tahoma"/>
          <w:i/>
          <w:sz w:val="24"/>
        </w:rPr>
        <w:t xml:space="preserve"> lat  w trybie    </w:t>
      </w:r>
    </w:p>
    <w:p w:rsidR="002F18EA" w:rsidRPr="002F18EA" w:rsidRDefault="0060496A" w:rsidP="0060496A">
      <w:pPr>
        <w:pStyle w:val="Tekstpodstawowywcity"/>
        <w:ind w:left="0" w:firstLine="0"/>
        <w:rPr>
          <w:rFonts w:ascii="Tahoma" w:hAnsi="Tahoma" w:cs="Tahoma"/>
          <w:i/>
          <w:sz w:val="24"/>
        </w:rPr>
      </w:pPr>
      <w:r w:rsidRPr="002F18EA">
        <w:rPr>
          <w:rFonts w:ascii="Tahoma" w:hAnsi="Tahoma" w:cs="Tahoma"/>
          <w:i/>
          <w:sz w:val="24"/>
        </w:rPr>
        <w:t xml:space="preserve">                     bezprzetargowym,  nieruchomości  położonej w</w:t>
      </w:r>
      <w:r w:rsidR="002F18EA" w:rsidRPr="002F18EA">
        <w:rPr>
          <w:rFonts w:ascii="Tahoma" w:hAnsi="Tahoma" w:cs="Tahoma"/>
          <w:i/>
          <w:sz w:val="24"/>
        </w:rPr>
        <w:t xml:space="preserve"> </w:t>
      </w:r>
      <w:r w:rsidR="00C63181" w:rsidRPr="002F18EA">
        <w:rPr>
          <w:rFonts w:ascii="Tahoma" w:hAnsi="Tahoma" w:cs="Tahoma"/>
          <w:i/>
          <w:sz w:val="24"/>
        </w:rPr>
        <w:t>Giewartowie</w:t>
      </w:r>
      <w:r w:rsidRPr="002F18EA">
        <w:rPr>
          <w:rFonts w:ascii="Tahoma" w:hAnsi="Tahoma" w:cs="Tahoma"/>
          <w:i/>
          <w:sz w:val="24"/>
        </w:rPr>
        <w:t xml:space="preserve"> </w:t>
      </w:r>
      <w:r w:rsidR="002F18EA" w:rsidRPr="002F18EA">
        <w:rPr>
          <w:rFonts w:ascii="Tahoma" w:hAnsi="Tahoma" w:cs="Tahoma"/>
          <w:i/>
          <w:sz w:val="24"/>
        </w:rPr>
        <w:t xml:space="preserve"> </w:t>
      </w:r>
    </w:p>
    <w:p w:rsidR="0060496A" w:rsidRPr="002F18EA" w:rsidRDefault="002F18EA" w:rsidP="0060496A">
      <w:pPr>
        <w:pStyle w:val="Tekstpodstawowywcity"/>
        <w:ind w:left="0" w:firstLine="0"/>
        <w:rPr>
          <w:rFonts w:ascii="Tahoma" w:hAnsi="Tahoma" w:cs="Tahoma"/>
          <w:i/>
          <w:sz w:val="24"/>
        </w:rPr>
      </w:pPr>
      <w:r w:rsidRPr="002F18EA">
        <w:rPr>
          <w:rFonts w:ascii="Tahoma" w:hAnsi="Tahoma" w:cs="Tahoma"/>
          <w:i/>
          <w:sz w:val="24"/>
        </w:rPr>
        <w:t xml:space="preserve">                     </w:t>
      </w:r>
      <w:r w:rsidR="0060496A" w:rsidRPr="002F18EA">
        <w:rPr>
          <w:rFonts w:ascii="Tahoma" w:hAnsi="Tahoma" w:cs="Tahoma"/>
          <w:i/>
          <w:sz w:val="24"/>
        </w:rPr>
        <w:t>dotychczasowemu dzierżawcy.</w:t>
      </w:r>
    </w:p>
    <w:p w:rsidR="0060496A" w:rsidRPr="002F18EA" w:rsidRDefault="0060496A" w:rsidP="0060496A">
      <w:pPr>
        <w:rPr>
          <w:rFonts w:ascii="Tahoma" w:hAnsi="Tahoma" w:cs="Tahoma"/>
          <w:b/>
          <w:bCs/>
          <w:sz w:val="20"/>
          <w:szCs w:val="20"/>
        </w:rPr>
      </w:pPr>
    </w:p>
    <w:p w:rsidR="0060496A" w:rsidRPr="002F18EA" w:rsidRDefault="0060496A" w:rsidP="0060496A">
      <w:pPr>
        <w:rPr>
          <w:rFonts w:ascii="Tahoma" w:hAnsi="Tahoma" w:cs="Tahoma"/>
          <w:sz w:val="20"/>
          <w:szCs w:val="20"/>
        </w:rPr>
      </w:pPr>
    </w:p>
    <w:p w:rsidR="0060496A" w:rsidRDefault="0060496A" w:rsidP="0060496A">
      <w:pPr>
        <w:rPr>
          <w:rFonts w:ascii="Tahoma" w:hAnsi="Tahoma" w:cs="Tahoma"/>
          <w:sz w:val="20"/>
          <w:szCs w:val="20"/>
        </w:rPr>
      </w:pPr>
    </w:p>
    <w:p w:rsidR="0060496A" w:rsidRDefault="0060496A" w:rsidP="0060496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podstawie art. 18 ust. 2 pkt.9 lit. „a” ustawy z dnia 8 marca 1990 r. o samorządzie gminnym </w:t>
      </w:r>
    </w:p>
    <w:p w:rsidR="0060496A" w:rsidRDefault="0060496A" w:rsidP="0060496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(Dz. U. z 2013 r., poz. 594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 xml:space="preserve">. zm.) oraz art. 37 ust. 4 ustawy z dnia 21 sierpnia 1997 r. </w:t>
      </w:r>
    </w:p>
    <w:p w:rsidR="0060496A" w:rsidRDefault="0060496A" w:rsidP="0060496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 gospodarce nieruchomościami (Dz. U. z 2014</w:t>
      </w:r>
      <w:r w:rsidR="00B36C6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r., poz. 518 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>. zm.)</w:t>
      </w:r>
    </w:p>
    <w:p w:rsidR="0060496A" w:rsidRDefault="0060496A" w:rsidP="0060496A">
      <w:pPr>
        <w:rPr>
          <w:rFonts w:ascii="Tahoma" w:hAnsi="Tahoma" w:cs="Tahoma"/>
          <w:sz w:val="20"/>
          <w:szCs w:val="20"/>
        </w:rPr>
      </w:pPr>
    </w:p>
    <w:p w:rsidR="0060496A" w:rsidRDefault="0060496A" w:rsidP="0060496A">
      <w:pPr>
        <w:jc w:val="center"/>
        <w:rPr>
          <w:rFonts w:ascii="Tahoma" w:hAnsi="Tahoma" w:cs="Tahoma"/>
          <w:b/>
          <w:bCs/>
          <w:i/>
          <w:iCs/>
          <w:spacing w:val="20"/>
          <w:sz w:val="20"/>
          <w:szCs w:val="20"/>
        </w:rPr>
      </w:pPr>
    </w:p>
    <w:p w:rsidR="0060496A" w:rsidRDefault="0060496A" w:rsidP="0060496A">
      <w:pPr>
        <w:jc w:val="center"/>
        <w:rPr>
          <w:rFonts w:ascii="Tahoma" w:hAnsi="Tahoma" w:cs="Tahoma"/>
          <w:b/>
          <w:bCs/>
          <w:i/>
          <w:iCs/>
          <w:spacing w:val="20"/>
          <w:sz w:val="20"/>
          <w:szCs w:val="20"/>
        </w:rPr>
      </w:pP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Rada Gminy Ostrowite</w:t>
      </w:r>
    </w:p>
    <w:p w:rsidR="0060496A" w:rsidRDefault="0060496A" w:rsidP="0060496A">
      <w:pPr>
        <w:jc w:val="center"/>
        <w:rPr>
          <w:rFonts w:ascii="Tahoma" w:hAnsi="Tahoma" w:cs="Tahoma"/>
          <w:b/>
          <w:bCs/>
          <w:i/>
          <w:iCs/>
          <w:sz w:val="20"/>
          <w:szCs w:val="20"/>
        </w:rPr>
      </w:pP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u c h w a l a, co następuje</w:t>
      </w:r>
      <w:r>
        <w:rPr>
          <w:rFonts w:ascii="Tahoma" w:hAnsi="Tahoma" w:cs="Tahoma"/>
          <w:b/>
          <w:bCs/>
          <w:i/>
          <w:iCs/>
          <w:sz w:val="20"/>
          <w:szCs w:val="20"/>
        </w:rPr>
        <w:t>:</w:t>
      </w:r>
    </w:p>
    <w:p w:rsidR="0060496A" w:rsidRDefault="0060496A" w:rsidP="0060496A">
      <w:pPr>
        <w:rPr>
          <w:rFonts w:ascii="Tahoma" w:hAnsi="Tahoma" w:cs="Tahoma"/>
          <w:sz w:val="20"/>
          <w:szCs w:val="20"/>
        </w:rPr>
      </w:pPr>
    </w:p>
    <w:p w:rsidR="0060496A" w:rsidRDefault="0060496A" w:rsidP="0060496A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60496A" w:rsidRDefault="0060496A" w:rsidP="0060496A">
      <w:pPr>
        <w:rPr>
          <w:rFonts w:ascii="Tahoma" w:hAnsi="Tahoma" w:cs="Tahoma"/>
          <w:b/>
          <w:bCs/>
          <w:sz w:val="20"/>
          <w:szCs w:val="20"/>
        </w:rPr>
      </w:pPr>
    </w:p>
    <w:p w:rsidR="0060496A" w:rsidRDefault="0060496A" w:rsidP="0060496A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§ 1.  Wyraża się zgodę na wydzierżawienie w tr</w:t>
      </w:r>
      <w:r w:rsidR="00BF419E">
        <w:rPr>
          <w:rFonts w:ascii="Tahoma" w:hAnsi="Tahoma" w:cs="Tahoma"/>
          <w:b/>
          <w:bCs/>
          <w:sz w:val="20"/>
          <w:szCs w:val="20"/>
        </w:rPr>
        <w:t>ybie bezprzetargowym, na okres trzech</w:t>
      </w:r>
      <w:r>
        <w:rPr>
          <w:rFonts w:ascii="Tahoma" w:hAnsi="Tahoma" w:cs="Tahoma"/>
          <w:b/>
          <w:bCs/>
          <w:sz w:val="20"/>
          <w:szCs w:val="20"/>
        </w:rPr>
        <w:t xml:space="preserve"> lat</w:t>
      </w:r>
    </w:p>
    <w:p w:rsidR="0060496A" w:rsidRDefault="0060496A" w:rsidP="0060496A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</w:t>
      </w:r>
      <w:r w:rsidR="009B6A10">
        <w:rPr>
          <w:rFonts w:ascii="Tahoma" w:hAnsi="Tahoma" w:cs="Tahoma"/>
          <w:b/>
          <w:bCs/>
          <w:sz w:val="20"/>
          <w:szCs w:val="20"/>
        </w:rPr>
        <w:t xml:space="preserve">  nieruchomości niezabudowanej </w:t>
      </w:r>
      <w:r w:rsidR="001B015C">
        <w:rPr>
          <w:rFonts w:ascii="Tahoma" w:hAnsi="Tahoma" w:cs="Tahoma"/>
          <w:b/>
          <w:bCs/>
          <w:sz w:val="20"/>
          <w:szCs w:val="20"/>
        </w:rPr>
        <w:t>o pow. 0,24</w:t>
      </w:r>
      <w:r>
        <w:rPr>
          <w:rFonts w:ascii="Tahoma" w:hAnsi="Tahoma" w:cs="Tahoma"/>
          <w:b/>
          <w:bCs/>
          <w:sz w:val="20"/>
          <w:szCs w:val="20"/>
        </w:rPr>
        <w:t xml:space="preserve">00 ha oznaczonej numerem  </w:t>
      </w:r>
    </w:p>
    <w:p w:rsidR="0060496A" w:rsidRDefault="001B015C" w:rsidP="0060496A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geodezyjnym 94/10</w:t>
      </w:r>
      <w:r w:rsidR="0060496A">
        <w:rPr>
          <w:rFonts w:ascii="Tahoma" w:hAnsi="Tahoma" w:cs="Tahoma"/>
          <w:b/>
          <w:bCs/>
          <w:sz w:val="20"/>
          <w:szCs w:val="20"/>
        </w:rPr>
        <w:t xml:space="preserve"> położonej </w:t>
      </w:r>
      <w:r>
        <w:rPr>
          <w:rFonts w:ascii="Tahoma" w:hAnsi="Tahoma" w:cs="Tahoma"/>
          <w:b/>
          <w:bCs/>
          <w:sz w:val="20"/>
          <w:szCs w:val="20"/>
        </w:rPr>
        <w:t>w miejscowości Giewartów</w:t>
      </w:r>
      <w:r w:rsidR="0060496A">
        <w:rPr>
          <w:rFonts w:ascii="Tahoma" w:hAnsi="Tahoma" w:cs="Tahoma"/>
          <w:b/>
          <w:bCs/>
          <w:sz w:val="20"/>
          <w:szCs w:val="20"/>
        </w:rPr>
        <w:t xml:space="preserve">  dotychczasowemu  </w:t>
      </w:r>
    </w:p>
    <w:p w:rsidR="0060496A" w:rsidRDefault="0060496A" w:rsidP="0060496A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dzierżawcy.</w:t>
      </w:r>
    </w:p>
    <w:p w:rsidR="0060496A" w:rsidRDefault="0060496A" w:rsidP="0060496A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2F18EA" w:rsidRDefault="0060496A" w:rsidP="0060496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</w:t>
      </w:r>
      <w:r>
        <w:rPr>
          <w:rFonts w:ascii="Tahoma" w:hAnsi="Tahoma" w:cs="Tahoma"/>
          <w:sz w:val="20"/>
          <w:szCs w:val="20"/>
        </w:rPr>
        <w:t xml:space="preserve"> </w:t>
      </w:r>
      <w:r w:rsidRPr="00AB39BB">
        <w:rPr>
          <w:rFonts w:ascii="Tahoma" w:hAnsi="Tahoma" w:cs="Tahoma"/>
          <w:b/>
          <w:sz w:val="20"/>
          <w:szCs w:val="20"/>
        </w:rPr>
        <w:t>2</w:t>
      </w:r>
      <w:r w:rsidR="00043884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  Szczegółowe oznaczenie gruntu, o którym  mowa w § 1 zawiera mapa stanowiąca załącznik </w:t>
      </w:r>
    </w:p>
    <w:p w:rsidR="0060496A" w:rsidRDefault="002F18EA" w:rsidP="0060496A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B36C6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</w:t>
      </w:r>
      <w:r w:rsidR="0060496A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 xml:space="preserve"> </w:t>
      </w:r>
      <w:r w:rsidR="0060496A">
        <w:rPr>
          <w:rFonts w:ascii="Tahoma" w:hAnsi="Tahoma" w:cs="Tahoma"/>
          <w:sz w:val="20"/>
          <w:szCs w:val="20"/>
        </w:rPr>
        <w:t>uchwały.</w:t>
      </w:r>
    </w:p>
    <w:p w:rsidR="0060496A" w:rsidRDefault="0060496A" w:rsidP="0060496A">
      <w:pPr>
        <w:rPr>
          <w:rFonts w:ascii="Tahoma" w:hAnsi="Tahoma" w:cs="Tahoma"/>
          <w:b/>
          <w:bCs/>
          <w:sz w:val="20"/>
          <w:szCs w:val="20"/>
        </w:rPr>
      </w:pPr>
    </w:p>
    <w:p w:rsidR="0060496A" w:rsidRDefault="0060496A" w:rsidP="0060496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</w:t>
      </w:r>
      <w:r>
        <w:rPr>
          <w:rFonts w:ascii="Tahoma" w:hAnsi="Tahoma" w:cs="Tahoma"/>
          <w:sz w:val="20"/>
          <w:szCs w:val="20"/>
        </w:rPr>
        <w:t xml:space="preserve"> </w:t>
      </w:r>
      <w:r w:rsidRPr="00AB39BB"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 xml:space="preserve">  Wykonanie uchwały powierza się Wójtowi Gminy Ostrowite.</w:t>
      </w:r>
    </w:p>
    <w:p w:rsidR="0060496A" w:rsidRDefault="0060496A" w:rsidP="0060496A">
      <w:pPr>
        <w:rPr>
          <w:rFonts w:ascii="Tahoma" w:hAnsi="Tahoma" w:cs="Tahoma"/>
          <w:sz w:val="20"/>
          <w:szCs w:val="20"/>
        </w:rPr>
      </w:pPr>
    </w:p>
    <w:p w:rsidR="0060496A" w:rsidRDefault="0060496A" w:rsidP="0060496A">
      <w:pPr>
        <w:rPr>
          <w:rFonts w:ascii="Tahoma" w:hAnsi="Tahoma" w:cs="Tahoma"/>
          <w:bCs/>
          <w:sz w:val="20"/>
          <w:szCs w:val="20"/>
        </w:rPr>
      </w:pPr>
    </w:p>
    <w:p w:rsidR="0060496A" w:rsidRDefault="0060496A" w:rsidP="0060496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4.  </w:t>
      </w:r>
      <w:r>
        <w:rPr>
          <w:rFonts w:ascii="Tahoma" w:hAnsi="Tahoma" w:cs="Tahoma"/>
          <w:sz w:val="20"/>
          <w:szCs w:val="20"/>
        </w:rPr>
        <w:t>Uchwała wchodzi w życie z dniem podjęcia.</w:t>
      </w:r>
    </w:p>
    <w:p w:rsidR="0060496A" w:rsidRDefault="0060496A" w:rsidP="0060496A">
      <w:pPr>
        <w:rPr>
          <w:rFonts w:ascii="Tahoma" w:hAnsi="Tahoma" w:cs="Tahoma"/>
          <w:sz w:val="20"/>
          <w:szCs w:val="20"/>
        </w:rPr>
      </w:pPr>
    </w:p>
    <w:p w:rsidR="0060496A" w:rsidRDefault="0060496A" w:rsidP="0060496A">
      <w:pPr>
        <w:rPr>
          <w:rFonts w:ascii="Tahoma" w:hAnsi="Tahoma" w:cs="Tahoma"/>
          <w:sz w:val="20"/>
          <w:szCs w:val="20"/>
        </w:rPr>
      </w:pPr>
    </w:p>
    <w:p w:rsidR="0060496A" w:rsidRDefault="0060496A" w:rsidP="0060496A">
      <w:pPr>
        <w:rPr>
          <w:rFonts w:ascii="Tahoma" w:hAnsi="Tahoma" w:cs="Tahoma"/>
          <w:sz w:val="20"/>
          <w:szCs w:val="20"/>
        </w:rPr>
      </w:pPr>
    </w:p>
    <w:p w:rsidR="00F47BA7" w:rsidRDefault="00F47BA7" w:rsidP="00F47BA7">
      <w:pPr>
        <w:ind w:left="4956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Przewodniczący</w:t>
      </w:r>
    </w:p>
    <w:p w:rsidR="00F47BA7" w:rsidRDefault="00F47BA7" w:rsidP="00F47BA7">
      <w:pPr>
        <w:ind w:left="4956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Rady Gminy</w:t>
      </w:r>
    </w:p>
    <w:p w:rsidR="00F47BA7" w:rsidRDefault="00F47BA7" w:rsidP="00F47BA7">
      <w:pPr>
        <w:ind w:left="4956"/>
        <w:jc w:val="center"/>
        <w:rPr>
          <w:rFonts w:ascii="Tahoma" w:hAnsi="Tahoma" w:cs="Tahoma"/>
          <w:sz w:val="18"/>
          <w:szCs w:val="18"/>
        </w:rPr>
      </w:pPr>
    </w:p>
    <w:p w:rsidR="00F47BA7" w:rsidRDefault="00F47BA7" w:rsidP="00F47BA7">
      <w:pPr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t>/-/ Jakub Bartosik</w:t>
      </w:r>
    </w:p>
    <w:p w:rsidR="0060496A" w:rsidRDefault="0060496A" w:rsidP="0060496A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60496A" w:rsidRDefault="0060496A" w:rsidP="0060496A">
      <w:pPr>
        <w:rPr>
          <w:rFonts w:ascii="Tahoma" w:hAnsi="Tahoma" w:cs="Tahoma"/>
          <w:sz w:val="20"/>
          <w:szCs w:val="20"/>
        </w:rPr>
      </w:pPr>
    </w:p>
    <w:p w:rsidR="0060496A" w:rsidRDefault="0060496A" w:rsidP="0060496A">
      <w:pPr>
        <w:rPr>
          <w:rFonts w:ascii="Tahoma" w:hAnsi="Tahoma" w:cs="Tahoma"/>
          <w:sz w:val="20"/>
          <w:szCs w:val="20"/>
        </w:rPr>
      </w:pPr>
    </w:p>
    <w:p w:rsidR="0060496A" w:rsidRDefault="0060496A" w:rsidP="0060496A">
      <w:pPr>
        <w:rPr>
          <w:rFonts w:ascii="Tahoma" w:hAnsi="Tahoma" w:cs="Tahoma"/>
          <w:sz w:val="20"/>
          <w:szCs w:val="20"/>
        </w:rPr>
      </w:pPr>
    </w:p>
    <w:p w:rsidR="0060496A" w:rsidRDefault="0060496A" w:rsidP="0060496A">
      <w:pPr>
        <w:rPr>
          <w:rFonts w:ascii="Tahoma" w:hAnsi="Tahoma" w:cs="Tahoma"/>
          <w:sz w:val="20"/>
          <w:szCs w:val="20"/>
        </w:rPr>
      </w:pPr>
    </w:p>
    <w:p w:rsidR="0060496A" w:rsidRDefault="0060496A" w:rsidP="0060496A">
      <w:pPr>
        <w:rPr>
          <w:rFonts w:ascii="Tahoma" w:hAnsi="Tahoma" w:cs="Tahoma"/>
          <w:sz w:val="20"/>
          <w:szCs w:val="20"/>
        </w:rPr>
      </w:pPr>
    </w:p>
    <w:p w:rsidR="0060496A" w:rsidRDefault="0060496A" w:rsidP="0060496A">
      <w:pPr>
        <w:rPr>
          <w:rFonts w:ascii="Tahoma" w:hAnsi="Tahoma" w:cs="Tahoma"/>
          <w:sz w:val="20"/>
          <w:szCs w:val="20"/>
        </w:rPr>
      </w:pPr>
    </w:p>
    <w:p w:rsidR="0060496A" w:rsidRDefault="0060496A" w:rsidP="0060496A">
      <w:pPr>
        <w:rPr>
          <w:rFonts w:ascii="Tahoma" w:hAnsi="Tahoma" w:cs="Tahoma"/>
          <w:sz w:val="20"/>
          <w:szCs w:val="20"/>
        </w:rPr>
      </w:pPr>
    </w:p>
    <w:p w:rsidR="004666FE" w:rsidRDefault="00F47BA7"/>
    <w:sectPr w:rsidR="004666FE" w:rsidSect="008A6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6A"/>
    <w:rsid w:val="00043884"/>
    <w:rsid w:val="001B015C"/>
    <w:rsid w:val="002C4F48"/>
    <w:rsid w:val="002F18EA"/>
    <w:rsid w:val="00324FEE"/>
    <w:rsid w:val="0060496A"/>
    <w:rsid w:val="007A05A7"/>
    <w:rsid w:val="007A1713"/>
    <w:rsid w:val="008A69A9"/>
    <w:rsid w:val="009B6A10"/>
    <w:rsid w:val="009C1911"/>
    <w:rsid w:val="00AB39BB"/>
    <w:rsid w:val="00B36C63"/>
    <w:rsid w:val="00B84BF1"/>
    <w:rsid w:val="00BB25B1"/>
    <w:rsid w:val="00BF419E"/>
    <w:rsid w:val="00C63181"/>
    <w:rsid w:val="00E004B4"/>
    <w:rsid w:val="00F4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0496A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496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0496A"/>
    <w:pPr>
      <w:ind w:left="1320" w:hanging="132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0496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0496A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496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0496A"/>
    <w:pPr>
      <w:ind w:left="1320" w:hanging="132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0496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Barbara Kasprzyk</cp:lastModifiedBy>
  <cp:revision>18</cp:revision>
  <cp:lastPrinted>2014-08-26T12:03:00Z</cp:lastPrinted>
  <dcterms:created xsi:type="dcterms:W3CDTF">2014-08-06T06:26:00Z</dcterms:created>
  <dcterms:modified xsi:type="dcterms:W3CDTF">2014-08-26T12:05:00Z</dcterms:modified>
</cp:coreProperties>
</file>