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DA" w:rsidRDefault="008159DA" w:rsidP="008159DA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8159DA" w:rsidRDefault="008159DA" w:rsidP="008159DA">
      <w:pPr>
        <w:jc w:val="center"/>
        <w:rPr>
          <w:b/>
          <w:bCs/>
        </w:rPr>
      </w:pPr>
    </w:p>
    <w:p w:rsidR="008159DA" w:rsidRDefault="008159DA" w:rsidP="008159DA">
      <w:pPr>
        <w:jc w:val="both"/>
        <w:rPr>
          <w:bCs/>
        </w:rPr>
      </w:pPr>
      <w:r>
        <w:rPr>
          <w:bCs/>
        </w:rPr>
        <w:t>Działając na podstawie</w:t>
      </w:r>
      <w:r w:rsidRPr="006F5DB9">
        <w:rPr>
          <w:bCs/>
        </w:rPr>
        <w:t xml:space="preserve"> art. 35 ust. 1</w:t>
      </w:r>
      <w:r>
        <w:rPr>
          <w:bCs/>
        </w:rPr>
        <w:t xml:space="preserve"> i 2</w:t>
      </w:r>
      <w:r w:rsidRPr="006F5DB9">
        <w:rPr>
          <w:bCs/>
        </w:rPr>
        <w:t xml:space="preserve"> ustawy z dnia 21 sierpnia 1997</w:t>
      </w:r>
      <w:r>
        <w:rPr>
          <w:bCs/>
        </w:rPr>
        <w:t xml:space="preserve"> </w:t>
      </w:r>
      <w:r w:rsidRPr="006F5DB9">
        <w:rPr>
          <w:bCs/>
        </w:rPr>
        <w:t>r. o go</w:t>
      </w:r>
      <w:r>
        <w:rPr>
          <w:bCs/>
        </w:rPr>
        <w:t>spodarce nieruchomościami (</w:t>
      </w:r>
      <w:r w:rsidRPr="006F5DB9">
        <w:rPr>
          <w:bCs/>
        </w:rPr>
        <w:t>Dz. U. z 20</w:t>
      </w:r>
      <w:r>
        <w:rPr>
          <w:bCs/>
        </w:rPr>
        <w:t>20</w:t>
      </w:r>
      <w:r w:rsidRPr="006F5DB9">
        <w:rPr>
          <w:bCs/>
        </w:rPr>
        <w:t xml:space="preserve">, poz. </w:t>
      </w:r>
      <w:r>
        <w:rPr>
          <w:bCs/>
        </w:rPr>
        <w:t xml:space="preserve">1990 </w:t>
      </w:r>
      <w:proofErr w:type="spellStart"/>
      <w:r>
        <w:rPr>
          <w:bCs/>
        </w:rPr>
        <w:t>t.j</w:t>
      </w:r>
      <w:proofErr w:type="spellEnd"/>
      <w:r>
        <w:rPr>
          <w:bCs/>
        </w:rPr>
        <w:t>.</w:t>
      </w:r>
      <w:r w:rsidRPr="006F5DB9">
        <w:rPr>
          <w:bCs/>
        </w:rPr>
        <w:t>) podaje do publicznej wiadomości wykaz nieruchomości stanowiąc</w:t>
      </w:r>
      <w:r>
        <w:rPr>
          <w:bCs/>
        </w:rPr>
        <w:t>ej</w:t>
      </w:r>
      <w:r w:rsidRPr="006F5DB9">
        <w:rPr>
          <w:bCs/>
        </w:rPr>
        <w:t xml:space="preserve"> własność Gmi</w:t>
      </w:r>
      <w:r>
        <w:rPr>
          <w:bCs/>
        </w:rPr>
        <w:t xml:space="preserve">ny Ostrowite, przeznaczonej do oddania w użyczenie. </w:t>
      </w:r>
    </w:p>
    <w:p w:rsidR="008159DA" w:rsidRPr="006F5DB9" w:rsidRDefault="008159DA" w:rsidP="008159DA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2368"/>
        <w:gridCol w:w="892"/>
        <w:gridCol w:w="1701"/>
        <w:gridCol w:w="1985"/>
        <w:gridCol w:w="1949"/>
        <w:gridCol w:w="2977"/>
        <w:gridCol w:w="1933"/>
      </w:tblGrid>
      <w:tr w:rsidR="008159DA" w:rsidTr="00330E2A">
        <w:trPr>
          <w:jc w:val="center"/>
        </w:trPr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9DA" w:rsidRDefault="008159DA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8159DA" w:rsidRPr="00BF70D9" w:rsidRDefault="008159DA" w:rsidP="00330E2A">
            <w:pPr>
              <w:pStyle w:val="Zawartotabeli"/>
              <w:rPr>
                <w:sz w:val="20"/>
                <w:szCs w:val="20"/>
              </w:rPr>
            </w:pPr>
          </w:p>
        </w:tc>
      </w:tr>
      <w:tr w:rsidR="008159DA" w:rsidTr="00330E2A">
        <w:trPr>
          <w:jc w:val="center"/>
        </w:trPr>
        <w:tc>
          <w:tcPr>
            <w:tcW w:w="1305" w:type="dxa"/>
            <w:tcBorders>
              <w:left w:val="single" w:sz="1" w:space="0" w:color="000000"/>
            </w:tcBorders>
          </w:tcPr>
          <w:p w:rsidR="008159DA" w:rsidRDefault="008159DA" w:rsidP="008159DA">
            <w:pPr>
              <w:pStyle w:val="Zawartotabeli"/>
            </w:pPr>
            <w:r>
              <w:t>KN1S/00023194/1</w:t>
            </w:r>
          </w:p>
        </w:tc>
        <w:tc>
          <w:tcPr>
            <w:tcW w:w="2368" w:type="dxa"/>
            <w:tcBorders>
              <w:left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  <w:r>
              <w:t>0,0800 ha</w:t>
            </w:r>
          </w:p>
          <w:p w:rsidR="008159DA" w:rsidRDefault="008159DA" w:rsidP="00330E2A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  <w:r>
              <w:t>179/5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  <w:r>
              <w:t>Stara Olszyna</w:t>
            </w: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:rsidR="008159DA" w:rsidRPr="00164249" w:rsidRDefault="008159DA" w:rsidP="001B6CFE">
            <w:pPr>
              <w:ind w:left="44" w:hanging="44"/>
            </w:pPr>
            <w:r w:rsidRPr="006E2D00">
              <w:rPr>
                <w:sz w:val="20"/>
                <w:szCs w:val="20"/>
              </w:rPr>
              <w:t>Nieruchomość gruntowa zabudowana znajduje się na obszarze oznaczonym symbolem</w:t>
            </w:r>
            <w:r>
              <w:rPr>
                <w:sz w:val="20"/>
                <w:szCs w:val="20"/>
              </w:rPr>
              <w:t xml:space="preserve"> 18.UK – tereny usług kultury. </w:t>
            </w:r>
            <w:r w:rsidRPr="006E2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Pr="008159DA">
              <w:rPr>
                <w:bCs/>
                <w:sz w:val="20"/>
                <w:szCs w:val="20"/>
              </w:rPr>
              <w:t>awarcie</w:t>
            </w:r>
            <w:r w:rsidRPr="008159DA">
              <w:rPr>
                <w:b/>
                <w:bCs/>
                <w:sz w:val="20"/>
                <w:szCs w:val="20"/>
              </w:rPr>
              <w:t xml:space="preserve"> </w:t>
            </w:r>
            <w:r w:rsidRPr="008159DA">
              <w:rPr>
                <w:bCs/>
                <w:sz w:val="20"/>
                <w:szCs w:val="20"/>
              </w:rPr>
              <w:t xml:space="preserve">umowy użyczenia na okres 7 lat </w:t>
            </w:r>
            <w:r>
              <w:rPr>
                <w:bCs/>
                <w:sz w:val="20"/>
                <w:szCs w:val="20"/>
              </w:rPr>
              <w:t xml:space="preserve">części </w:t>
            </w:r>
            <w:r w:rsidRPr="008159DA">
              <w:rPr>
                <w:bCs/>
                <w:sz w:val="20"/>
                <w:szCs w:val="20"/>
              </w:rPr>
              <w:t xml:space="preserve">zabudowanej </w:t>
            </w:r>
            <w:r>
              <w:rPr>
                <w:bCs/>
                <w:sz w:val="20"/>
                <w:szCs w:val="20"/>
              </w:rPr>
              <w:t xml:space="preserve">działki na rzecz </w:t>
            </w:r>
            <w:r w:rsidRPr="008159DA">
              <w:rPr>
                <w:bCs/>
                <w:sz w:val="20"/>
                <w:szCs w:val="20"/>
              </w:rPr>
              <w:t>Stowarzyszenia „Unia Nadwarciańska</w:t>
            </w:r>
            <w:r w:rsidR="001B6CFE">
              <w:rPr>
                <w:bCs/>
                <w:sz w:val="20"/>
                <w:szCs w:val="20"/>
              </w:rPr>
              <w:t>”</w:t>
            </w:r>
            <w:r w:rsidR="006F3E66">
              <w:rPr>
                <w:rFonts w:ascii="Tahoma" w:hAnsi="Tahoma"/>
                <w:sz w:val="20"/>
                <w:szCs w:val="20"/>
              </w:rPr>
              <w:t xml:space="preserve"> </w:t>
            </w:r>
            <w:r w:rsidR="006F3E66" w:rsidRPr="001B6CFE">
              <w:rPr>
                <w:sz w:val="20"/>
                <w:szCs w:val="20"/>
              </w:rPr>
              <w:t>do projektu w ramach realizacji którego możliwe będzie posadowienie elementów naukowego placu zabaw, siłowni zewnętrznej, ławki i tablicy informacyjnej</w:t>
            </w:r>
            <w:r w:rsidRPr="001B6C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49" w:type="dxa"/>
            <w:tcBorders>
              <w:left w:val="single" w:sz="1" w:space="0" w:color="000000"/>
            </w:tcBorders>
          </w:tcPr>
          <w:p w:rsidR="006F3E66" w:rsidRDefault="008159DA" w:rsidP="008159DA">
            <w:pPr>
              <w:pStyle w:val="Zawartotabeli"/>
            </w:pPr>
            <w:r>
              <w:t>Umowa użyczenia</w:t>
            </w:r>
            <w:r w:rsidR="006F3E66">
              <w:t>,</w:t>
            </w:r>
          </w:p>
          <w:p w:rsidR="008159DA" w:rsidRPr="00D06CC4" w:rsidRDefault="006F3E66" w:rsidP="008159DA">
            <w:pPr>
              <w:pStyle w:val="Zawartotabeli"/>
            </w:pPr>
            <w:r>
              <w:t xml:space="preserve">droga </w:t>
            </w:r>
            <w:proofErr w:type="spellStart"/>
            <w:r>
              <w:t>bezprzetargowa</w:t>
            </w:r>
            <w:proofErr w:type="spellEnd"/>
            <w:r w:rsidR="008159DA">
              <w:t xml:space="preserve">  </w:t>
            </w:r>
          </w:p>
        </w:tc>
        <w:tc>
          <w:tcPr>
            <w:tcW w:w="2977" w:type="dxa"/>
            <w:tcBorders>
              <w:left w:val="single" w:sz="1" w:space="0" w:color="000000"/>
              <w:right w:val="single" w:sz="1" w:space="0" w:color="000000"/>
            </w:tcBorders>
          </w:tcPr>
          <w:p w:rsidR="008159DA" w:rsidRDefault="008159DA" w:rsidP="008159DA">
            <w:pPr>
              <w:pStyle w:val="Zawartotabeli"/>
              <w:jc w:val="center"/>
            </w:pPr>
            <w:r>
              <w:t>-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8159DA" w:rsidRDefault="008159DA" w:rsidP="008159DA">
            <w:pPr>
              <w:pStyle w:val="Zawartotabeli"/>
              <w:jc w:val="center"/>
            </w:pPr>
            <w:r>
              <w:t>-</w:t>
            </w:r>
          </w:p>
        </w:tc>
      </w:tr>
      <w:tr w:rsidR="008159DA" w:rsidTr="001B6CFE">
        <w:trPr>
          <w:trHeight w:val="25"/>
          <w:jc w:val="center"/>
        </w:trPr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9DA" w:rsidRDefault="008159DA" w:rsidP="00330E2A">
            <w:pPr>
              <w:pStyle w:val="Zawartotabeli"/>
            </w:pPr>
          </w:p>
        </w:tc>
      </w:tr>
    </w:tbl>
    <w:p w:rsidR="008159DA" w:rsidRDefault="008159DA" w:rsidP="008159DA">
      <w:pPr>
        <w:rPr>
          <w:sz w:val="22"/>
          <w:szCs w:val="22"/>
        </w:rPr>
      </w:pPr>
    </w:p>
    <w:p w:rsidR="00164DDD" w:rsidRDefault="008159DA" w:rsidP="00164DDD">
      <w:pPr>
        <w:rPr>
          <w:sz w:val="22"/>
          <w:szCs w:val="22"/>
        </w:rPr>
      </w:pPr>
      <w:r>
        <w:rPr>
          <w:sz w:val="22"/>
          <w:szCs w:val="22"/>
        </w:rPr>
        <w:t>Wykaz zostaje zamieszczony na okres od 04.05.2021 r.  do 26.05.2021</w:t>
      </w:r>
      <w:r w:rsidR="001B6CFE">
        <w:rPr>
          <w:sz w:val="22"/>
          <w:szCs w:val="22"/>
        </w:rPr>
        <w:t>r</w:t>
      </w:r>
      <w:r w:rsidR="001B6CFE">
        <w:rPr>
          <w:sz w:val="22"/>
          <w:szCs w:val="22"/>
        </w:rPr>
        <w:tab/>
      </w:r>
      <w:r w:rsidR="001B6CFE">
        <w:rPr>
          <w:sz w:val="22"/>
          <w:szCs w:val="22"/>
        </w:rPr>
        <w:tab/>
      </w:r>
      <w:r w:rsidR="001B6CFE">
        <w:rPr>
          <w:sz w:val="22"/>
          <w:szCs w:val="22"/>
        </w:rPr>
        <w:tab/>
      </w:r>
      <w:r w:rsidR="001B6CFE">
        <w:rPr>
          <w:sz w:val="22"/>
          <w:szCs w:val="22"/>
        </w:rPr>
        <w:tab/>
      </w:r>
      <w:r w:rsidR="001B6CFE">
        <w:rPr>
          <w:sz w:val="22"/>
          <w:szCs w:val="22"/>
        </w:rPr>
        <w:tab/>
      </w:r>
      <w:r w:rsidR="001B6CFE">
        <w:rPr>
          <w:sz w:val="22"/>
          <w:szCs w:val="22"/>
        </w:rPr>
        <w:tab/>
      </w:r>
      <w:r w:rsidR="001B6CFE">
        <w:rPr>
          <w:sz w:val="22"/>
          <w:szCs w:val="22"/>
        </w:rPr>
        <w:tab/>
      </w:r>
    </w:p>
    <w:p w:rsidR="00164DDD" w:rsidRDefault="00164DDD" w:rsidP="001B6CFE">
      <w:pPr>
        <w:ind w:firstLine="8789"/>
        <w:rPr>
          <w:sz w:val="22"/>
          <w:szCs w:val="22"/>
        </w:rPr>
      </w:pPr>
    </w:p>
    <w:p w:rsidR="008159DA" w:rsidRPr="00781DCD" w:rsidRDefault="008159DA" w:rsidP="00164DDD">
      <w:pPr>
        <w:ind w:hanging="426"/>
        <w:rPr>
          <w:sz w:val="22"/>
          <w:szCs w:val="22"/>
        </w:rPr>
      </w:pPr>
      <w:r>
        <w:rPr>
          <w:sz w:val="22"/>
          <w:szCs w:val="22"/>
        </w:rPr>
        <w:t>Ostrowite,  4 maja 2021 r.</w:t>
      </w:r>
      <w:r>
        <w:tab/>
        <w:t xml:space="preserve">    </w:t>
      </w:r>
    </w:p>
    <w:sectPr w:rsidR="008159DA" w:rsidRPr="00781DCD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9DA"/>
    <w:rsid w:val="00164DDD"/>
    <w:rsid w:val="001B6CFE"/>
    <w:rsid w:val="005228AD"/>
    <w:rsid w:val="006F3E66"/>
    <w:rsid w:val="00710207"/>
    <w:rsid w:val="007A3537"/>
    <w:rsid w:val="008159DA"/>
    <w:rsid w:val="00B61EEE"/>
    <w:rsid w:val="00B972E5"/>
    <w:rsid w:val="00F5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9D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159D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7</cp:revision>
  <cp:lastPrinted>2021-05-04T10:35:00Z</cp:lastPrinted>
  <dcterms:created xsi:type="dcterms:W3CDTF">2021-05-04T10:24:00Z</dcterms:created>
  <dcterms:modified xsi:type="dcterms:W3CDTF">2021-05-04T10:52:00Z</dcterms:modified>
</cp:coreProperties>
</file>