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B6" w:rsidRDefault="00DE4DB6" w:rsidP="002D49C9"/>
    <w:p w:rsidR="00DE4DB6" w:rsidRDefault="00DE4DB6" w:rsidP="002D49C9"/>
    <w:p w:rsidR="00DE4DB6" w:rsidRPr="007030E1" w:rsidRDefault="00ED1AAD" w:rsidP="002D49C9">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1.45pt;width:64.8pt;height:1in;z-index:251658240" o:allowincell="f">
            <v:imagedata r:id="rId7" o:title=""/>
          </v:shape>
          <o:OLEObject Type="Embed" ProgID="Msxml2.SAXXMLReader.5.0" ShapeID="_x0000_s1026" DrawAspect="Content" ObjectID="_1506749731" r:id="rId8"/>
        </w:pict>
      </w:r>
    </w:p>
    <w:p w:rsidR="00DE4DB6" w:rsidRPr="00214234" w:rsidRDefault="00DE4DB6" w:rsidP="002D49C9">
      <w:pPr>
        <w:jc w:val="center"/>
        <w:rPr>
          <w:rFonts w:ascii="Tahoma" w:hAnsi="Tahoma" w:cs="Tahoma"/>
          <w:b/>
          <w:bCs/>
          <w:color w:val="1F497D"/>
          <w:sz w:val="36"/>
          <w:szCs w:val="36"/>
        </w:rPr>
      </w:pPr>
      <w:r w:rsidRPr="007030E1">
        <w:rPr>
          <w:rFonts w:ascii="Tahoma" w:hAnsi="Tahoma" w:cs="Tahoma"/>
          <w:b/>
          <w:bCs/>
          <w:sz w:val="44"/>
          <w:szCs w:val="44"/>
        </w:rPr>
        <w:t xml:space="preserve">   </w:t>
      </w:r>
      <w:r w:rsidRPr="00214234">
        <w:rPr>
          <w:rFonts w:ascii="Tahoma" w:hAnsi="Tahoma" w:cs="Tahoma"/>
          <w:b/>
          <w:bCs/>
          <w:color w:val="1F497D"/>
          <w:sz w:val="44"/>
          <w:szCs w:val="44"/>
        </w:rPr>
        <w:t>GMINA  OSTROWITE</w:t>
      </w:r>
    </w:p>
    <w:p w:rsidR="00DE4DB6" w:rsidRPr="007030E1" w:rsidRDefault="00DE4DB6" w:rsidP="002D49C9">
      <w:pPr>
        <w:tabs>
          <w:tab w:val="left" w:pos="2400"/>
        </w:tabs>
        <w:jc w:val="center"/>
        <w:rPr>
          <w:rFonts w:ascii="Tahoma" w:hAnsi="Tahoma" w:cs="Tahoma"/>
        </w:rPr>
      </w:pPr>
      <w:r w:rsidRPr="007030E1">
        <w:rPr>
          <w:rFonts w:ascii="Tahoma" w:hAnsi="Tahoma" w:cs="Tahoma"/>
        </w:rPr>
        <w:t xml:space="preserve">    ul. </w:t>
      </w:r>
      <w:r>
        <w:rPr>
          <w:rFonts w:ascii="Tahoma" w:hAnsi="Tahoma" w:cs="Tahoma"/>
        </w:rPr>
        <w:t>Lipowa 2</w:t>
      </w:r>
      <w:r w:rsidRPr="007030E1">
        <w:rPr>
          <w:rFonts w:ascii="Tahoma" w:hAnsi="Tahoma" w:cs="Tahoma"/>
        </w:rPr>
        <w:t>,  62 – 40</w:t>
      </w:r>
      <w:r>
        <w:rPr>
          <w:rFonts w:ascii="Tahoma" w:hAnsi="Tahoma" w:cs="Tahoma"/>
        </w:rPr>
        <w:t xml:space="preserve">2  </w:t>
      </w:r>
      <w:r w:rsidRPr="007030E1">
        <w:rPr>
          <w:rFonts w:ascii="Tahoma" w:hAnsi="Tahoma" w:cs="Tahoma"/>
        </w:rPr>
        <w:t xml:space="preserve"> </w:t>
      </w:r>
      <w:r>
        <w:rPr>
          <w:rFonts w:ascii="Tahoma" w:hAnsi="Tahoma" w:cs="Tahoma"/>
        </w:rPr>
        <w:t>Ostrowite</w:t>
      </w:r>
    </w:p>
    <w:p w:rsidR="00DE4DB6" w:rsidRPr="00E73311" w:rsidRDefault="00DE4DB6" w:rsidP="002D49C9">
      <w:pPr>
        <w:tabs>
          <w:tab w:val="left" w:pos="2400"/>
        </w:tabs>
        <w:jc w:val="center"/>
        <w:rPr>
          <w:rFonts w:ascii="Tahoma" w:hAnsi="Tahoma" w:cs="Tahoma"/>
        </w:rPr>
      </w:pPr>
      <w:r w:rsidRPr="00E73311">
        <w:rPr>
          <w:rFonts w:ascii="Tahoma" w:hAnsi="Tahoma" w:cs="Tahoma"/>
        </w:rPr>
        <w:t xml:space="preserve">    * Tel. 632765121      *faks  632765160</w:t>
      </w:r>
    </w:p>
    <w:p w:rsidR="00DE4DB6" w:rsidRPr="00E73311" w:rsidRDefault="00DE4DB6" w:rsidP="00D94585">
      <w:pPr>
        <w:jc w:val="both"/>
        <w:rPr>
          <w:rFonts w:ascii="Tahoma" w:hAnsi="Tahoma" w:cs="Tahoma"/>
        </w:rPr>
      </w:pPr>
      <w:r w:rsidRPr="00E73311">
        <w:rPr>
          <w:rFonts w:ascii="Tahoma" w:hAnsi="Tahoma" w:cs="Tahoma"/>
          <w:color w:val="000000"/>
        </w:rPr>
        <w:t xml:space="preserve">                                        *  </w:t>
      </w:r>
      <w:hyperlink r:id="rId9" w:history="1">
        <w:r w:rsidRPr="00E73311">
          <w:rPr>
            <w:rStyle w:val="Hipercze"/>
            <w:sz w:val="20"/>
            <w:szCs w:val="20"/>
          </w:rPr>
          <w:t>www.ostrowite.pl</w:t>
        </w:r>
      </w:hyperlink>
      <w:r w:rsidRPr="00E73311">
        <w:rPr>
          <w:rFonts w:ascii="Tahoma" w:hAnsi="Tahoma" w:cs="Tahoma"/>
        </w:rPr>
        <w:t xml:space="preserve">* e – mail: </w:t>
      </w:r>
      <w:proofErr w:type="spellStart"/>
      <w:r w:rsidRPr="00E73311">
        <w:rPr>
          <w:rFonts w:ascii="Tahoma" w:hAnsi="Tahoma" w:cs="Tahoma"/>
        </w:rPr>
        <w:t>ugmostrowite</w:t>
      </w:r>
      <w:proofErr w:type="spellEnd"/>
      <w:r w:rsidRPr="00E73311">
        <w:rPr>
          <w:rFonts w:ascii="Tahoma" w:hAnsi="Tahoma" w:cs="Tahoma"/>
        </w:rPr>
        <w:t xml:space="preserve"> @post.pl</w:t>
      </w:r>
    </w:p>
    <w:p w:rsidR="00DE4DB6" w:rsidRPr="00E73311" w:rsidRDefault="00ED1AAD" w:rsidP="002D49C9">
      <w:r>
        <w:rPr>
          <w:noProof/>
          <w:lang w:eastAsia="pl-PL"/>
        </w:rPr>
        <w:pict>
          <v:line id="_x0000_s1027" style="position:absolute;flip:y;z-index:251659264" from="9pt,12.15pt" to="486pt,12.15pt" strokecolor="green" strokeweight="2.25pt">
            <w10:wrap type="square"/>
          </v:line>
        </w:pict>
      </w:r>
    </w:p>
    <w:p w:rsidR="00DE4DB6" w:rsidRPr="00E73311" w:rsidRDefault="00DE4DB6" w:rsidP="002D49C9"/>
    <w:p w:rsidR="00DE4DB6" w:rsidRPr="00E73311" w:rsidRDefault="00DE4DB6" w:rsidP="002D49C9"/>
    <w:p w:rsidR="00DE4DB6" w:rsidRPr="00E73311" w:rsidRDefault="00DE4DB6" w:rsidP="002D49C9"/>
    <w:p w:rsidR="00DE4DB6" w:rsidRPr="007030E1" w:rsidRDefault="00DE4DB6" w:rsidP="002D49C9">
      <w:pPr>
        <w:spacing w:line="360" w:lineRule="auto"/>
        <w:jc w:val="center"/>
        <w:rPr>
          <w:rFonts w:ascii="Tahoma" w:hAnsi="Tahoma" w:cs="Tahoma"/>
          <w:sz w:val="28"/>
          <w:szCs w:val="28"/>
        </w:rPr>
      </w:pPr>
      <w:r w:rsidRPr="00A30EB8">
        <w:rPr>
          <w:rFonts w:ascii="Tahoma" w:hAnsi="Tahoma" w:cs="Tahoma"/>
          <w:b/>
          <w:bCs/>
          <w:sz w:val="28"/>
          <w:szCs w:val="28"/>
        </w:rPr>
        <w:t>S</w:t>
      </w:r>
      <w:r w:rsidRPr="007030E1">
        <w:rPr>
          <w:rFonts w:ascii="Tahoma" w:hAnsi="Tahoma" w:cs="Tahoma"/>
          <w:b/>
          <w:bCs/>
          <w:sz w:val="28"/>
          <w:szCs w:val="28"/>
        </w:rPr>
        <w:t>PECYFIKACJA ISTOTNYCH WARUNKÓW ZAMÓWIENIA</w:t>
      </w:r>
    </w:p>
    <w:p w:rsidR="00DE4DB6" w:rsidRPr="007030E1" w:rsidRDefault="00DE4DB6" w:rsidP="002D49C9">
      <w:pPr>
        <w:spacing w:line="360" w:lineRule="auto"/>
        <w:jc w:val="center"/>
        <w:rPr>
          <w:rFonts w:ascii="Tahoma" w:hAnsi="Tahoma" w:cs="Tahoma"/>
          <w:sz w:val="28"/>
          <w:szCs w:val="28"/>
        </w:rPr>
      </w:pPr>
      <w:r>
        <w:rPr>
          <w:rFonts w:ascii="Tahoma" w:hAnsi="Tahoma" w:cs="Tahoma"/>
          <w:sz w:val="28"/>
          <w:szCs w:val="28"/>
        </w:rPr>
        <w:t>z</w:t>
      </w:r>
      <w:r w:rsidRPr="007030E1">
        <w:rPr>
          <w:rFonts w:ascii="Tahoma" w:hAnsi="Tahoma" w:cs="Tahoma"/>
          <w:sz w:val="28"/>
          <w:szCs w:val="28"/>
        </w:rPr>
        <w:t>wana dalej SIWZ</w:t>
      </w:r>
    </w:p>
    <w:p w:rsidR="00DE4DB6" w:rsidRPr="00BD6939" w:rsidRDefault="00DE4DB6" w:rsidP="002D49C9">
      <w:pPr>
        <w:spacing w:line="360" w:lineRule="auto"/>
        <w:jc w:val="center"/>
        <w:rPr>
          <w:rFonts w:ascii="Tahoma" w:hAnsi="Tahoma" w:cs="Tahoma"/>
          <w:b/>
          <w:bCs/>
        </w:rPr>
      </w:pPr>
      <w:r w:rsidRPr="00BD6939">
        <w:rPr>
          <w:rFonts w:ascii="Tahoma" w:hAnsi="Tahoma" w:cs="Tahoma"/>
          <w:b/>
          <w:bCs/>
        </w:rPr>
        <w:t xml:space="preserve"> </w:t>
      </w:r>
    </w:p>
    <w:p w:rsidR="00DE4DB6" w:rsidRPr="00BD6939" w:rsidRDefault="00DE4DB6" w:rsidP="002D49C9">
      <w:pPr>
        <w:jc w:val="center"/>
        <w:rPr>
          <w:rFonts w:ascii="Tahoma" w:hAnsi="Tahoma" w:cs="Tahoma"/>
          <w:b/>
          <w:bCs/>
        </w:rPr>
      </w:pPr>
      <w:r w:rsidRPr="00BD6939">
        <w:rPr>
          <w:rFonts w:ascii="Tahoma" w:hAnsi="Tahoma" w:cs="Tahoma"/>
          <w:b/>
          <w:bCs/>
        </w:rPr>
        <w:t xml:space="preserve">w postępowaniu o udzielenie zamówienia publicznego </w:t>
      </w:r>
    </w:p>
    <w:p w:rsidR="00DE4DB6" w:rsidRPr="00BD6939" w:rsidRDefault="00DE4DB6" w:rsidP="002D49C9">
      <w:pPr>
        <w:jc w:val="center"/>
        <w:rPr>
          <w:rFonts w:ascii="Tahoma" w:hAnsi="Tahoma" w:cs="Tahoma"/>
          <w:b/>
          <w:bCs/>
        </w:rPr>
      </w:pPr>
      <w:r w:rsidRPr="00BD6939">
        <w:rPr>
          <w:rFonts w:ascii="Tahoma" w:hAnsi="Tahoma" w:cs="Tahoma"/>
          <w:b/>
          <w:bCs/>
        </w:rPr>
        <w:t>prowadzonego w trybie przetargu nieograniczonego,</w:t>
      </w:r>
    </w:p>
    <w:p w:rsidR="00DE4DB6" w:rsidRPr="00BD6939" w:rsidRDefault="00DE4DB6" w:rsidP="002D49C9">
      <w:pPr>
        <w:jc w:val="center"/>
        <w:rPr>
          <w:rFonts w:ascii="Tahoma" w:hAnsi="Tahoma" w:cs="Tahoma"/>
          <w:b/>
          <w:bCs/>
        </w:rPr>
      </w:pPr>
      <w:r w:rsidRPr="00BD6939">
        <w:rPr>
          <w:rFonts w:ascii="Tahoma" w:hAnsi="Tahoma" w:cs="Tahoma"/>
          <w:b/>
          <w:bCs/>
        </w:rPr>
        <w:t>o szacunkowej wartości przedmiotu zamówienia mniejszej od kwot określonych w przepisach wydanych na podstawie art. 11 ust. 8</w:t>
      </w:r>
    </w:p>
    <w:p w:rsidR="00DE4DB6" w:rsidRPr="00BD6939" w:rsidRDefault="00DE4DB6" w:rsidP="002D49C9">
      <w:pPr>
        <w:jc w:val="center"/>
        <w:rPr>
          <w:rFonts w:ascii="Tahoma" w:hAnsi="Tahoma" w:cs="Tahoma"/>
          <w:b/>
          <w:bCs/>
        </w:rPr>
      </w:pPr>
      <w:r w:rsidRPr="00BD6939">
        <w:rPr>
          <w:rFonts w:ascii="Tahoma" w:hAnsi="Tahoma" w:cs="Tahoma"/>
          <w:b/>
          <w:bCs/>
        </w:rPr>
        <w:t>ustawy Prawo zamówień publicznych</w:t>
      </w:r>
    </w:p>
    <w:p w:rsidR="00DE4DB6" w:rsidRPr="00BD6939" w:rsidRDefault="00DE4DB6" w:rsidP="002D49C9">
      <w:pPr>
        <w:jc w:val="center"/>
        <w:rPr>
          <w:rFonts w:ascii="Tahoma" w:hAnsi="Tahoma" w:cs="Tahoma"/>
          <w:b/>
          <w:bCs/>
        </w:rPr>
      </w:pPr>
      <w:r w:rsidRPr="00BD6939">
        <w:rPr>
          <w:rFonts w:ascii="Tahoma" w:hAnsi="Tahoma" w:cs="Tahoma"/>
          <w:b/>
          <w:bCs/>
        </w:rPr>
        <w:t>(Dz. U. z 2013 r.,  poz. 907 z późn. zm.)</w:t>
      </w:r>
    </w:p>
    <w:p w:rsidR="00DE4DB6" w:rsidRPr="00BD6939" w:rsidRDefault="00DE4DB6" w:rsidP="002D49C9">
      <w:pPr>
        <w:spacing w:line="360" w:lineRule="auto"/>
        <w:jc w:val="center"/>
        <w:rPr>
          <w:rFonts w:ascii="Tahoma" w:hAnsi="Tahoma" w:cs="Tahoma"/>
          <w:b/>
          <w:bCs/>
        </w:rPr>
      </w:pPr>
    </w:p>
    <w:p w:rsidR="00DE4DB6" w:rsidRPr="00BD6939" w:rsidRDefault="00DE4DB6" w:rsidP="002D49C9">
      <w:pPr>
        <w:spacing w:line="360" w:lineRule="auto"/>
        <w:jc w:val="center"/>
        <w:rPr>
          <w:rFonts w:ascii="Tahoma" w:hAnsi="Tahoma" w:cs="Tahoma"/>
          <w:b/>
          <w:bCs/>
        </w:rPr>
      </w:pPr>
    </w:p>
    <w:p w:rsidR="00DE4DB6" w:rsidRPr="00BD6939" w:rsidRDefault="00DE4DB6" w:rsidP="002D49C9">
      <w:pPr>
        <w:spacing w:line="360" w:lineRule="auto"/>
        <w:jc w:val="center"/>
        <w:rPr>
          <w:rFonts w:ascii="Tahoma" w:hAnsi="Tahoma" w:cs="Tahoma"/>
          <w:b/>
          <w:bCs/>
        </w:rPr>
      </w:pPr>
      <w:r w:rsidRPr="00BD6939">
        <w:rPr>
          <w:rFonts w:ascii="Tahoma" w:hAnsi="Tahoma" w:cs="Tahoma"/>
          <w:b/>
          <w:bCs/>
        </w:rPr>
        <w:t>prowadzonego pod nazwą:</w:t>
      </w:r>
    </w:p>
    <w:p w:rsidR="00DE4DB6" w:rsidRPr="007030E1" w:rsidRDefault="00DE4DB6" w:rsidP="002D49C9">
      <w:pPr>
        <w:spacing w:line="360" w:lineRule="auto"/>
        <w:jc w:val="center"/>
        <w:rPr>
          <w:rFonts w:ascii="Tahoma" w:hAnsi="Tahoma" w:cs="Tahoma"/>
          <w:b/>
          <w:bCs/>
          <w:sz w:val="28"/>
          <w:szCs w:val="28"/>
        </w:rPr>
      </w:pPr>
    </w:p>
    <w:p w:rsidR="00DE4DB6" w:rsidRPr="007030E1" w:rsidRDefault="00DE4DB6" w:rsidP="002D49C9">
      <w:pPr>
        <w:spacing w:line="360" w:lineRule="auto"/>
        <w:jc w:val="center"/>
        <w:rPr>
          <w:rFonts w:ascii="Tahoma" w:hAnsi="Tahoma" w:cs="Tahoma"/>
          <w:b/>
          <w:bCs/>
          <w:sz w:val="28"/>
          <w:szCs w:val="28"/>
        </w:rPr>
      </w:pPr>
      <w:r w:rsidRPr="007030E1">
        <w:rPr>
          <w:rFonts w:ascii="Tahoma" w:hAnsi="Tahoma" w:cs="Tahoma"/>
          <w:b/>
          <w:bCs/>
          <w:sz w:val="28"/>
          <w:szCs w:val="28"/>
        </w:rPr>
        <w:t>„</w:t>
      </w:r>
      <w:r w:rsidR="00094848">
        <w:rPr>
          <w:rFonts w:ascii="Tahoma" w:hAnsi="Tahoma" w:cs="Tahoma"/>
          <w:b/>
          <w:sz w:val="28"/>
          <w:szCs w:val="28"/>
        </w:rPr>
        <w:t>Sporządzenie miejscowego planu zagospodarowania przestrzennego dla wybranych obszarów i zmiana studium  uwarunkowań  i kierunków zagospodarowania przestrzennego Gminy  Ostrowite</w:t>
      </w:r>
      <w:r w:rsidR="00094848">
        <w:rPr>
          <w:rFonts w:ascii="Tahoma" w:hAnsi="Tahoma" w:cs="Tahoma"/>
          <w:b/>
          <w:bCs/>
        </w:rPr>
        <w:t>”</w:t>
      </w:r>
    </w:p>
    <w:p w:rsidR="00DE4DB6" w:rsidRPr="007030E1" w:rsidRDefault="00DE4DB6" w:rsidP="002D49C9">
      <w:pPr>
        <w:spacing w:line="360" w:lineRule="auto"/>
        <w:jc w:val="center"/>
        <w:rPr>
          <w:rFonts w:ascii="Tahoma" w:hAnsi="Tahoma" w:cs="Tahoma"/>
          <w:b/>
          <w:bCs/>
          <w:sz w:val="28"/>
          <w:szCs w:val="28"/>
        </w:rPr>
      </w:pPr>
    </w:p>
    <w:p w:rsidR="00DE4DB6" w:rsidRPr="00EC4AF6" w:rsidRDefault="00DE4DB6" w:rsidP="002D49C9">
      <w:pPr>
        <w:spacing w:line="360" w:lineRule="auto"/>
        <w:jc w:val="center"/>
        <w:rPr>
          <w:rFonts w:ascii="Tahoma" w:hAnsi="Tahoma" w:cs="Tahoma"/>
          <w:sz w:val="28"/>
          <w:szCs w:val="28"/>
        </w:rPr>
      </w:pPr>
    </w:p>
    <w:p w:rsidR="00DE4DB6" w:rsidRDefault="00DE4DB6" w:rsidP="002D49C9">
      <w:pPr>
        <w:spacing w:line="360" w:lineRule="auto"/>
        <w:rPr>
          <w:rFonts w:ascii="Tahoma" w:hAnsi="Tahoma" w:cs="Tahoma"/>
          <w:b/>
          <w:bCs/>
          <w:sz w:val="20"/>
          <w:szCs w:val="20"/>
        </w:rPr>
      </w:pPr>
      <w:r w:rsidRPr="000615F8">
        <w:rPr>
          <w:rFonts w:ascii="Tahoma" w:hAnsi="Tahoma" w:cs="Tahoma"/>
          <w:b/>
          <w:bCs/>
          <w:sz w:val="20"/>
          <w:szCs w:val="20"/>
        </w:rPr>
        <w:t>Opracowanie:</w:t>
      </w:r>
      <w:r w:rsidRPr="000615F8">
        <w:rPr>
          <w:rFonts w:ascii="Tahoma" w:hAnsi="Tahoma" w:cs="Tahoma"/>
          <w:b/>
          <w:bCs/>
          <w:sz w:val="20"/>
          <w:szCs w:val="20"/>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t xml:space="preserve">        </w:t>
      </w:r>
      <w:r w:rsidRPr="000615F8">
        <w:rPr>
          <w:rFonts w:ascii="Tahoma" w:hAnsi="Tahoma" w:cs="Tahoma"/>
          <w:b/>
          <w:bCs/>
          <w:sz w:val="20"/>
          <w:szCs w:val="20"/>
        </w:rPr>
        <w:t>Zatwierdzam:</w:t>
      </w:r>
    </w:p>
    <w:p w:rsidR="00DE4DB6" w:rsidRPr="000615F8" w:rsidRDefault="00DE4DB6" w:rsidP="002D49C9">
      <w:pPr>
        <w:spacing w:line="360" w:lineRule="auto"/>
        <w:rPr>
          <w:rFonts w:ascii="Tahoma" w:hAnsi="Tahoma" w:cs="Tahoma"/>
          <w:b/>
          <w:bCs/>
          <w:sz w:val="20"/>
          <w:szCs w:val="20"/>
        </w:rPr>
      </w:pP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p>
    <w:p w:rsidR="00DE4DB6" w:rsidRPr="00784BC3" w:rsidRDefault="00DE4DB6" w:rsidP="002D49C9">
      <w:pPr>
        <w:spacing w:line="360" w:lineRule="auto"/>
        <w:rPr>
          <w:rFonts w:ascii="Tahoma" w:hAnsi="Tahoma" w:cs="Tahoma"/>
          <w:b/>
          <w:bCs/>
        </w:rPr>
      </w:pPr>
      <w:r>
        <w:rPr>
          <w:rFonts w:ascii="Tahoma" w:hAnsi="Tahoma" w:cs="Tahoma"/>
          <w:b/>
          <w:bCs/>
        </w:rPr>
        <w:t xml:space="preserve">                                                                                 </w:t>
      </w:r>
      <w:r w:rsidRPr="00784BC3">
        <w:rPr>
          <w:rFonts w:ascii="Tahoma" w:hAnsi="Tahoma" w:cs="Tahoma"/>
          <w:b/>
          <w:bCs/>
        </w:rPr>
        <w:t xml:space="preserve"> </w:t>
      </w:r>
      <w:r>
        <w:rPr>
          <w:rFonts w:ascii="Tahoma" w:hAnsi="Tahoma" w:cs="Tahoma"/>
          <w:b/>
          <w:bCs/>
        </w:rPr>
        <w:t xml:space="preserve">           </w:t>
      </w:r>
      <w:r w:rsidRPr="00784BC3">
        <w:rPr>
          <w:rFonts w:ascii="Tahoma" w:hAnsi="Tahoma" w:cs="Tahoma"/>
          <w:b/>
          <w:bCs/>
        </w:rPr>
        <w:t xml:space="preserve"> Wójt</w:t>
      </w:r>
      <w:r>
        <w:rPr>
          <w:rFonts w:ascii="Tahoma" w:hAnsi="Tahoma" w:cs="Tahoma"/>
          <w:b/>
          <w:bCs/>
        </w:rPr>
        <w:t xml:space="preserve"> </w:t>
      </w:r>
      <w:r w:rsidRPr="00784BC3">
        <w:rPr>
          <w:rFonts w:ascii="Tahoma" w:hAnsi="Tahoma" w:cs="Tahoma"/>
          <w:b/>
          <w:bCs/>
        </w:rPr>
        <w:t xml:space="preserve">Gminy  Ostrowite </w:t>
      </w:r>
    </w:p>
    <w:p w:rsidR="00DE4DB6" w:rsidRPr="007030E1" w:rsidRDefault="00DE4DB6" w:rsidP="002D49C9">
      <w:pPr>
        <w:spacing w:line="360" w:lineRule="auto"/>
        <w:jc w:val="center"/>
        <w:rPr>
          <w:rFonts w:ascii="Tahoma" w:hAnsi="Tahoma" w:cs="Tahoma"/>
          <w:b/>
          <w:bCs/>
          <w:sz w:val="28"/>
          <w:szCs w:val="28"/>
        </w:rPr>
      </w:pPr>
      <w:r>
        <w:rPr>
          <w:rFonts w:ascii="Tahoma" w:hAnsi="Tahoma" w:cs="Tahoma"/>
          <w:b/>
          <w:bCs/>
          <w:sz w:val="28"/>
          <w:szCs w:val="28"/>
        </w:rPr>
        <w:t xml:space="preserve">                                                               </w:t>
      </w:r>
    </w:p>
    <w:p w:rsidR="00DE4DB6" w:rsidRPr="00BD3DEC" w:rsidRDefault="00DE4DB6" w:rsidP="002D49C9">
      <w:pPr>
        <w:spacing w:line="360" w:lineRule="auto"/>
        <w:rPr>
          <w:rFonts w:ascii="Tahoma" w:hAnsi="Tahoma" w:cs="Tahoma"/>
          <w:sz w:val="28"/>
          <w:szCs w:val="28"/>
        </w:rPr>
      </w:pPr>
      <w:r>
        <w:rPr>
          <w:rFonts w:ascii="Tahoma" w:hAnsi="Tahoma" w:cs="Tahoma"/>
          <w:sz w:val="28"/>
          <w:szCs w:val="28"/>
        </w:rPr>
        <w:t>/-/ Irena Kołata</w:t>
      </w:r>
      <w:r w:rsidRPr="000615F8">
        <w:rPr>
          <w:rFonts w:ascii="Tahoma" w:hAnsi="Tahoma" w:cs="Tahoma"/>
          <w:sz w:val="28"/>
          <w:szCs w:val="28"/>
        </w:rPr>
        <w:t xml:space="preserve">                    </w:t>
      </w:r>
      <w:r>
        <w:rPr>
          <w:rFonts w:ascii="Tahoma" w:hAnsi="Tahoma" w:cs="Tahoma"/>
          <w:sz w:val="28"/>
          <w:szCs w:val="28"/>
        </w:rPr>
        <w:t xml:space="preserve">                                /-/ Henryk Tylman </w:t>
      </w:r>
    </w:p>
    <w:p w:rsidR="00DE4DB6" w:rsidRDefault="00DE4DB6" w:rsidP="002D49C9">
      <w:pPr>
        <w:pStyle w:val="naglowek5"/>
        <w:spacing w:before="0" w:after="0"/>
        <w:ind w:left="0" w:firstLine="0"/>
        <w:jc w:val="center"/>
        <w:rPr>
          <w:rFonts w:ascii="Verdana" w:hAnsi="Verdana" w:cs="Verdana"/>
          <w:sz w:val="22"/>
          <w:szCs w:val="22"/>
        </w:rPr>
      </w:pPr>
    </w:p>
    <w:p w:rsidR="00DE4DB6" w:rsidRDefault="00DE4DB6" w:rsidP="002D49C9">
      <w:pPr>
        <w:pStyle w:val="naglowek5"/>
        <w:spacing w:before="0" w:after="0"/>
        <w:ind w:left="0" w:firstLine="0"/>
        <w:jc w:val="center"/>
        <w:rPr>
          <w:rFonts w:ascii="Verdana" w:hAnsi="Verdana" w:cs="Verdana"/>
          <w:sz w:val="22"/>
          <w:szCs w:val="22"/>
        </w:rPr>
      </w:pPr>
    </w:p>
    <w:p w:rsidR="00DE4DB6" w:rsidRDefault="00DE4DB6" w:rsidP="002D49C9">
      <w:pPr>
        <w:pStyle w:val="naglowek5"/>
        <w:spacing w:before="0" w:after="0"/>
        <w:ind w:left="0" w:firstLine="0"/>
        <w:jc w:val="center"/>
        <w:rPr>
          <w:rFonts w:ascii="Verdana" w:hAnsi="Verdana" w:cs="Verdana"/>
          <w:sz w:val="22"/>
          <w:szCs w:val="22"/>
        </w:rPr>
      </w:pPr>
    </w:p>
    <w:p w:rsidR="00DE4DB6" w:rsidRDefault="00DE4DB6" w:rsidP="002D49C9">
      <w:pPr>
        <w:pStyle w:val="naglowek5"/>
        <w:spacing w:before="0" w:after="0"/>
        <w:ind w:left="0" w:firstLine="0"/>
        <w:jc w:val="center"/>
        <w:rPr>
          <w:rFonts w:ascii="Verdana" w:hAnsi="Verdana" w:cs="Verdana"/>
          <w:sz w:val="22"/>
          <w:szCs w:val="22"/>
        </w:rPr>
      </w:pPr>
    </w:p>
    <w:p w:rsidR="00DE4DB6" w:rsidRDefault="00DE4DB6" w:rsidP="002D49C9">
      <w:pPr>
        <w:pStyle w:val="naglowek5"/>
        <w:spacing w:before="0" w:after="0"/>
        <w:ind w:left="0" w:firstLine="0"/>
        <w:jc w:val="center"/>
        <w:rPr>
          <w:rFonts w:ascii="Verdana" w:hAnsi="Verdana" w:cs="Verdana"/>
          <w:sz w:val="22"/>
          <w:szCs w:val="22"/>
        </w:rPr>
      </w:pPr>
    </w:p>
    <w:p w:rsidR="00DE4DB6" w:rsidRDefault="00DE4DB6" w:rsidP="002D49C9">
      <w:pPr>
        <w:pStyle w:val="Stopka"/>
        <w:rPr>
          <w:rFonts w:ascii="Verdana" w:hAnsi="Verdana" w:cs="Verdana"/>
          <w:sz w:val="20"/>
          <w:szCs w:val="20"/>
        </w:rPr>
      </w:pPr>
    </w:p>
    <w:p w:rsidR="00DE4DB6" w:rsidRPr="007030E1" w:rsidRDefault="00DE4DB6" w:rsidP="006F1DBA">
      <w:pPr>
        <w:spacing w:line="360" w:lineRule="auto"/>
        <w:jc w:val="both"/>
        <w:rPr>
          <w:b/>
          <w:bCs/>
        </w:rPr>
      </w:pPr>
      <w:r>
        <w:rPr>
          <w:b/>
          <w:bCs/>
        </w:rPr>
        <w:t>I.</w:t>
      </w:r>
      <w:r w:rsidRPr="00A91F22">
        <w:rPr>
          <w:b/>
          <w:bCs/>
        </w:rPr>
        <w:t xml:space="preserve"> INFORMACJE O ZAMAWIAJĄCYM</w:t>
      </w:r>
    </w:p>
    <w:p w:rsidR="00DE4DB6" w:rsidRPr="00A91F22" w:rsidRDefault="00DE4DB6" w:rsidP="006F1DBA">
      <w:pPr>
        <w:jc w:val="both"/>
        <w:rPr>
          <w:b/>
          <w:bCs/>
          <w:sz w:val="20"/>
          <w:szCs w:val="20"/>
        </w:rPr>
      </w:pPr>
      <w:r w:rsidRPr="00A91F22">
        <w:rPr>
          <w:b/>
          <w:bCs/>
          <w:sz w:val="20"/>
          <w:szCs w:val="20"/>
        </w:rPr>
        <w:t>Gmina Ostrowite</w:t>
      </w:r>
    </w:p>
    <w:p w:rsidR="00DE4DB6" w:rsidRPr="00A91F22" w:rsidRDefault="00DE4DB6" w:rsidP="006F1DBA">
      <w:pPr>
        <w:jc w:val="both"/>
        <w:rPr>
          <w:sz w:val="20"/>
          <w:szCs w:val="20"/>
        </w:rPr>
      </w:pPr>
      <w:r>
        <w:rPr>
          <w:b/>
          <w:bCs/>
          <w:sz w:val="20"/>
          <w:szCs w:val="20"/>
        </w:rPr>
        <w:t>r</w:t>
      </w:r>
      <w:r w:rsidRPr="00A91F22">
        <w:rPr>
          <w:b/>
          <w:bCs/>
          <w:sz w:val="20"/>
          <w:szCs w:val="20"/>
        </w:rPr>
        <w:t xml:space="preserve">eprezentowana przez: </w:t>
      </w:r>
      <w:r w:rsidRPr="00A91F22">
        <w:rPr>
          <w:sz w:val="20"/>
          <w:szCs w:val="20"/>
        </w:rPr>
        <w:t>Wójta Gminy Ostrowite</w:t>
      </w:r>
    </w:p>
    <w:p w:rsidR="00DE4DB6" w:rsidRPr="00A91F22" w:rsidRDefault="00DE4DB6" w:rsidP="006F1DBA">
      <w:pPr>
        <w:jc w:val="both"/>
        <w:rPr>
          <w:sz w:val="20"/>
          <w:szCs w:val="20"/>
        </w:rPr>
      </w:pPr>
      <w:r w:rsidRPr="00A91F22">
        <w:rPr>
          <w:b/>
          <w:bCs/>
          <w:sz w:val="20"/>
          <w:szCs w:val="20"/>
        </w:rPr>
        <w:t xml:space="preserve">Adres siedziby organu Zamawiającego: </w:t>
      </w:r>
      <w:r w:rsidRPr="00A91F22">
        <w:rPr>
          <w:sz w:val="20"/>
          <w:szCs w:val="20"/>
        </w:rPr>
        <w:t xml:space="preserve">Urząd Gminy Ostrowite, ul. Lipowa 2, </w:t>
      </w:r>
    </w:p>
    <w:p w:rsidR="00DE4DB6" w:rsidRPr="00A91F22" w:rsidRDefault="00DE4DB6" w:rsidP="006F1DBA">
      <w:pPr>
        <w:jc w:val="both"/>
        <w:rPr>
          <w:sz w:val="20"/>
          <w:szCs w:val="20"/>
        </w:rPr>
      </w:pPr>
      <w:r w:rsidRPr="00A91F22">
        <w:rPr>
          <w:sz w:val="20"/>
          <w:szCs w:val="20"/>
        </w:rPr>
        <w:t>62-402 Ostrowite</w:t>
      </w:r>
    </w:p>
    <w:p w:rsidR="00DE4DB6" w:rsidRPr="00A91F22" w:rsidRDefault="00DE4DB6" w:rsidP="006F1DBA">
      <w:pPr>
        <w:jc w:val="both"/>
        <w:rPr>
          <w:sz w:val="20"/>
          <w:szCs w:val="20"/>
        </w:rPr>
      </w:pPr>
      <w:r w:rsidRPr="00A91F22">
        <w:rPr>
          <w:b/>
          <w:bCs/>
          <w:sz w:val="20"/>
          <w:szCs w:val="20"/>
        </w:rPr>
        <w:t xml:space="preserve">NIP: </w:t>
      </w:r>
      <w:r w:rsidRPr="00A91F22">
        <w:rPr>
          <w:sz w:val="20"/>
          <w:szCs w:val="20"/>
        </w:rPr>
        <w:t>667-169-98-52</w:t>
      </w:r>
    </w:p>
    <w:p w:rsidR="00DE4DB6" w:rsidRPr="00A91F22" w:rsidRDefault="00DE4DB6" w:rsidP="006F1DBA">
      <w:pPr>
        <w:jc w:val="both"/>
        <w:rPr>
          <w:b/>
          <w:bCs/>
          <w:sz w:val="20"/>
          <w:szCs w:val="20"/>
        </w:rPr>
      </w:pPr>
      <w:r w:rsidRPr="00A91F22">
        <w:rPr>
          <w:b/>
          <w:bCs/>
          <w:sz w:val="20"/>
          <w:szCs w:val="20"/>
        </w:rPr>
        <w:t>REGON:</w:t>
      </w:r>
      <w:r w:rsidRPr="00A91F22">
        <w:rPr>
          <w:sz w:val="20"/>
          <w:szCs w:val="20"/>
        </w:rPr>
        <w:t xml:space="preserve"> 311019390</w:t>
      </w:r>
    </w:p>
    <w:p w:rsidR="00DE4DB6" w:rsidRPr="00A91F22" w:rsidRDefault="00DE4DB6" w:rsidP="006F1DBA">
      <w:pPr>
        <w:jc w:val="both"/>
        <w:rPr>
          <w:sz w:val="20"/>
          <w:szCs w:val="20"/>
        </w:rPr>
      </w:pPr>
      <w:r w:rsidRPr="00A91F22">
        <w:rPr>
          <w:b/>
          <w:bCs/>
          <w:sz w:val="20"/>
          <w:szCs w:val="20"/>
        </w:rPr>
        <w:t xml:space="preserve">Numer telefonu: </w:t>
      </w:r>
      <w:r w:rsidRPr="00A91F22">
        <w:rPr>
          <w:sz w:val="20"/>
          <w:szCs w:val="20"/>
        </w:rPr>
        <w:t>63 275121</w:t>
      </w:r>
    </w:p>
    <w:p w:rsidR="00DE4DB6" w:rsidRPr="00A91F22" w:rsidRDefault="00DE4DB6" w:rsidP="006F1DBA">
      <w:pPr>
        <w:jc w:val="both"/>
        <w:rPr>
          <w:sz w:val="20"/>
          <w:szCs w:val="20"/>
        </w:rPr>
      </w:pPr>
      <w:r w:rsidRPr="00A91F22">
        <w:rPr>
          <w:b/>
          <w:bCs/>
          <w:sz w:val="20"/>
          <w:szCs w:val="20"/>
        </w:rPr>
        <w:t>Numer faksu</w:t>
      </w:r>
      <w:r w:rsidRPr="00A91F22">
        <w:rPr>
          <w:sz w:val="20"/>
          <w:szCs w:val="20"/>
        </w:rPr>
        <w:t>: 63 2765160</w:t>
      </w:r>
    </w:p>
    <w:p w:rsidR="00DE4DB6" w:rsidRPr="00A91F22" w:rsidRDefault="00DE4DB6" w:rsidP="006F1DBA">
      <w:pPr>
        <w:jc w:val="both"/>
        <w:rPr>
          <w:sz w:val="20"/>
          <w:szCs w:val="20"/>
        </w:rPr>
      </w:pPr>
      <w:r w:rsidRPr="00A91F22">
        <w:rPr>
          <w:b/>
          <w:bCs/>
          <w:sz w:val="20"/>
          <w:szCs w:val="20"/>
        </w:rPr>
        <w:t>Adres strony internetowej:</w:t>
      </w:r>
      <w:r w:rsidRPr="00A91F22">
        <w:rPr>
          <w:sz w:val="20"/>
          <w:szCs w:val="20"/>
        </w:rPr>
        <w:t xml:space="preserve"> </w:t>
      </w:r>
      <w:hyperlink r:id="rId10" w:history="1">
        <w:r w:rsidRPr="00A91F22">
          <w:rPr>
            <w:rStyle w:val="Hipercze"/>
            <w:sz w:val="20"/>
            <w:szCs w:val="20"/>
          </w:rPr>
          <w:t>www.ostrowite.pl</w:t>
        </w:r>
      </w:hyperlink>
    </w:p>
    <w:p w:rsidR="00DE4DB6" w:rsidRDefault="00DE4DB6" w:rsidP="006F1DBA">
      <w:pPr>
        <w:pStyle w:val="Stopka"/>
        <w:ind w:left="360" w:hanging="360"/>
        <w:jc w:val="both"/>
        <w:rPr>
          <w:rFonts w:cs="Arial"/>
        </w:rPr>
      </w:pPr>
      <w:r w:rsidRPr="00A91F22">
        <w:rPr>
          <w:rFonts w:ascii="Arial" w:hAnsi="Arial" w:cs="Arial"/>
          <w:b/>
          <w:bCs/>
          <w:sz w:val="20"/>
          <w:szCs w:val="20"/>
        </w:rPr>
        <w:t>Biuletyn Informacji Publicznej:</w:t>
      </w:r>
      <w:r w:rsidRPr="00A91F22">
        <w:rPr>
          <w:rFonts w:ascii="Arial" w:hAnsi="Arial" w:cs="Arial"/>
          <w:sz w:val="20"/>
          <w:szCs w:val="20"/>
        </w:rPr>
        <w:t xml:space="preserve"> </w:t>
      </w:r>
      <w:hyperlink r:id="rId11" w:history="1">
        <w:r w:rsidRPr="00A91F22">
          <w:rPr>
            <w:rStyle w:val="Hipercze"/>
            <w:rFonts w:ascii="Arial" w:hAnsi="Arial" w:cs="Arial"/>
            <w:sz w:val="20"/>
            <w:szCs w:val="20"/>
          </w:rPr>
          <w:t>www.ostrowite.samorzady.pl</w:t>
        </w:r>
      </w:hyperlink>
    </w:p>
    <w:p w:rsidR="00DE4DB6" w:rsidRDefault="00DE4DB6" w:rsidP="006F1DBA">
      <w:pPr>
        <w:pStyle w:val="Stopka"/>
        <w:ind w:left="360" w:hanging="360"/>
        <w:jc w:val="both"/>
        <w:rPr>
          <w:rFonts w:cs="Arial"/>
        </w:rPr>
      </w:pPr>
    </w:p>
    <w:p w:rsidR="00DE4DB6" w:rsidRPr="008C0A90" w:rsidRDefault="00DE4DB6" w:rsidP="008C0A90">
      <w:pPr>
        <w:suppressAutoHyphens w:val="0"/>
        <w:autoSpaceDE w:val="0"/>
        <w:autoSpaceDN w:val="0"/>
        <w:adjustRightInd w:val="0"/>
        <w:rPr>
          <w:rFonts w:ascii="Tahoma" w:hAnsi="Tahoma" w:cs="Tahoma"/>
          <w:color w:val="000000"/>
          <w:sz w:val="24"/>
          <w:szCs w:val="24"/>
          <w:lang w:eastAsia="en-US"/>
        </w:rPr>
      </w:pP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color w:val="000000"/>
          <w:sz w:val="24"/>
          <w:szCs w:val="24"/>
          <w:lang w:eastAsia="en-US"/>
        </w:rPr>
        <w:t xml:space="preserve"> </w:t>
      </w:r>
      <w:r w:rsidRPr="008C0A90">
        <w:rPr>
          <w:rFonts w:ascii="Tahoma" w:hAnsi="Tahoma" w:cs="Tahoma"/>
          <w:b/>
          <w:bCs/>
          <w:color w:val="000000"/>
          <w:sz w:val="18"/>
          <w:szCs w:val="18"/>
          <w:lang w:eastAsia="en-US"/>
        </w:rPr>
        <w:t xml:space="preserve">SPIS TREŚCI :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I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Opis przedmiotu zamówienia;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II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Termin wykonania zamówienia;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III </w:t>
      </w:r>
      <w:r w:rsidRPr="008C0A90">
        <w:rPr>
          <w:rFonts w:ascii="Tahoma" w:hAnsi="Tahoma" w:cs="Tahoma"/>
          <w:color w:val="000000"/>
          <w:sz w:val="18"/>
          <w:szCs w:val="18"/>
          <w:lang w:eastAsia="en-US"/>
        </w:rPr>
        <w:t xml:space="preserve">Warunki udziału w postępowaniu oraz opis sposobu dokonywania oceny spełniania tych warunków; </w:t>
      </w:r>
    </w:p>
    <w:p w:rsidR="00DE4DB6"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IV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Wykaz oświadczeń lub dokumentów, jakie mają dostarczyć wykonawcy w celu potwierdzenia </w:t>
      </w:r>
      <w:r>
        <w:rPr>
          <w:rFonts w:ascii="Tahoma" w:hAnsi="Tahoma" w:cs="Tahoma"/>
          <w:color w:val="000000"/>
          <w:sz w:val="18"/>
          <w:szCs w:val="18"/>
          <w:lang w:eastAsia="en-US"/>
        </w:rPr>
        <w:t xml:space="preserve">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                     </w:t>
      </w:r>
      <w:r w:rsidRPr="008C0A90">
        <w:rPr>
          <w:rFonts w:ascii="Tahoma" w:hAnsi="Tahoma" w:cs="Tahoma"/>
          <w:color w:val="000000"/>
          <w:sz w:val="18"/>
          <w:szCs w:val="18"/>
          <w:lang w:eastAsia="en-US"/>
        </w:rPr>
        <w:t xml:space="preserve">spełniania warunków udziału w postępowaniu. Wykonawcy zagraniczni; </w:t>
      </w:r>
    </w:p>
    <w:p w:rsidR="00DE4DB6"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V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Wyjaśnienia treści </w:t>
      </w:r>
      <w:proofErr w:type="spellStart"/>
      <w:r w:rsidRPr="008C0A90">
        <w:rPr>
          <w:rFonts w:ascii="Tahoma" w:hAnsi="Tahoma" w:cs="Tahoma"/>
          <w:color w:val="000000"/>
          <w:sz w:val="18"/>
          <w:szCs w:val="18"/>
          <w:lang w:eastAsia="en-US"/>
        </w:rPr>
        <w:t>siwz</w:t>
      </w:r>
      <w:proofErr w:type="spellEnd"/>
      <w:r w:rsidRPr="008C0A90">
        <w:rPr>
          <w:rFonts w:ascii="Tahoma" w:hAnsi="Tahoma" w:cs="Tahoma"/>
          <w:color w:val="000000"/>
          <w:sz w:val="18"/>
          <w:szCs w:val="18"/>
          <w:lang w:eastAsia="en-US"/>
        </w:rPr>
        <w:t xml:space="preserve"> i jej modyfikacja oraz sposób porozumiewania się wykonawców z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                     </w:t>
      </w:r>
      <w:r w:rsidRPr="008C0A90">
        <w:rPr>
          <w:rFonts w:ascii="Tahoma" w:hAnsi="Tahoma" w:cs="Tahoma"/>
          <w:color w:val="000000"/>
          <w:sz w:val="18"/>
          <w:szCs w:val="18"/>
          <w:lang w:eastAsia="en-US"/>
        </w:rPr>
        <w:t xml:space="preserve">zamawiającym;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Rozdział VI</w:t>
      </w:r>
      <w:r>
        <w:rPr>
          <w:rFonts w:ascii="Tahoma" w:hAnsi="Tahoma" w:cs="Tahoma"/>
          <w:b/>
          <w:bCs/>
          <w:color w:val="000000"/>
          <w:sz w:val="18"/>
          <w:szCs w:val="18"/>
          <w:lang w:eastAsia="en-US"/>
        </w:rPr>
        <w:t xml:space="preserve"> </w:t>
      </w:r>
      <w:r w:rsidRPr="008C0A90">
        <w:rPr>
          <w:rFonts w:ascii="Tahoma" w:hAnsi="Tahoma" w:cs="Tahoma"/>
          <w:b/>
          <w:bCs/>
          <w:color w:val="000000"/>
          <w:sz w:val="18"/>
          <w:szCs w:val="18"/>
          <w:lang w:eastAsia="en-US"/>
        </w:rPr>
        <w:t xml:space="preserve">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Wadium;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Rozdział VII</w:t>
      </w:r>
      <w:r>
        <w:rPr>
          <w:rFonts w:ascii="Tahoma" w:hAnsi="Tahoma" w:cs="Tahoma"/>
          <w:b/>
          <w:bCs/>
          <w:color w:val="000000"/>
          <w:sz w:val="18"/>
          <w:szCs w:val="18"/>
          <w:lang w:eastAsia="en-US"/>
        </w:rPr>
        <w:t xml:space="preserve"> </w:t>
      </w:r>
      <w:r w:rsidRPr="008C0A90">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Forma oferty;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VIII </w:t>
      </w:r>
      <w:r w:rsidRPr="008C0A90">
        <w:rPr>
          <w:rFonts w:ascii="Tahoma" w:hAnsi="Tahoma" w:cs="Tahoma"/>
          <w:color w:val="000000"/>
          <w:sz w:val="18"/>
          <w:szCs w:val="18"/>
          <w:lang w:eastAsia="en-US"/>
        </w:rPr>
        <w:t xml:space="preserve">Zmiana, wycofanie i zwrot oferty;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IX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Oferty wspólne;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X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Jawność postępowania;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XI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Składanie i otwarcie ofert;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Rozdział XII</w:t>
      </w:r>
      <w:r>
        <w:rPr>
          <w:rFonts w:ascii="Tahoma" w:hAnsi="Tahoma" w:cs="Tahoma"/>
          <w:b/>
          <w:bCs/>
          <w:color w:val="000000"/>
          <w:sz w:val="18"/>
          <w:szCs w:val="18"/>
          <w:lang w:eastAsia="en-US"/>
        </w:rPr>
        <w:t xml:space="preserve"> </w:t>
      </w:r>
      <w:r w:rsidRPr="008C0A90">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Sposób obliczenia ceny oferty;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XIII </w:t>
      </w:r>
      <w:r w:rsidRPr="008C0A90">
        <w:rPr>
          <w:rFonts w:ascii="Tahoma" w:hAnsi="Tahoma" w:cs="Tahoma"/>
          <w:color w:val="000000"/>
          <w:sz w:val="18"/>
          <w:szCs w:val="18"/>
          <w:lang w:eastAsia="en-US"/>
        </w:rPr>
        <w:t xml:space="preserve">Wybór oferty najkorzystniejszej;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Rozdział XIV </w:t>
      </w:r>
      <w:r>
        <w:rPr>
          <w:rFonts w:ascii="Tahoma" w:hAnsi="Tahoma" w:cs="Tahoma"/>
          <w:b/>
          <w:bCs/>
          <w:color w:val="000000"/>
          <w:sz w:val="18"/>
          <w:szCs w:val="18"/>
          <w:lang w:eastAsia="en-US"/>
        </w:rPr>
        <w:t xml:space="preserve"> </w:t>
      </w:r>
      <w:r w:rsidRPr="008C0A90">
        <w:rPr>
          <w:rFonts w:ascii="Tahoma" w:hAnsi="Tahoma" w:cs="Tahoma"/>
          <w:color w:val="000000"/>
          <w:sz w:val="18"/>
          <w:szCs w:val="18"/>
          <w:lang w:eastAsia="en-US"/>
        </w:rPr>
        <w:t xml:space="preserve">Zawarcie umowy, zabezpieczenie należytego wykonania umowy; </w:t>
      </w:r>
    </w:p>
    <w:p w:rsidR="00DE4DB6" w:rsidRDefault="00DE4DB6" w:rsidP="008C0A90">
      <w:pPr>
        <w:pStyle w:val="Stopka"/>
        <w:ind w:left="360" w:hanging="360"/>
        <w:jc w:val="both"/>
        <w:rPr>
          <w:rFonts w:cs="Arial"/>
        </w:rPr>
      </w:pPr>
      <w:r w:rsidRPr="008C0A90">
        <w:rPr>
          <w:rFonts w:ascii="Tahoma" w:hAnsi="Tahoma" w:cs="Tahoma"/>
          <w:b/>
          <w:bCs/>
          <w:sz w:val="18"/>
          <w:szCs w:val="18"/>
          <w:lang w:eastAsia="en-US"/>
        </w:rPr>
        <w:t xml:space="preserve">Rozdział XV </w:t>
      </w:r>
      <w:r>
        <w:rPr>
          <w:rFonts w:ascii="Tahoma" w:hAnsi="Tahoma" w:cs="Tahoma"/>
          <w:b/>
          <w:bCs/>
          <w:sz w:val="18"/>
          <w:szCs w:val="18"/>
          <w:lang w:eastAsia="en-US"/>
        </w:rPr>
        <w:t xml:space="preserve">   </w:t>
      </w:r>
      <w:r w:rsidRPr="008C0A90">
        <w:rPr>
          <w:rFonts w:ascii="Tahoma" w:hAnsi="Tahoma" w:cs="Tahoma"/>
          <w:sz w:val="18"/>
          <w:szCs w:val="18"/>
          <w:lang w:eastAsia="en-US"/>
        </w:rPr>
        <w:t>Pouczenie o środkach ochrony prawnej;</w:t>
      </w:r>
    </w:p>
    <w:p w:rsidR="00DE4DB6" w:rsidRDefault="00DE4DB6" w:rsidP="006F1DBA">
      <w:pPr>
        <w:pStyle w:val="Stopka"/>
        <w:ind w:left="360" w:hanging="360"/>
        <w:jc w:val="both"/>
        <w:rPr>
          <w:rFonts w:cs="Arial"/>
        </w:rPr>
      </w:pPr>
    </w:p>
    <w:p w:rsidR="00DE4DB6" w:rsidRPr="008C0A90" w:rsidRDefault="00DE4DB6" w:rsidP="008C0A90">
      <w:pPr>
        <w:suppressAutoHyphens w:val="0"/>
        <w:autoSpaceDE w:val="0"/>
        <w:autoSpaceDN w:val="0"/>
        <w:adjustRightInd w:val="0"/>
        <w:rPr>
          <w:rFonts w:ascii="Tahoma" w:hAnsi="Tahoma" w:cs="Tahoma"/>
          <w:color w:val="000000"/>
          <w:sz w:val="24"/>
          <w:szCs w:val="24"/>
          <w:lang w:eastAsia="en-US"/>
        </w:rPr>
      </w:pP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color w:val="000000"/>
          <w:sz w:val="24"/>
          <w:szCs w:val="24"/>
          <w:lang w:eastAsia="en-US"/>
        </w:rPr>
        <w:t xml:space="preserve"> </w:t>
      </w:r>
      <w:r w:rsidRPr="008C0A90">
        <w:rPr>
          <w:rFonts w:ascii="Tahoma" w:hAnsi="Tahoma" w:cs="Tahoma"/>
          <w:b/>
          <w:bCs/>
          <w:color w:val="000000"/>
          <w:sz w:val="18"/>
          <w:szCs w:val="18"/>
          <w:lang w:eastAsia="en-US"/>
        </w:rPr>
        <w:t xml:space="preserve">Załączniki: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1 – </w:t>
      </w:r>
      <w:r w:rsidRPr="008C0A90">
        <w:rPr>
          <w:rFonts w:ascii="Tahoma" w:hAnsi="Tahoma" w:cs="Tahoma"/>
          <w:color w:val="000000"/>
          <w:sz w:val="18"/>
          <w:szCs w:val="18"/>
          <w:lang w:eastAsia="en-US"/>
        </w:rPr>
        <w:t xml:space="preserve">oświadczenie, o którym mowa w art. 26 ust. 2d ustawy;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2 </w:t>
      </w:r>
      <w:r w:rsidRPr="008C0A90">
        <w:rPr>
          <w:rFonts w:ascii="Tahoma" w:hAnsi="Tahoma" w:cs="Tahoma"/>
          <w:color w:val="000000"/>
          <w:sz w:val="18"/>
          <w:szCs w:val="18"/>
          <w:lang w:eastAsia="en-US"/>
        </w:rPr>
        <w:t xml:space="preserve">– oferta cenowa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3 </w:t>
      </w:r>
      <w:r w:rsidRPr="008C0A90">
        <w:rPr>
          <w:rFonts w:ascii="Tahoma" w:hAnsi="Tahoma" w:cs="Tahoma"/>
          <w:color w:val="000000"/>
          <w:sz w:val="18"/>
          <w:szCs w:val="18"/>
          <w:lang w:eastAsia="en-US"/>
        </w:rPr>
        <w:t xml:space="preserve">– oświadczenie o braku podstaw do wykluczenia;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4 </w:t>
      </w:r>
      <w:r w:rsidRPr="008C0A90">
        <w:rPr>
          <w:rFonts w:ascii="Tahoma" w:hAnsi="Tahoma" w:cs="Tahoma"/>
          <w:color w:val="000000"/>
          <w:sz w:val="18"/>
          <w:szCs w:val="18"/>
          <w:lang w:eastAsia="en-US"/>
        </w:rPr>
        <w:t xml:space="preserve">– oświadczenie o spełnianiu warunków udziału w postępowaniu;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5 </w:t>
      </w:r>
      <w:r w:rsidRPr="008C0A90">
        <w:rPr>
          <w:rFonts w:ascii="Tahoma" w:hAnsi="Tahoma" w:cs="Tahoma"/>
          <w:color w:val="000000"/>
          <w:sz w:val="18"/>
          <w:szCs w:val="18"/>
          <w:lang w:eastAsia="en-US"/>
        </w:rPr>
        <w:t xml:space="preserve">– wykaz osób;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6 – </w:t>
      </w:r>
      <w:r w:rsidRPr="008C0A90">
        <w:rPr>
          <w:rFonts w:ascii="Tahoma" w:hAnsi="Tahoma" w:cs="Tahoma"/>
          <w:color w:val="000000"/>
          <w:sz w:val="18"/>
          <w:szCs w:val="18"/>
          <w:lang w:eastAsia="en-US"/>
        </w:rPr>
        <w:t xml:space="preserve">oświadczenie o uprawnieniach;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7 </w:t>
      </w:r>
      <w:r w:rsidRPr="008C0A90">
        <w:rPr>
          <w:rFonts w:ascii="Tahoma" w:hAnsi="Tahoma" w:cs="Tahoma"/>
          <w:color w:val="000000"/>
          <w:sz w:val="18"/>
          <w:szCs w:val="18"/>
          <w:lang w:eastAsia="en-US"/>
        </w:rPr>
        <w:t xml:space="preserve">– wykaz usług; </w:t>
      </w:r>
    </w:p>
    <w:p w:rsidR="00DE4DB6" w:rsidRPr="008C0A90" w:rsidRDefault="00DE4DB6" w:rsidP="008C0A90">
      <w:pPr>
        <w:suppressAutoHyphens w:val="0"/>
        <w:autoSpaceDE w:val="0"/>
        <w:autoSpaceDN w:val="0"/>
        <w:adjustRightInd w:val="0"/>
        <w:rPr>
          <w:rFonts w:ascii="Tahoma" w:hAnsi="Tahoma" w:cs="Tahoma"/>
          <w:color w:val="000000"/>
          <w:sz w:val="18"/>
          <w:szCs w:val="18"/>
          <w:lang w:eastAsia="en-US"/>
        </w:rPr>
      </w:pPr>
      <w:r w:rsidRPr="008C0A90">
        <w:rPr>
          <w:rFonts w:ascii="Tahoma" w:hAnsi="Tahoma" w:cs="Tahoma"/>
          <w:b/>
          <w:bCs/>
          <w:color w:val="000000"/>
          <w:sz w:val="18"/>
          <w:szCs w:val="18"/>
          <w:lang w:eastAsia="en-US"/>
        </w:rPr>
        <w:t xml:space="preserve">Załącznik nr 8 </w:t>
      </w:r>
      <w:r w:rsidRPr="008C0A90">
        <w:rPr>
          <w:rFonts w:ascii="Tahoma" w:hAnsi="Tahoma" w:cs="Tahoma"/>
          <w:color w:val="000000"/>
          <w:sz w:val="18"/>
          <w:szCs w:val="18"/>
          <w:lang w:eastAsia="en-US"/>
        </w:rPr>
        <w:t xml:space="preserve">– wzór umowy; </w:t>
      </w:r>
    </w:p>
    <w:p w:rsidR="00DE4DB6" w:rsidRDefault="00DE4DB6" w:rsidP="008143DC">
      <w:pPr>
        <w:suppressAutoHyphens w:val="0"/>
        <w:autoSpaceDE w:val="0"/>
        <w:autoSpaceDN w:val="0"/>
        <w:adjustRightInd w:val="0"/>
        <w:rPr>
          <w:sz w:val="18"/>
          <w:szCs w:val="18"/>
        </w:rPr>
      </w:pPr>
      <w:r w:rsidRPr="008C0A90">
        <w:rPr>
          <w:rFonts w:ascii="Tahoma" w:hAnsi="Tahoma" w:cs="Tahoma"/>
          <w:b/>
          <w:bCs/>
          <w:color w:val="000000"/>
          <w:sz w:val="18"/>
          <w:szCs w:val="18"/>
          <w:lang w:eastAsia="en-US"/>
        </w:rPr>
        <w:t xml:space="preserve">Załącznik nr 9 </w:t>
      </w:r>
      <w:r w:rsidRPr="008C0A90">
        <w:rPr>
          <w:rFonts w:ascii="Tahoma" w:hAnsi="Tahoma" w:cs="Tahoma"/>
          <w:color w:val="000000"/>
          <w:sz w:val="18"/>
          <w:szCs w:val="18"/>
          <w:lang w:eastAsia="en-US"/>
        </w:rPr>
        <w:t xml:space="preserve">– odpis </w:t>
      </w:r>
      <w:r w:rsidRPr="00CD352F">
        <w:rPr>
          <w:color w:val="000000"/>
          <w:sz w:val="18"/>
          <w:szCs w:val="18"/>
          <w:lang w:eastAsia="en-US"/>
        </w:rPr>
        <w:t xml:space="preserve">uchwały </w:t>
      </w:r>
      <w:r w:rsidRPr="00CD352F">
        <w:rPr>
          <w:sz w:val="18"/>
          <w:szCs w:val="18"/>
        </w:rPr>
        <w:t xml:space="preserve"> Nr XI/64/2015 Rady Gminy Ostrowite z dnia 17 sierpnia 2015r</w:t>
      </w:r>
      <w:r>
        <w:rPr>
          <w:sz w:val="18"/>
          <w:szCs w:val="18"/>
        </w:rPr>
        <w:t xml:space="preserve"> w sprawie     </w:t>
      </w:r>
    </w:p>
    <w:p w:rsidR="00DE4DB6" w:rsidRPr="00CD352F" w:rsidRDefault="00DE4DB6" w:rsidP="008143DC">
      <w:pPr>
        <w:suppressAutoHyphens w:val="0"/>
        <w:autoSpaceDE w:val="0"/>
        <w:autoSpaceDN w:val="0"/>
        <w:adjustRightInd w:val="0"/>
        <w:rPr>
          <w:sz w:val="18"/>
          <w:szCs w:val="18"/>
        </w:rPr>
      </w:pPr>
      <w:r>
        <w:rPr>
          <w:sz w:val="18"/>
          <w:szCs w:val="18"/>
        </w:rPr>
        <w:t xml:space="preserve">                              przystąpienia do sporządzenia  miejscowego planu zagospodarowania przestrzennego;</w:t>
      </w:r>
    </w:p>
    <w:p w:rsidR="00DE4DB6" w:rsidRDefault="00DE4DB6" w:rsidP="008143DC">
      <w:pPr>
        <w:suppressAutoHyphens w:val="0"/>
        <w:autoSpaceDE w:val="0"/>
        <w:autoSpaceDN w:val="0"/>
        <w:adjustRightInd w:val="0"/>
        <w:rPr>
          <w:sz w:val="18"/>
          <w:szCs w:val="18"/>
        </w:rPr>
      </w:pPr>
      <w:r w:rsidRPr="00CD352F">
        <w:rPr>
          <w:b/>
          <w:bCs/>
          <w:color w:val="000000"/>
          <w:sz w:val="18"/>
          <w:szCs w:val="18"/>
          <w:lang w:eastAsia="en-US"/>
        </w:rPr>
        <w:t xml:space="preserve">Załącznik nr 10 </w:t>
      </w:r>
      <w:r w:rsidRPr="00CD352F">
        <w:rPr>
          <w:color w:val="000000"/>
          <w:sz w:val="18"/>
          <w:szCs w:val="18"/>
          <w:lang w:eastAsia="en-US"/>
        </w:rPr>
        <w:t xml:space="preserve">– odpis uchwały </w:t>
      </w:r>
      <w:r w:rsidRPr="00CD352F">
        <w:rPr>
          <w:sz w:val="18"/>
          <w:szCs w:val="18"/>
        </w:rPr>
        <w:t xml:space="preserve"> Nr  X/61/2015 Rady Gminy Ostrowite z dnia 30 czerwca 2015r</w:t>
      </w:r>
      <w:r>
        <w:rPr>
          <w:sz w:val="18"/>
          <w:szCs w:val="18"/>
        </w:rPr>
        <w:t xml:space="preserve"> w sprawie    </w:t>
      </w:r>
    </w:p>
    <w:p w:rsidR="00DE4DB6" w:rsidRDefault="00DE4DB6" w:rsidP="008143DC">
      <w:pPr>
        <w:suppressAutoHyphens w:val="0"/>
        <w:autoSpaceDE w:val="0"/>
        <w:autoSpaceDN w:val="0"/>
        <w:adjustRightInd w:val="0"/>
        <w:rPr>
          <w:sz w:val="18"/>
          <w:szCs w:val="18"/>
        </w:rPr>
      </w:pPr>
      <w:r>
        <w:rPr>
          <w:sz w:val="18"/>
          <w:szCs w:val="18"/>
        </w:rPr>
        <w:t xml:space="preserve">                              przystąpienia do sporządzenia zmiany studium uwarunkowań i kierunków zagospodarowania   </w:t>
      </w:r>
    </w:p>
    <w:p w:rsidR="00DE4DB6" w:rsidRPr="00CD352F" w:rsidRDefault="00DE4DB6" w:rsidP="008143DC">
      <w:pPr>
        <w:suppressAutoHyphens w:val="0"/>
        <w:autoSpaceDE w:val="0"/>
        <w:autoSpaceDN w:val="0"/>
        <w:adjustRightInd w:val="0"/>
        <w:rPr>
          <w:sz w:val="18"/>
          <w:szCs w:val="18"/>
        </w:rPr>
      </w:pPr>
      <w:r>
        <w:rPr>
          <w:sz w:val="18"/>
          <w:szCs w:val="18"/>
        </w:rPr>
        <w:t xml:space="preserve">                              przestrzennego  Gminy Ostrowite;</w:t>
      </w:r>
    </w:p>
    <w:p w:rsidR="00DE4DB6" w:rsidRDefault="00DE4DB6" w:rsidP="008143DC">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p>
    <w:p w:rsidR="00DE4DB6" w:rsidRDefault="00DE4DB6" w:rsidP="008C0A90">
      <w:pPr>
        <w:pStyle w:val="Default"/>
        <w:rPr>
          <w:sz w:val="23"/>
          <w:szCs w:val="23"/>
        </w:rPr>
      </w:pPr>
      <w:r>
        <w:rPr>
          <w:sz w:val="23"/>
          <w:szCs w:val="23"/>
        </w:rPr>
        <w:lastRenderedPageBreak/>
        <w:t xml:space="preserve">Nr sprawy:  GK.271.11.2015PN </w:t>
      </w:r>
    </w:p>
    <w:p w:rsidR="00DE4DB6" w:rsidRDefault="00DE4DB6" w:rsidP="008C0A90">
      <w:pPr>
        <w:pStyle w:val="Default"/>
        <w:rPr>
          <w:color w:val="auto"/>
        </w:rPr>
      </w:pPr>
    </w:p>
    <w:p w:rsidR="00DE4DB6" w:rsidRDefault="00DE4DB6" w:rsidP="008C0A90">
      <w:pPr>
        <w:pStyle w:val="Default"/>
        <w:rPr>
          <w:rFonts w:ascii="Tahoma" w:hAnsi="Tahoma" w:cs="Tahoma"/>
          <w:color w:val="auto"/>
          <w:sz w:val="18"/>
          <w:szCs w:val="18"/>
        </w:rPr>
      </w:pPr>
      <w:r>
        <w:rPr>
          <w:rFonts w:ascii="Tahoma" w:hAnsi="Tahoma" w:cs="Tahoma"/>
          <w:color w:val="auto"/>
          <w:sz w:val="18"/>
          <w:szCs w:val="18"/>
        </w:rPr>
        <w:t xml:space="preserve">Podstawa prawna: Ustawa z dnia 29.01.2004r. Prawo zamówień publicznych (tj. Dz. U. z 2013r. poz. 907 z późn. zm.), zwana dalej „ustawą”. </w:t>
      </w:r>
    </w:p>
    <w:p w:rsidR="00DE4DB6" w:rsidRDefault="00DE4DB6" w:rsidP="008C0A90">
      <w:pPr>
        <w:pStyle w:val="Default"/>
        <w:rPr>
          <w:rFonts w:ascii="Tahoma" w:hAnsi="Tahoma" w:cs="Tahoma"/>
          <w:b/>
          <w:bCs/>
          <w:color w:val="auto"/>
          <w:sz w:val="22"/>
          <w:szCs w:val="22"/>
        </w:rPr>
      </w:pPr>
    </w:p>
    <w:p w:rsidR="00DE4DB6" w:rsidRDefault="00DE4DB6" w:rsidP="008C0A90">
      <w:pPr>
        <w:pStyle w:val="Default"/>
        <w:rPr>
          <w:rFonts w:ascii="Tahoma" w:hAnsi="Tahoma" w:cs="Tahoma"/>
          <w:b/>
          <w:bCs/>
          <w:color w:val="auto"/>
          <w:sz w:val="22"/>
          <w:szCs w:val="22"/>
        </w:rPr>
      </w:pPr>
      <w:r>
        <w:rPr>
          <w:rFonts w:ascii="Tahoma" w:hAnsi="Tahoma" w:cs="Tahoma"/>
          <w:b/>
          <w:bCs/>
          <w:color w:val="auto"/>
          <w:sz w:val="22"/>
          <w:szCs w:val="22"/>
        </w:rPr>
        <w:t xml:space="preserve">ROZDZIAŁ I Opis przedmiotu zamówienia </w:t>
      </w:r>
    </w:p>
    <w:p w:rsidR="00DE4DB6" w:rsidRDefault="00DE4DB6" w:rsidP="008C0A90">
      <w:pPr>
        <w:pStyle w:val="Default"/>
        <w:rPr>
          <w:rFonts w:ascii="Tahoma" w:hAnsi="Tahoma" w:cs="Tahoma"/>
          <w:color w:val="auto"/>
          <w:sz w:val="22"/>
          <w:szCs w:val="22"/>
        </w:rPr>
      </w:pPr>
    </w:p>
    <w:p w:rsidR="00DE4DB6" w:rsidRDefault="00DE4DB6" w:rsidP="006F2169">
      <w:pPr>
        <w:jc w:val="both"/>
        <w:rPr>
          <w:rFonts w:ascii="Tahoma" w:hAnsi="Tahoma" w:cs="Tahoma"/>
        </w:rPr>
      </w:pPr>
      <w:r>
        <w:rPr>
          <w:rFonts w:ascii="Tahoma" w:hAnsi="Tahoma" w:cs="Tahoma"/>
        </w:rPr>
        <w:t>Przedmiotem zamówienia jest:</w:t>
      </w:r>
    </w:p>
    <w:p w:rsidR="00DE4DB6" w:rsidRDefault="00DE4DB6" w:rsidP="006F2169">
      <w:pPr>
        <w:jc w:val="both"/>
        <w:rPr>
          <w:rFonts w:ascii="Tahoma" w:hAnsi="Tahoma" w:cs="Tahoma"/>
        </w:rPr>
      </w:pPr>
      <w:r>
        <w:rPr>
          <w:rFonts w:ascii="Tahoma" w:hAnsi="Tahoma" w:cs="Tahoma"/>
        </w:rPr>
        <w:t xml:space="preserve">1. Sporządzenie projektu </w:t>
      </w:r>
      <w:r w:rsidRPr="009A0A78">
        <w:rPr>
          <w:rFonts w:ascii="Verdana" w:hAnsi="Verdana" w:cs="Verdana"/>
          <w:b/>
          <w:bCs/>
          <w:sz w:val="20"/>
          <w:szCs w:val="20"/>
        </w:rPr>
        <w:t>miejscowego planu zagospodarowania przestrzennego</w:t>
      </w:r>
      <w:r>
        <w:rPr>
          <w:rFonts w:ascii="Verdana" w:hAnsi="Verdana" w:cs="Verdana"/>
          <w:sz w:val="20"/>
          <w:szCs w:val="20"/>
        </w:rPr>
        <w:t xml:space="preserve"> terenu o powierzchni 638 ha, położonego w Gminie Ostrowite w miejscowościach: Doły, Giewartów, Giewartów Holendry, Gostuń, Izdebno, Jarotki, Kania, Kąpiel,  Lipnica,  Mieczownica, Milejewo, Naprusewo, Przecław,  Sienno,  Siernicze Małe , Siernicze Wielkie, Skrzynka, Stara Olszyna,  Szyszłowo i Tomaszewo oznaczonych  na </w:t>
      </w:r>
      <w:r>
        <w:rPr>
          <w:rFonts w:ascii="Verdana" w:hAnsi="Verdana" w:cs="Verdana"/>
          <w:sz w:val="20"/>
          <w:szCs w:val="20"/>
          <w:shd w:val="clear" w:color="auto" w:fill="FFFFFF"/>
        </w:rPr>
        <w:t>załączniku graficznym nr 1  do SIWZ</w:t>
      </w:r>
      <w:r>
        <w:rPr>
          <w:rFonts w:ascii="Verdana" w:hAnsi="Verdana" w:cs="Verdana"/>
          <w:sz w:val="20"/>
          <w:szCs w:val="20"/>
        </w:rPr>
        <w:t xml:space="preserve"> na podstawie Uchwały Nr XI/64/2015 Rady Gminy Ostrowite z dnia 17 sierpnia 2015r. w sprawie przystąpienia do sporządzenia miejscowego planu zagospodarowania przestrzennego  dla wybranych  obszarów ; zgodnie z kierunkami przeznaczenia wyznaczonymi w Studium uwarunkowań i kierunków zagospodarowania przestrzennego Gminy Ostrowite  zatwierdzonego  uchwałą Rady Gminy Ostrowite  nr XII/101/2011 z dnia 2011.10.25 w sprawie studium uwarunkowań i kierunków zagospodarowania przestrzennego</w:t>
      </w:r>
      <w:r>
        <w:rPr>
          <w:rFonts w:ascii="Tahoma" w:hAnsi="Tahoma" w:cs="Tahoma"/>
        </w:rPr>
        <w:t xml:space="preserve"> w tym:</w:t>
      </w:r>
    </w:p>
    <w:p w:rsidR="00DE4DB6" w:rsidRPr="008C0A90" w:rsidRDefault="00DE4DB6" w:rsidP="003D60D3">
      <w:pPr>
        <w:suppressAutoHyphens w:val="0"/>
        <w:autoSpaceDE w:val="0"/>
        <w:autoSpaceDN w:val="0"/>
        <w:adjustRightInd w:val="0"/>
        <w:rPr>
          <w:rFonts w:ascii="Tahoma" w:hAnsi="Tahoma" w:cs="Tahoma"/>
          <w:color w:val="000000"/>
          <w:lang w:eastAsia="en-US"/>
        </w:rPr>
      </w:pPr>
      <w:r>
        <w:rPr>
          <w:rFonts w:ascii="Tahoma" w:hAnsi="Tahoma" w:cs="Tahoma"/>
        </w:rPr>
        <w:t>1) pozyskanie urzędowych kopii map zasadniczych w odpowiedniej skali, gromadzonych w państwowym zasobie geodezyjnym i kartograficznym z przeznaczeniem do celów planistycznych – zgodnie z art. 16 ust. 1 ustawy o planowaniu i zagospodarowaniu przestrzennym</w:t>
      </w:r>
      <w:r w:rsidRPr="003D60D3">
        <w:rPr>
          <w:rFonts w:ascii="Tahoma" w:hAnsi="Tahoma" w:cs="Tahoma"/>
          <w:color w:val="000000"/>
          <w:lang w:eastAsia="en-US"/>
        </w:rPr>
        <w:t xml:space="preserve"> </w:t>
      </w:r>
      <w:proofErr w:type="spellStart"/>
      <w:r w:rsidRPr="008C0A90">
        <w:rPr>
          <w:rFonts w:ascii="Tahoma" w:hAnsi="Tahoma" w:cs="Tahoma"/>
          <w:color w:val="000000"/>
          <w:lang w:eastAsia="en-US"/>
        </w:rPr>
        <w:t>t.j</w:t>
      </w:r>
      <w:proofErr w:type="spellEnd"/>
      <w:r w:rsidRPr="008C0A90">
        <w:rPr>
          <w:rFonts w:ascii="Tahoma" w:hAnsi="Tahoma" w:cs="Tahoma"/>
          <w:color w:val="000000"/>
          <w:lang w:eastAsia="en-US"/>
        </w:rPr>
        <w:t>. Dz. U. z 2015 r., poz. 199</w:t>
      </w:r>
      <w:r>
        <w:rPr>
          <w:rFonts w:ascii="Tahoma" w:hAnsi="Tahoma" w:cs="Tahoma"/>
          <w:color w:val="000000"/>
          <w:lang w:eastAsia="en-US"/>
        </w:rPr>
        <w:t xml:space="preserve"> ze zm. </w:t>
      </w:r>
      <w:r w:rsidRPr="008C0A90">
        <w:rPr>
          <w:rFonts w:ascii="Tahoma" w:hAnsi="Tahoma" w:cs="Tahoma"/>
          <w:color w:val="000000"/>
          <w:lang w:eastAsia="en-US"/>
        </w:rPr>
        <w:t xml:space="preserve">), </w:t>
      </w: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2) przeprowadzenie procedury formalnoprawnej dla projektu zmiany miejscowego planu </w:t>
      </w: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zagospodarowania przestrzennego gminy </w:t>
      </w:r>
      <w:r>
        <w:rPr>
          <w:rFonts w:ascii="Tahoma" w:hAnsi="Tahoma" w:cs="Tahoma"/>
          <w:color w:val="000000"/>
          <w:lang w:eastAsia="en-US"/>
        </w:rPr>
        <w:t>Ostrowite</w:t>
      </w:r>
      <w:r w:rsidRPr="008C0A90">
        <w:rPr>
          <w:rFonts w:ascii="Tahoma" w:hAnsi="Tahoma" w:cs="Tahoma"/>
          <w:color w:val="000000"/>
          <w:lang w:eastAsia="en-US"/>
        </w:rPr>
        <w:t>, wynikającej z ustawy z dnia 27 marca 2003 r. o planowaniu i zagospodarowaniu przestrzennym (</w:t>
      </w:r>
      <w:proofErr w:type="spellStart"/>
      <w:r w:rsidRPr="008C0A90">
        <w:rPr>
          <w:rFonts w:ascii="Tahoma" w:hAnsi="Tahoma" w:cs="Tahoma"/>
          <w:color w:val="000000"/>
          <w:lang w:eastAsia="en-US"/>
        </w:rPr>
        <w:t>t.j</w:t>
      </w:r>
      <w:proofErr w:type="spellEnd"/>
      <w:r w:rsidRPr="008C0A90">
        <w:rPr>
          <w:rFonts w:ascii="Tahoma" w:hAnsi="Tahoma" w:cs="Tahoma"/>
          <w:color w:val="000000"/>
          <w:lang w:eastAsia="en-US"/>
        </w:rPr>
        <w:t>. Dz. U. z 2015 r., poz. 199</w:t>
      </w:r>
      <w:r>
        <w:rPr>
          <w:rFonts w:ascii="Tahoma" w:hAnsi="Tahoma" w:cs="Tahoma"/>
          <w:color w:val="000000"/>
          <w:lang w:eastAsia="en-US"/>
        </w:rPr>
        <w:t xml:space="preserve"> ze zm. </w:t>
      </w:r>
      <w:r w:rsidRPr="008C0A90">
        <w:rPr>
          <w:rFonts w:ascii="Tahoma" w:hAnsi="Tahoma" w:cs="Tahoma"/>
          <w:color w:val="000000"/>
          <w:lang w:eastAsia="en-US"/>
        </w:rPr>
        <w:t xml:space="preserve">), </w:t>
      </w:r>
    </w:p>
    <w:p w:rsidR="00DE4DB6" w:rsidRPr="008C0A90" w:rsidRDefault="00DE4DB6" w:rsidP="008C0A90">
      <w:pPr>
        <w:suppressAutoHyphens w:val="0"/>
        <w:autoSpaceDE w:val="0"/>
        <w:autoSpaceDN w:val="0"/>
        <w:adjustRightInd w:val="0"/>
        <w:rPr>
          <w:rFonts w:ascii="Tahoma" w:hAnsi="Tahoma" w:cs="Tahoma"/>
          <w:color w:val="000000"/>
          <w:lang w:eastAsia="en-US"/>
        </w:rPr>
      </w:pPr>
      <w:r>
        <w:rPr>
          <w:rFonts w:ascii="Tahoma" w:hAnsi="Tahoma" w:cs="Tahoma"/>
          <w:color w:val="000000"/>
          <w:lang w:eastAsia="en-US"/>
        </w:rPr>
        <w:t>3</w:t>
      </w:r>
      <w:r w:rsidRPr="008C0A90">
        <w:rPr>
          <w:rFonts w:ascii="Tahoma" w:hAnsi="Tahoma" w:cs="Tahoma"/>
          <w:color w:val="000000"/>
          <w:lang w:eastAsia="en-US"/>
        </w:rPr>
        <w:t xml:space="preserve">) przeprowadzenie strategicznej oceny oddziaływania na środowisko dla zmiany </w:t>
      </w: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miejscowego planu, w tym opracowanie prognozy oddziaływania na środowisko ustaleń planu wg ustawy z dnia 3 października 2008 r. o udostępnianiu informacji o środowisku i jego ochronie, udziale społeczeństwa w ochronie środowiska oraz o ocenach oddziaływania na środowisko (Dz. U. z 2013 r. poz. 1235 z późn. zm.), </w:t>
      </w:r>
    </w:p>
    <w:p w:rsidR="00DE4DB6" w:rsidRPr="008C0A90" w:rsidRDefault="00DE4DB6" w:rsidP="008C0A90">
      <w:pPr>
        <w:suppressAutoHyphens w:val="0"/>
        <w:autoSpaceDE w:val="0"/>
        <w:autoSpaceDN w:val="0"/>
        <w:adjustRightInd w:val="0"/>
        <w:rPr>
          <w:rFonts w:ascii="Tahoma" w:hAnsi="Tahoma" w:cs="Tahoma"/>
          <w:color w:val="000000"/>
          <w:lang w:eastAsia="en-US"/>
        </w:rPr>
      </w:pPr>
      <w:r>
        <w:rPr>
          <w:rFonts w:ascii="Tahoma" w:hAnsi="Tahoma" w:cs="Tahoma"/>
          <w:color w:val="000000"/>
          <w:lang w:eastAsia="en-US"/>
        </w:rPr>
        <w:t>4</w:t>
      </w:r>
      <w:r w:rsidRPr="008C0A90">
        <w:rPr>
          <w:rFonts w:ascii="Tahoma" w:hAnsi="Tahoma" w:cs="Tahoma"/>
          <w:color w:val="000000"/>
          <w:lang w:eastAsia="en-US"/>
        </w:rPr>
        <w:t xml:space="preserve">) opracowanie wniosku o wyrażenie zgody na zmianę przeznaczenia gruntów na cele </w:t>
      </w: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nierolnicze i nieleśne wykonanego do projektu zmiany planu, o ile zajdzie taka </w:t>
      </w: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konieczność, </w:t>
      </w:r>
    </w:p>
    <w:p w:rsidR="00DE4DB6" w:rsidRPr="008C0A90" w:rsidRDefault="00DE4DB6" w:rsidP="008C0A90">
      <w:pPr>
        <w:suppressAutoHyphens w:val="0"/>
        <w:autoSpaceDE w:val="0"/>
        <w:autoSpaceDN w:val="0"/>
        <w:adjustRightInd w:val="0"/>
        <w:spacing w:after="21"/>
        <w:rPr>
          <w:rFonts w:ascii="Tahoma" w:hAnsi="Tahoma" w:cs="Tahoma"/>
          <w:color w:val="000000"/>
          <w:lang w:eastAsia="en-US"/>
        </w:rPr>
      </w:pPr>
      <w:r>
        <w:rPr>
          <w:rFonts w:ascii="Tahoma" w:hAnsi="Tahoma" w:cs="Tahoma"/>
          <w:color w:val="000000"/>
          <w:lang w:eastAsia="en-US"/>
        </w:rPr>
        <w:t>5</w:t>
      </w:r>
      <w:r w:rsidRPr="008C0A90">
        <w:rPr>
          <w:rFonts w:ascii="Tahoma" w:hAnsi="Tahoma" w:cs="Tahoma"/>
          <w:color w:val="000000"/>
          <w:lang w:eastAsia="en-US"/>
        </w:rPr>
        <w:t xml:space="preserve">) sporządzenie opracowania </w:t>
      </w:r>
      <w:proofErr w:type="spellStart"/>
      <w:r w:rsidRPr="008C0A90">
        <w:rPr>
          <w:rFonts w:ascii="Tahoma" w:hAnsi="Tahoma" w:cs="Tahoma"/>
          <w:color w:val="000000"/>
          <w:lang w:eastAsia="en-US"/>
        </w:rPr>
        <w:t>ekofizjograficznego</w:t>
      </w:r>
      <w:proofErr w:type="spellEnd"/>
      <w:r w:rsidRPr="008C0A90">
        <w:rPr>
          <w:rFonts w:ascii="Tahoma" w:hAnsi="Tahoma" w:cs="Tahoma"/>
          <w:color w:val="000000"/>
          <w:lang w:eastAsia="en-US"/>
        </w:rPr>
        <w:t xml:space="preserve"> dla potrzeb zmiany miejscowego planu </w:t>
      </w:r>
    </w:p>
    <w:p w:rsidR="00DE4DB6" w:rsidRPr="008C0A90" w:rsidRDefault="00DE4DB6" w:rsidP="008C0A90">
      <w:pPr>
        <w:suppressAutoHyphens w:val="0"/>
        <w:autoSpaceDE w:val="0"/>
        <w:autoSpaceDN w:val="0"/>
        <w:adjustRightInd w:val="0"/>
        <w:spacing w:after="21"/>
        <w:rPr>
          <w:rFonts w:ascii="Tahoma" w:hAnsi="Tahoma" w:cs="Tahoma"/>
          <w:color w:val="000000"/>
          <w:lang w:eastAsia="en-US"/>
        </w:rPr>
      </w:pPr>
      <w:r>
        <w:rPr>
          <w:rFonts w:ascii="Tahoma" w:hAnsi="Tahoma" w:cs="Tahoma"/>
          <w:color w:val="000000"/>
          <w:lang w:eastAsia="en-US"/>
        </w:rPr>
        <w:t>6</w:t>
      </w:r>
      <w:r w:rsidRPr="008C0A90">
        <w:rPr>
          <w:rFonts w:ascii="Tahoma" w:hAnsi="Tahoma" w:cs="Tahoma"/>
          <w:color w:val="000000"/>
          <w:lang w:eastAsia="en-US"/>
        </w:rPr>
        <w:t xml:space="preserve">) opracowania prognozy skutków finansowych do zmiany planu, </w:t>
      </w:r>
    </w:p>
    <w:p w:rsidR="00DE4DB6" w:rsidRPr="008C0A90" w:rsidRDefault="00DE4DB6" w:rsidP="008C0A90">
      <w:pPr>
        <w:suppressAutoHyphens w:val="0"/>
        <w:autoSpaceDE w:val="0"/>
        <w:autoSpaceDN w:val="0"/>
        <w:adjustRightInd w:val="0"/>
        <w:spacing w:after="21"/>
        <w:rPr>
          <w:rFonts w:ascii="Tahoma" w:hAnsi="Tahoma" w:cs="Tahoma"/>
          <w:color w:val="000000"/>
          <w:lang w:eastAsia="en-US"/>
        </w:rPr>
      </w:pPr>
      <w:r>
        <w:rPr>
          <w:rFonts w:ascii="Tahoma" w:hAnsi="Tahoma" w:cs="Tahoma"/>
          <w:color w:val="000000"/>
          <w:lang w:eastAsia="en-US"/>
        </w:rPr>
        <w:t>7</w:t>
      </w:r>
      <w:r w:rsidRPr="008C0A90">
        <w:rPr>
          <w:rFonts w:ascii="Tahoma" w:hAnsi="Tahoma" w:cs="Tahoma"/>
          <w:color w:val="000000"/>
          <w:lang w:eastAsia="en-US"/>
        </w:rPr>
        <w:t xml:space="preserve">) innych uzgodnień i opinii wynikających z przepisów prawa, </w:t>
      </w:r>
    </w:p>
    <w:p w:rsidR="00DE4DB6" w:rsidRPr="00CD352F" w:rsidRDefault="00DE4DB6" w:rsidP="008C0A90">
      <w:pPr>
        <w:suppressAutoHyphens w:val="0"/>
        <w:autoSpaceDE w:val="0"/>
        <w:autoSpaceDN w:val="0"/>
        <w:adjustRightInd w:val="0"/>
        <w:rPr>
          <w:rFonts w:ascii="Tahoma" w:hAnsi="Tahoma" w:cs="Tahoma"/>
          <w:lang w:eastAsia="en-US"/>
        </w:rPr>
      </w:pPr>
      <w:r>
        <w:rPr>
          <w:rFonts w:ascii="Tahoma" w:hAnsi="Tahoma" w:cs="Tahoma"/>
          <w:lang w:eastAsia="en-US"/>
        </w:rPr>
        <w:t>8</w:t>
      </w:r>
      <w:r w:rsidRPr="00CD352F">
        <w:rPr>
          <w:rFonts w:ascii="Tahoma" w:hAnsi="Tahoma" w:cs="Tahoma"/>
          <w:lang w:eastAsia="en-US"/>
        </w:rPr>
        <w:t xml:space="preserve">) sporządzenie </w:t>
      </w:r>
      <w:proofErr w:type="spellStart"/>
      <w:r w:rsidRPr="00CD352F">
        <w:rPr>
          <w:rFonts w:ascii="Tahoma" w:hAnsi="Tahoma" w:cs="Tahoma"/>
          <w:lang w:eastAsia="en-US"/>
        </w:rPr>
        <w:t>metadanych</w:t>
      </w:r>
      <w:proofErr w:type="spellEnd"/>
      <w:r w:rsidRPr="00CD352F">
        <w:rPr>
          <w:rFonts w:ascii="Tahoma" w:hAnsi="Tahoma" w:cs="Tahoma"/>
          <w:lang w:eastAsia="en-US"/>
        </w:rPr>
        <w:t xml:space="preserve"> planu zgodnych z  ustawą z dnia 4 marca 2010 r. o infrastrukturze informacji przestrzennej (DZ.U. Nr 76, poz. 489 </w:t>
      </w:r>
    </w:p>
    <w:p w:rsidR="00DE4DB6" w:rsidRPr="008C0A90" w:rsidRDefault="00DE4DB6" w:rsidP="008C0A90">
      <w:pPr>
        <w:suppressAutoHyphens w:val="0"/>
        <w:autoSpaceDE w:val="0"/>
        <w:autoSpaceDN w:val="0"/>
        <w:adjustRightInd w:val="0"/>
        <w:rPr>
          <w:rFonts w:ascii="Tahoma" w:hAnsi="Tahoma" w:cs="Tahoma"/>
          <w:color w:val="C00000"/>
          <w:lang w:eastAsia="en-US"/>
        </w:rPr>
      </w:pPr>
      <w:r w:rsidRPr="00C82537">
        <w:rPr>
          <w:rFonts w:ascii="Tahoma" w:hAnsi="Tahoma" w:cs="Tahoma"/>
          <w:color w:val="000000"/>
          <w:lang w:eastAsia="en-US"/>
        </w:rPr>
        <w:t>2</w:t>
      </w:r>
      <w:r w:rsidRPr="009A0A78">
        <w:rPr>
          <w:rFonts w:ascii="Tahoma" w:hAnsi="Tahoma" w:cs="Tahoma"/>
          <w:b/>
          <w:bCs/>
          <w:color w:val="000000"/>
          <w:lang w:eastAsia="en-US"/>
        </w:rPr>
        <w:t>.</w:t>
      </w:r>
      <w:r w:rsidRPr="009A0A78">
        <w:rPr>
          <w:rFonts w:ascii="Verdana" w:hAnsi="Verdana" w:cs="Verdana"/>
          <w:b/>
          <w:bCs/>
          <w:sz w:val="20"/>
          <w:szCs w:val="20"/>
        </w:rPr>
        <w:t xml:space="preserve"> Sporządzenie zmiany Studium uwarunkowań i kierunków zagospodarowania przestrzennego Gminy Ostrowite   </w:t>
      </w:r>
      <w:r>
        <w:rPr>
          <w:rFonts w:ascii="Verdana" w:hAnsi="Verdana" w:cs="Verdana"/>
          <w:sz w:val="20"/>
          <w:szCs w:val="20"/>
        </w:rPr>
        <w:t>we fragmencie o powierzchni obszaru 5,95 ha, położonego w Ostrowitem  wokół   Jeziora Ostrowickiego (teren oznaczony na </w:t>
      </w:r>
      <w:r>
        <w:rPr>
          <w:rFonts w:ascii="Verdana" w:hAnsi="Verdana" w:cs="Verdana"/>
          <w:sz w:val="20"/>
          <w:szCs w:val="20"/>
          <w:shd w:val="clear" w:color="auto" w:fill="FFFFFF"/>
        </w:rPr>
        <w:t>załączniku graficznym nr 2 do SIWZ)</w:t>
      </w:r>
      <w:r>
        <w:rPr>
          <w:rFonts w:ascii="Verdana" w:hAnsi="Verdana" w:cs="Verdana"/>
          <w:sz w:val="20"/>
          <w:szCs w:val="20"/>
        </w:rPr>
        <w:t xml:space="preserve">, na podstawie Uchwały X/61/2015 Rady Gminy Ostrowite z dnia 30 czerwca 2015r  w sprawie  przystąpienia do sporządzenia zmiany  studium uwarunkowań  i kierunków  zagospodarowania przestrzennego  studium jest zmiana kierunków przeznaczenia terenu; przewidywany kierunek przeznaczenia – tereny usług turystycznych ; </w:t>
      </w:r>
    </w:p>
    <w:p w:rsidR="00DE4DB6" w:rsidRDefault="00DE4DB6" w:rsidP="008041AA">
      <w:pPr>
        <w:pStyle w:val="Default"/>
        <w:spacing w:after="21"/>
        <w:rPr>
          <w:rFonts w:ascii="Verdana" w:hAnsi="Verdana" w:cs="Verdana"/>
          <w:sz w:val="20"/>
          <w:szCs w:val="20"/>
        </w:rPr>
      </w:pPr>
      <w:r>
        <w:rPr>
          <w:rFonts w:ascii="Verdana" w:hAnsi="Verdana" w:cs="Verdana"/>
          <w:sz w:val="20"/>
          <w:szCs w:val="20"/>
        </w:rPr>
        <w:t xml:space="preserve">w tym: </w:t>
      </w:r>
    </w:p>
    <w:p w:rsidR="00DE4DB6" w:rsidRPr="008C0A90" w:rsidRDefault="00DE4DB6" w:rsidP="00827C34">
      <w:pPr>
        <w:suppressAutoHyphens w:val="0"/>
        <w:autoSpaceDE w:val="0"/>
        <w:autoSpaceDN w:val="0"/>
        <w:adjustRightInd w:val="0"/>
        <w:rPr>
          <w:rFonts w:ascii="Tahoma" w:hAnsi="Tahoma" w:cs="Tahoma"/>
          <w:color w:val="000000"/>
          <w:lang w:eastAsia="en-US"/>
        </w:rPr>
      </w:pPr>
      <w:r>
        <w:rPr>
          <w:rFonts w:ascii="Verdana" w:hAnsi="Verdana" w:cs="Verdana"/>
          <w:sz w:val="20"/>
          <w:szCs w:val="20"/>
        </w:rPr>
        <w:t xml:space="preserve"> 1)  </w:t>
      </w:r>
      <w:r>
        <w:rPr>
          <w:rFonts w:ascii="Tahoma" w:hAnsi="Tahoma" w:cs="Tahoma"/>
        </w:rPr>
        <w:t xml:space="preserve">pozyskanie urzędowych kopii map zasadniczych w odpowiedniej skali, gromadzonych w państwowym zasobie geodezyjnym i kartograficznym z przeznaczeniem do celów planistycznych – zgodnie z art. 16 ust. 1 ustawy o planowaniu i zagospodarowaniu przestrzennym ( </w:t>
      </w:r>
      <w:proofErr w:type="spellStart"/>
      <w:r w:rsidRPr="008C0A90">
        <w:rPr>
          <w:rFonts w:ascii="Tahoma" w:hAnsi="Tahoma" w:cs="Tahoma"/>
          <w:color w:val="000000"/>
          <w:lang w:eastAsia="en-US"/>
        </w:rPr>
        <w:t>t.j</w:t>
      </w:r>
      <w:proofErr w:type="spellEnd"/>
      <w:r w:rsidRPr="008C0A90">
        <w:rPr>
          <w:rFonts w:ascii="Tahoma" w:hAnsi="Tahoma" w:cs="Tahoma"/>
          <w:color w:val="000000"/>
          <w:lang w:eastAsia="en-US"/>
        </w:rPr>
        <w:t>. Dz. U. z 2015 r., poz. 199</w:t>
      </w:r>
      <w:r>
        <w:rPr>
          <w:rFonts w:ascii="Tahoma" w:hAnsi="Tahoma" w:cs="Tahoma"/>
          <w:color w:val="000000"/>
          <w:lang w:eastAsia="en-US"/>
        </w:rPr>
        <w:t xml:space="preserve"> ze zm.</w:t>
      </w:r>
      <w:r w:rsidRPr="008C0A90">
        <w:rPr>
          <w:rFonts w:ascii="Tahoma" w:hAnsi="Tahoma" w:cs="Tahoma"/>
          <w:color w:val="000000"/>
          <w:lang w:eastAsia="en-US"/>
        </w:rPr>
        <w:t xml:space="preserve">), </w:t>
      </w:r>
    </w:p>
    <w:p w:rsidR="00DE4DB6" w:rsidRDefault="00DE4DB6" w:rsidP="008041AA">
      <w:pPr>
        <w:pStyle w:val="Default"/>
        <w:spacing w:after="21"/>
        <w:rPr>
          <w:rFonts w:ascii="Tahoma" w:hAnsi="Tahoma" w:cs="Tahoma"/>
          <w:color w:val="auto"/>
          <w:sz w:val="22"/>
          <w:szCs w:val="22"/>
        </w:rPr>
      </w:pPr>
    </w:p>
    <w:p w:rsidR="00DE4DB6" w:rsidRPr="008C0A90" w:rsidRDefault="00DE4DB6" w:rsidP="0091211A">
      <w:pPr>
        <w:suppressAutoHyphens w:val="0"/>
        <w:autoSpaceDE w:val="0"/>
        <w:autoSpaceDN w:val="0"/>
        <w:adjustRightInd w:val="0"/>
        <w:rPr>
          <w:rFonts w:ascii="Tahoma" w:hAnsi="Tahoma" w:cs="Tahoma"/>
          <w:color w:val="000000"/>
          <w:lang w:eastAsia="en-US"/>
        </w:rPr>
      </w:pPr>
      <w:r>
        <w:rPr>
          <w:rFonts w:ascii="Tahoma" w:hAnsi="Tahoma" w:cs="Tahoma"/>
        </w:rPr>
        <w:lastRenderedPageBreak/>
        <w:t xml:space="preserve">2) </w:t>
      </w:r>
      <w:r w:rsidRPr="008C0A90">
        <w:rPr>
          <w:rFonts w:ascii="Tahoma" w:hAnsi="Tahoma" w:cs="Tahoma"/>
          <w:color w:val="000000"/>
          <w:lang w:eastAsia="en-US"/>
        </w:rPr>
        <w:t xml:space="preserve"> przeprowadzenie procedury formalnoprawnej dla projektu zmiany </w:t>
      </w:r>
      <w:r>
        <w:rPr>
          <w:rFonts w:ascii="Tahoma" w:hAnsi="Tahoma" w:cs="Tahoma"/>
          <w:color w:val="000000"/>
          <w:lang w:eastAsia="en-US"/>
        </w:rPr>
        <w:t xml:space="preserve">studium </w:t>
      </w:r>
      <w:r w:rsidRPr="008C0A90">
        <w:rPr>
          <w:rFonts w:ascii="Tahoma" w:hAnsi="Tahoma" w:cs="Tahoma"/>
          <w:color w:val="000000"/>
          <w:lang w:eastAsia="en-US"/>
        </w:rPr>
        <w:t xml:space="preserve"> gminy </w:t>
      </w:r>
      <w:r>
        <w:rPr>
          <w:rFonts w:ascii="Tahoma" w:hAnsi="Tahoma" w:cs="Tahoma"/>
          <w:color w:val="000000"/>
          <w:lang w:eastAsia="en-US"/>
        </w:rPr>
        <w:t>Ostrowite</w:t>
      </w:r>
      <w:r w:rsidRPr="008C0A90">
        <w:rPr>
          <w:rFonts w:ascii="Tahoma" w:hAnsi="Tahoma" w:cs="Tahoma"/>
          <w:color w:val="000000"/>
          <w:lang w:eastAsia="en-US"/>
        </w:rPr>
        <w:t>, wynikającej z ustawy z dnia 27 marca 2003 r. o planowaniu i zagospodarowaniu przestrzennym (</w:t>
      </w:r>
      <w:proofErr w:type="spellStart"/>
      <w:r w:rsidRPr="008C0A90">
        <w:rPr>
          <w:rFonts w:ascii="Tahoma" w:hAnsi="Tahoma" w:cs="Tahoma"/>
          <w:color w:val="000000"/>
          <w:lang w:eastAsia="en-US"/>
        </w:rPr>
        <w:t>t.j</w:t>
      </w:r>
      <w:proofErr w:type="spellEnd"/>
      <w:r w:rsidRPr="008C0A90">
        <w:rPr>
          <w:rFonts w:ascii="Tahoma" w:hAnsi="Tahoma" w:cs="Tahoma"/>
          <w:color w:val="000000"/>
          <w:lang w:eastAsia="en-US"/>
        </w:rPr>
        <w:t xml:space="preserve">. Dz. U. z 2015 r., poz. 199), </w:t>
      </w:r>
    </w:p>
    <w:p w:rsidR="00DE4DB6" w:rsidRPr="009A0A78" w:rsidRDefault="00DE4DB6" w:rsidP="008041AA">
      <w:pPr>
        <w:pStyle w:val="Default"/>
        <w:rPr>
          <w:rFonts w:ascii="Verdana" w:hAnsi="Verdana" w:cs="Verdana"/>
          <w:sz w:val="20"/>
          <w:szCs w:val="20"/>
          <w:shd w:val="clear" w:color="auto" w:fill="FFFFFF"/>
        </w:rPr>
      </w:pPr>
      <w:r w:rsidRPr="009A0A78">
        <w:rPr>
          <w:rFonts w:ascii="Tahoma" w:hAnsi="Tahoma" w:cs="Tahoma"/>
          <w:color w:val="auto"/>
          <w:sz w:val="22"/>
          <w:szCs w:val="22"/>
        </w:rPr>
        <w:t>3)</w:t>
      </w:r>
      <w:r w:rsidRPr="009A0A78">
        <w:rPr>
          <w:rFonts w:ascii="Tahoma" w:hAnsi="Tahoma" w:cs="Tahoma"/>
          <w:sz w:val="22"/>
          <w:szCs w:val="22"/>
        </w:rPr>
        <w:t xml:space="preserve"> sporządzenie prognoz oddziaływania na środowisko, spełniających wymagania wynikające z</w:t>
      </w:r>
      <w:r w:rsidRPr="009A0A78">
        <w:rPr>
          <w:rFonts w:ascii="Tahoma" w:hAnsi="Tahoma" w:cs="Tahoma"/>
          <w:sz w:val="22"/>
          <w:szCs w:val="22"/>
          <w:shd w:val="clear" w:color="auto" w:fill="FFFFFF"/>
        </w:rPr>
        <w:t xml:space="preserve"> ustawy z dnia 3 października 2008 r. o udostępnianiu informacji o środowisku i jego ochronie, udziale społeczeństwa w ochronie środowiska oraz o ocenach oddziaływania na środowisko</w:t>
      </w:r>
      <w:r w:rsidRPr="009A0A78">
        <w:rPr>
          <w:rFonts w:ascii="Tahoma" w:hAnsi="Tahoma" w:cs="Tahoma"/>
        </w:rPr>
        <w:t xml:space="preserve"> </w:t>
      </w:r>
      <w:r w:rsidRPr="008C0A90">
        <w:rPr>
          <w:rFonts w:ascii="Tahoma" w:hAnsi="Tahoma" w:cs="Tahoma"/>
        </w:rPr>
        <w:t>(</w:t>
      </w:r>
      <w:r w:rsidRPr="009A0A78">
        <w:rPr>
          <w:rFonts w:ascii="Tahoma" w:hAnsi="Tahoma" w:cs="Tahoma"/>
          <w:sz w:val="22"/>
          <w:szCs w:val="22"/>
        </w:rPr>
        <w:t>Dz. U. z 2013 r. poz. 1235 z późn. zm.),</w:t>
      </w:r>
      <w:r w:rsidRPr="008C0A90">
        <w:rPr>
          <w:rFonts w:ascii="Tahoma" w:hAnsi="Tahoma" w:cs="Tahoma"/>
        </w:rPr>
        <w:t xml:space="preserve"> </w:t>
      </w:r>
      <w:r w:rsidRPr="009A0A78">
        <w:rPr>
          <w:rFonts w:ascii="Verdana" w:hAnsi="Verdana" w:cs="Verdana"/>
          <w:sz w:val="18"/>
          <w:szCs w:val="18"/>
          <w:shd w:val="clear" w:color="auto" w:fill="FFFFFF"/>
        </w:rPr>
        <w:t xml:space="preserve">  </w:t>
      </w:r>
    </w:p>
    <w:p w:rsidR="00DE4DB6" w:rsidRPr="00CD352F" w:rsidRDefault="00DE4DB6" w:rsidP="00C82537">
      <w:pPr>
        <w:suppressAutoHyphens w:val="0"/>
        <w:autoSpaceDE w:val="0"/>
        <w:autoSpaceDN w:val="0"/>
        <w:adjustRightInd w:val="0"/>
        <w:spacing w:before="240"/>
        <w:rPr>
          <w:rFonts w:ascii="Tahoma" w:hAnsi="Tahoma" w:cs="Tahoma"/>
          <w:lang w:eastAsia="en-US"/>
        </w:rPr>
      </w:pPr>
      <w:r>
        <w:rPr>
          <w:rFonts w:ascii="Tahoma" w:hAnsi="Tahoma" w:cs="Tahoma"/>
          <w:color w:val="000000"/>
          <w:lang w:eastAsia="en-US"/>
        </w:rPr>
        <w:t xml:space="preserve">4) </w:t>
      </w:r>
      <w:r w:rsidRPr="00CD352F">
        <w:rPr>
          <w:rFonts w:ascii="Tahoma" w:hAnsi="Tahoma" w:cs="Tahoma"/>
          <w:lang w:eastAsia="en-US"/>
        </w:rPr>
        <w:t xml:space="preserve">sporządzenie </w:t>
      </w:r>
      <w:proofErr w:type="spellStart"/>
      <w:r w:rsidRPr="00CD352F">
        <w:rPr>
          <w:rFonts w:ascii="Tahoma" w:hAnsi="Tahoma" w:cs="Tahoma"/>
          <w:lang w:eastAsia="en-US"/>
        </w:rPr>
        <w:t>metadanych</w:t>
      </w:r>
      <w:proofErr w:type="spellEnd"/>
      <w:r w:rsidRPr="00CD352F">
        <w:rPr>
          <w:rFonts w:ascii="Tahoma" w:hAnsi="Tahoma" w:cs="Tahoma"/>
          <w:lang w:eastAsia="en-US"/>
        </w:rPr>
        <w:t xml:space="preserve"> </w:t>
      </w:r>
      <w:r>
        <w:rPr>
          <w:rFonts w:ascii="Tahoma" w:hAnsi="Tahoma" w:cs="Tahoma"/>
          <w:lang w:eastAsia="en-US"/>
        </w:rPr>
        <w:t xml:space="preserve">studium </w:t>
      </w:r>
      <w:r w:rsidRPr="00CD352F">
        <w:rPr>
          <w:rFonts w:ascii="Tahoma" w:hAnsi="Tahoma" w:cs="Tahoma"/>
          <w:lang w:eastAsia="en-US"/>
        </w:rPr>
        <w:t xml:space="preserve"> zgodnych z oraz ustawą z dnia 4 marca 2010 r. o infrastrukturze informacji przestrzennej (DZ.U. Nr 76, poz. 489 </w:t>
      </w:r>
      <w:r>
        <w:rPr>
          <w:rFonts w:ascii="Tahoma" w:hAnsi="Tahoma" w:cs="Tahoma"/>
          <w:lang w:eastAsia="en-US"/>
        </w:rPr>
        <w:t>).</w:t>
      </w:r>
    </w:p>
    <w:p w:rsidR="00DE4DB6" w:rsidRDefault="00DE4DB6" w:rsidP="008C0A90">
      <w:pPr>
        <w:suppressAutoHyphens w:val="0"/>
        <w:autoSpaceDE w:val="0"/>
        <w:autoSpaceDN w:val="0"/>
        <w:adjustRightInd w:val="0"/>
        <w:rPr>
          <w:rFonts w:ascii="Tahoma" w:hAnsi="Tahoma" w:cs="Tahoma"/>
          <w:color w:val="000000"/>
          <w:lang w:eastAsia="en-US"/>
        </w:rPr>
      </w:pPr>
    </w:p>
    <w:p w:rsidR="00DE4DB6" w:rsidRPr="008C0A90" w:rsidRDefault="00DE4DB6" w:rsidP="008C0A90">
      <w:pPr>
        <w:suppressAutoHyphens w:val="0"/>
        <w:autoSpaceDE w:val="0"/>
        <w:autoSpaceDN w:val="0"/>
        <w:adjustRightInd w:val="0"/>
        <w:rPr>
          <w:rFonts w:ascii="Tahoma" w:hAnsi="Tahoma" w:cs="Tahoma"/>
          <w:color w:val="000000"/>
          <w:lang w:eastAsia="en-US"/>
        </w:rPr>
      </w:pPr>
      <w:r w:rsidRPr="008C0A90">
        <w:rPr>
          <w:rFonts w:ascii="Tahoma" w:hAnsi="Tahoma" w:cs="Tahoma"/>
          <w:color w:val="000000"/>
          <w:lang w:eastAsia="en-US"/>
        </w:rPr>
        <w:t xml:space="preserve">Kod CPV </w:t>
      </w:r>
    </w:p>
    <w:p w:rsidR="00DE4DB6" w:rsidRDefault="00DE4DB6" w:rsidP="008C0A90">
      <w:pPr>
        <w:pStyle w:val="Default"/>
        <w:rPr>
          <w:rFonts w:ascii="Tahoma" w:hAnsi="Tahoma" w:cs="Tahoma"/>
          <w:color w:val="auto"/>
          <w:sz w:val="22"/>
          <w:szCs w:val="22"/>
        </w:rPr>
      </w:pPr>
      <w:r w:rsidRPr="008C0A90">
        <w:rPr>
          <w:rFonts w:ascii="Tahoma" w:hAnsi="Tahoma" w:cs="Tahoma"/>
          <w:sz w:val="22"/>
          <w:szCs w:val="22"/>
        </w:rPr>
        <w:t>71410000-5 - Usługi planowania</w:t>
      </w:r>
      <w:r>
        <w:rPr>
          <w:rFonts w:ascii="Tahoma" w:hAnsi="Tahoma" w:cs="Tahoma"/>
          <w:sz w:val="22"/>
          <w:szCs w:val="22"/>
        </w:rPr>
        <w:t xml:space="preserve"> przestrzennego</w:t>
      </w:r>
    </w:p>
    <w:p w:rsidR="00DE4DB6" w:rsidRDefault="00DE4DB6" w:rsidP="006F1DBA">
      <w:pPr>
        <w:pStyle w:val="Stopka"/>
        <w:ind w:left="360" w:hanging="360"/>
        <w:jc w:val="both"/>
        <w:rPr>
          <w:rFonts w:cs="Arial"/>
        </w:rPr>
      </w:pPr>
    </w:p>
    <w:p w:rsidR="00DE4DB6" w:rsidRPr="008041AA" w:rsidRDefault="00DE4DB6" w:rsidP="008041AA">
      <w:pPr>
        <w:suppressAutoHyphens w:val="0"/>
        <w:autoSpaceDE w:val="0"/>
        <w:autoSpaceDN w:val="0"/>
        <w:adjustRightInd w:val="0"/>
        <w:rPr>
          <w:rFonts w:ascii="Tahoma" w:hAnsi="Tahoma" w:cs="Tahoma"/>
          <w:color w:val="000000"/>
          <w:lang w:eastAsia="en-US"/>
        </w:rPr>
      </w:pPr>
      <w:r w:rsidRPr="008041AA">
        <w:rPr>
          <w:rFonts w:ascii="Tahoma" w:hAnsi="Tahoma" w:cs="Tahoma"/>
          <w:b/>
          <w:bCs/>
          <w:color w:val="000000"/>
          <w:lang w:eastAsia="en-US"/>
        </w:rPr>
        <w:t xml:space="preserve">ROZDZIAŁ II Termin wykonania zamówienia </w:t>
      </w:r>
    </w:p>
    <w:p w:rsidR="00DE4DB6" w:rsidRDefault="00DE4DB6" w:rsidP="008041AA">
      <w:pPr>
        <w:pStyle w:val="Stopka"/>
        <w:jc w:val="both"/>
        <w:rPr>
          <w:rFonts w:cs="Arial"/>
        </w:rPr>
      </w:pPr>
      <w:r w:rsidRPr="008041AA">
        <w:rPr>
          <w:rFonts w:ascii="Tahoma" w:hAnsi="Tahoma" w:cs="Tahoma"/>
          <w:sz w:val="22"/>
          <w:szCs w:val="22"/>
          <w:lang w:eastAsia="en-US"/>
        </w:rPr>
        <w:t xml:space="preserve">Maksymalny okres realizacji zamówienia wynosi 24 miesiące od dnia podpisania umowy. Wykonawca może zaproponować krótszy okres realizacji zamówienia. Jako datę realizacji zamówienia należy rozumieć przekazanie zamawiającemu projektów planu do uchwalenia przez Radę </w:t>
      </w:r>
      <w:r>
        <w:rPr>
          <w:rFonts w:ascii="Tahoma" w:hAnsi="Tahoma" w:cs="Tahoma"/>
          <w:sz w:val="22"/>
          <w:szCs w:val="22"/>
          <w:lang w:eastAsia="en-US"/>
        </w:rPr>
        <w:t>Gminy Ostrowite</w:t>
      </w:r>
      <w:r w:rsidRPr="008041AA">
        <w:rPr>
          <w:rFonts w:ascii="Tahoma" w:hAnsi="Tahoma" w:cs="Tahoma"/>
          <w:sz w:val="22"/>
          <w:szCs w:val="22"/>
          <w:lang w:eastAsia="en-US"/>
        </w:rPr>
        <w:t>, po niezbędnych uzgodnieniach i etapie wyłożenia projektu planu do publicznego wglądu i ewentualnych korektach wynikających z uwzględnienia uwag.</w:t>
      </w:r>
    </w:p>
    <w:p w:rsidR="00DE4DB6" w:rsidRDefault="00DE4DB6" w:rsidP="006F1DBA">
      <w:pPr>
        <w:pStyle w:val="Stopka"/>
        <w:ind w:left="360" w:hanging="360"/>
        <w:jc w:val="both"/>
        <w:rPr>
          <w:rFonts w:cs="Arial"/>
        </w:rPr>
      </w:pPr>
    </w:p>
    <w:p w:rsidR="00DE4DB6" w:rsidRDefault="00DE4DB6" w:rsidP="006F1DBA">
      <w:pPr>
        <w:pStyle w:val="Stopka"/>
        <w:ind w:left="360" w:hanging="360"/>
        <w:jc w:val="both"/>
        <w:rPr>
          <w:rFonts w:cs="Arial"/>
        </w:rPr>
      </w:pP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b/>
          <w:bCs/>
          <w:color w:val="000000"/>
          <w:lang w:eastAsia="en-US"/>
        </w:rPr>
        <w:t xml:space="preserve">ROZDZIAŁ III Warunki udziału w postępowaniu oraz opis sposobu dokonywania oceny spełniania tych warunków. </w:t>
      </w:r>
    </w:p>
    <w:p w:rsidR="00DE4DB6" w:rsidRPr="0038477F" w:rsidRDefault="00DE4DB6" w:rsidP="0038477F">
      <w:pPr>
        <w:suppressAutoHyphens w:val="0"/>
        <w:autoSpaceDE w:val="0"/>
        <w:autoSpaceDN w:val="0"/>
        <w:adjustRightInd w:val="0"/>
        <w:spacing w:after="21"/>
        <w:rPr>
          <w:rFonts w:ascii="Tahoma" w:hAnsi="Tahoma" w:cs="Tahoma"/>
          <w:color w:val="000000"/>
          <w:lang w:eastAsia="en-US"/>
        </w:rPr>
      </w:pPr>
      <w:r w:rsidRPr="0038477F">
        <w:rPr>
          <w:rFonts w:ascii="Tahoma" w:hAnsi="Tahoma" w:cs="Tahoma"/>
          <w:color w:val="000000"/>
          <w:lang w:eastAsia="en-US"/>
        </w:rPr>
        <w:t xml:space="preserve">1. O udzielenie zamówienia mogą ubiegać się wykonawcy, którzy spełniają warunki, dotyczące: </w:t>
      </w:r>
    </w:p>
    <w:p w:rsidR="00DE4DB6" w:rsidRPr="009A0A78" w:rsidRDefault="00DE4DB6" w:rsidP="0038477F">
      <w:pPr>
        <w:suppressAutoHyphens w:val="0"/>
        <w:autoSpaceDE w:val="0"/>
        <w:autoSpaceDN w:val="0"/>
        <w:adjustRightInd w:val="0"/>
        <w:rPr>
          <w:rFonts w:ascii="Tahoma" w:hAnsi="Tahoma" w:cs="Tahoma"/>
          <w:b/>
          <w:bCs/>
          <w:color w:val="000000"/>
          <w:lang w:eastAsia="en-US"/>
        </w:rPr>
      </w:pPr>
      <w:r w:rsidRPr="0038477F">
        <w:rPr>
          <w:rFonts w:ascii="Tahoma" w:hAnsi="Tahoma" w:cs="Tahoma"/>
          <w:color w:val="000000"/>
          <w:lang w:eastAsia="en-US"/>
        </w:rPr>
        <w:t>1</w:t>
      </w:r>
      <w:r w:rsidRPr="009A0A78">
        <w:rPr>
          <w:rFonts w:ascii="Tahoma" w:hAnsi="Tahoma" w:cs="Tahoma"/>
          <w:b/>
          <w:bCs/>
          <w:color w:val="000000"/>
          <w:lang w:eastAsia="en-US"/>
        </w:rPr>
        <w:t xml:space="preserve">) posiadania uprawnień do wykonywania określonej działalności lub czynności, </w:t>
      </w:r>
    </w:p>
    <w:p w:rsidR="00DE4DB6" w:rsidRPr="009A0A78" w:rsidRDefault="00DE4DB6" w:rsidP="0038477F">
      <w:pPr>
        <w:suppressAutoHyphens w:val="0"/>
        <w:autoSpaceDE w:val="0"/>
        <w:autoSpaceDN w:val="0"/>
        <w:adjustRightInd w:val="0"/>
        <w:rPr>
          <w:rFonts w:ascii="Tahoma" w:hAnsi="Tahoma" w:cs="Tahoma"/>
          <w:b/>
          <w:bCs/>
          <w:color w:val="000000"/>
          <w:lang w:eastAsia="en-US"/>
        </w:rPr>
      </w:pPr>
      <w:r w:rsidRPr="009A0A78">
        <w:rPr>
          <w:rFonts w:ascii="Tahoma" w:hAnsi="Tahoma" w:cs="Tahoma"/>
          <w:b/>
          <w:bCs/>
          <w:color w:val="000000"/>
          <w:lang w:eastAsia="en-US"/>
        </w:rPr>
        <w:t xml:space="preserve">jeżeli przepisy prawa nakładają obowiązek ich posiadania: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  </w:t>
      </w:r>
      <w:r>
        <w:rPr>
          <w:rFonts w:ascii="Tahoma" w:hAnsi="Tahoma" w:cs="Tahoma"/>
          <w:color w:val="000000"/>
          <w:lang w:eastAsia="en-US"/>
        </w:rPr>
        <w:t xml:space="preserve">warunek zostanie spełniony jeżeli Wykonawca złoży oświadczenie  o spełnieniu warunku udziału w postępowaniu o zamówienie publiczne z art.22 ust.1 </w:t>
      </w:r>
      <w:proofErr w:type="spellStart"/>
      <w:r>
        <w:rPr>
          <w:rFonts w:ascii="Tahoma" w:hAnsi="Tahoma" w:cs="Tahoma"/>
          <w:color w:val="000000"/>
          <w:lang w:eastAsia="en-US"/>
        </w:rPr>
        <w:t>Pzp</w:t>
      </w:r>
      <w:proofErr w:type="spellEnd"/>
      <w:r>
        <w:rPr>
          <w:rFonts w:ascii="Tahoma" w:hAnsi="Tahoma" w:cs="Tahoma"/>
          <w:color w:val="000000"/>
          <w:lang w:eastAsia="en-US"/>
        </w:rPr>
        <w:t xml:space="preserve"> sporządzone na załączniku nr 4 do SIWZ.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2) </w:t>
      </w:r>
      <w:r w:rsidRPr="0038477F">
        <w:rPr>
          <w:rFonts w:ascii="Tahoma" w:hAnsi="Tahoma" w:cs="Tahoma"/>
          <w:b/>
          <w:bCs/>
          <w:color w:val="000000"/>
          <w:lang w:eastAsia="en-US"/>
        </w:rPr>
        <w:t>posiadania wiedzy i doświadczenia</w:t>
      </w:r>
      <w:r w:rsidRPr="0038477F">
        <w:rPr>
          <w:rFonts w:ascii="Tahoma" w:hAnsi="Tahoma" w:cs="Tahoma"/>
          <w:color w:val="000000"/>
          <w:lang w:eastAsia="en-US"/>
        </w:rPr>
        <w:t xml:space="preserve">;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 warunek zostanie uznany za spełniony, jeżeli wykonawca wykaże, że wykonał należycie w okresie ostatnich trzech lat przed upływem terminu składania ofert, a jeżeli okres prowadzenia działalności jest krótszy – w tym okresie minimum 1 usługę urbanistyczną podobną do objętej przedmiotem zamówienia. Za usługę urbanistyczną podobną zamawiający uzna: sporządzenie miejscowego planu zagospodarowania przestrzennego dla obszaru o powierzchni minimum </w:t>
      </w:r>
      <w:r>
        <w:rPr>
          <w:rFonts w:ascii="Tahoma" w:hAnsi="Tahoma" w:cs="Tahoma"/>
          <w:color w:val="000000"/>
          <w:lang w:eastAsia="en-US"/>
        </w:rPr>
        <w:t>15</w:t>
      </w:r>
      <w:r w:rsidRPr="0038477F">
        <w:rPr>
          <w:rFonts w:ascii="Tahoma" w:hAnsi="Tahoma" w:cs="Tahoma"/>
          <w:color w:val="000000"/>
          <w:lang w:eastAsia="en-US"/>
        </w:rPr>
        <w:t xml:space="preserve"> ha.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3) </w:t>
      </w:r>
      <w:r w:rsidRPr="0038477F">
        <w:rPr>
          <w:rFonts w:ascii="Tahoma" w:hAnsi="Tahoma" w:cs="Tahoma"/>
          <w:b/>
          <w:bCs/>
          <w:color w:val="000000"/>
          <w:lang w:eastAsia="en-US"/>
        </w:rPr>
        <w:t xml:space="preserve">dysponowania odpowiednim potencjałem technicznym oraz osobami zdolnymi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b/>
          <w:bCs/>
          <w:color w:val="000000"/>
          <w:lang w:eastAsia="en-US"/>
        </w:rPr>
        <w:t>do wykonania zamówienia</w:t>
      </w:r>
      <w:r w:rsidRPr="0038477F">
        <w:rPr>
          <w:rFonts w:ascii="Tahoma" w:hAnsi="Tahoma" w:cs="Tahoma"/>
          <w:color w:val="000000"/>
          <w:lang w:eastAsia="en-US"/>
        </w:rPr>
        <w:t xml:space="preserve">: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 warunek zostanie uznany za spełniony, jeżeli wykonawca wykaże, że dysponuje lub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będzie dysponować minimum jedną osobą posiadającą uprawnienia urbanistyczne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zgodnie z ustawą o planowaniu i zagospodarowaniu przestrzennym (Dz. U. z 2015 r.,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poz. 199).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4) </w:t>
      </w:r>
      <w:r w:rsidRPr="0038477F">
        <w:rPr>
          <w:rFonts w:ascii="Tahoma" w:hAnsi="Tahoma" w:cs="Tahoma"/>
          <w:b/>
          <w:bCs/>
          <w:color w:val="000000"/>
          <w:lang w:eastAsia="en-US"/>
        </w:rPr>
        <w:t>sytuacji ekonomicznej i finansowej</w:t>
      </w:r>
      <w:r w:rsidRPr="0038477F">
        <w:rPr>
          <w:rFonts w:ascii="Tahoma" w:hAnsi="Tahoma" w:cs="Tahoma"/>
          <w:color w:val="000000"/>
          <w:lang w:eastAsia="en-US"/>
        </w:rPr>
        <w:t xml:space="preserve">: </w:t>
      </w:r>
    </w:p>
    <w:p w:rsidR="00DE4DB6" w:rsidRPr="0038477F" w:rsidRDefault="00DE4DB6" w:rsidP="0038477F">
      <w:pPr>
        <w:suppressAutoHyphens w:val="0"/>
        <w:autoSpaceDE w:val="0"/>
        <w:autoSpaceDN w:val="0"/>
        <w:adjustRightInd w:val="0"/>
        <w:rPr>
          <w:rFonts w:ascii="Tahoma" w:hAnsi="Tahoma" w:cs="Tahoma"/>
          <w:color w:val="000000"/>
          <w:lang w:eastAsia="en-US"/>
        </w:rPr>
      </w:pPr>
      <w:r w:rsidRPr="0038477F">
        <w:rPr>
          <w:rFonts w:ascii="Tahoma" w:hAnsi="Tahoma" w:cs="Tahoma"/>
          <w:color w:val="000000"/>
          <w:lang w:eastAsia="en-US"/>
        </w:rPr>
        <w:t xml:space="preserve">- </w:t>
      </w:r>
      <w:r>
        <w:rPr>
          <w:rFonts w:ascii="Tahoma" w:hAnsi="Tahoma" w:cs="Tahoma"/>
          <w:color w:val="000000"/>
          <w:lang w:eastAsia="en-US"/>
        </w:rPr>
        <w:t>Z</w:t>
      </w:r>
      <w:r w:rsidRPr="0038477F">
        <w:rPr>
          <w:rFonts w:ascii="Tahoma" w:hAnsi="Tahoma" w:cs="Tahoma"/>
          <w:color w:val="000000"/>
          <w:lang w:eastAsia="en-US"/>
        </w:rPr>
        <w:t xml:space="preserve">amawiający nie </w:t>
      </w:r>
      <w:r>
        <w:rPr>
          <w:rFonts w:ascii="Tahoma" w:hAnsi="Tahoma" w:cs="Tahoma"/>
          <w:color w:val="000000"/>
          <w:lang w:eastAsia="en-US"/>
        </w:rPr>
        <w:t>formułuje szczegółowego warunku w tym zakresie</w:t>
      </w:r>
      <w:r w:rsidRPr="0038477F">
        <w:rPr>
          <w:rFonts w:ascii="Tahoma" w:hAnsi="Tahoma" w:cs="Tahoma"/>
          <w:color w:val="000000"/>
          <w:lang w:eastAsia="en-US"/>
        </w:rPr>
        <w:t xml:space="preserve">; </w:t>
      </w:r>
    </w:p>
    <w:p w:rsidR="00DE4DB6" w:rsidRPr="009A0A78" w:rsidRDefault="00DE4DB6" w:rsidP="0038477F">
      <w:pPr>
        <w:suppressAutoHyphens w:val="0"/>
        <w:autoSpaceDE w:val="0"/>
        <w:autoSpaceDN w:val="0"/>
        <w:adjustRightInd w:val="0"/>
        <w:spacing w:after="19"/>
        <w:rPr>
          <w:rFonts w:ascii="Tahoma" w:hAnsi="Tahoma" w:cs="Tahoma"/>
          <w:b/>
          <w:bCs/>
          <w:color w:val="000000"/>
          <w:lang w:eastAsia="en-US"/>
        </w:rPr>
      </w:pPr>
      <w:r w:rsidRPr="009A0A78">
        <w:rPr>
          <w:rFonts w:ascii="Tahoma" w:hAnsi="Tahoma" w:cs="Tahoma"/>
          <w:b/>
          <w:bCs/>
          <w:color w:val="000000"/>
          <w:lang w:eastAsia="en-US"/>
        </w:rPr>
        <w:t>5) nie podlegają wykluczeniu z postępowania o udzielenie zamówienia .</w:t>
      </w:r>
    </w:p>
    <w:p w:rsidR="00DE4DB6" w:rsidRDefault="00DE4DB6" w:rsidP="0038477F">
      <w:pPr>
        <w:suppressAutoHyphens w:val="0"/>
        <w:autoSpaceDE w:val="0"/>
        <w:autoSpaceDN w:val="0"/>
        <w:adjustRightInd w:val="0"/>
        <w:spacing w:after="19"/>
        <w:rPr>
          <w:rFonts w:ascii="Tahoma" w:hAnsi="Tahoma" w:cs="Tahoma"/>
          <w:color w:val="000000"/>
          <w:lang w:eastAsia="en-US"/>
        </w:rPr>
      </w:pPr>
      <w:r w:rsidRPr="0038477F">
        <w:rPr>
          <w:rFonts w:ascii="Tahoma" w:hAnsi="Tahoma" w:cs="Tahoma"/>
          <w:color w:val="000000"/>
          <w:lang w:eastAsia="en-US"/>
        </w:rPr>
        <w:t xml:space="preserve">2. Ocena spełniania warunków zostanie przeprowadzona na podstawie przedstawionych oświadczeń i dokumentów na zasadzie spełnia/nie spełnia. </w:t>
      </w:r>
    </w:p>
    <w:p w:rsidR="00DE4DB6" w:rsidRPr="0038477F" w:rsidRDefault="00DE4DB6" w:rsidP="0038477F">
      <w:pPr>
        <w:suppressAutoHyphens w:val="0"/>
        <w:autoSpaceDE w:val="0"/>
        <w:autoSpaceDN w:val="0"/>
        <w:adjustRightInd w:val="0"/>
        <w:spacing w:after="19"/>
        <w:rPr>
          <w:rFonts w:ascii="Tahoma" w:hAnsi="Tahoma" w:cs="Tahoma"/>
          <w:color w:val="000000"/>
          <w:lang w:eastAsia="en-US"/>
        </w:rPr>
      </w:pPr>
    </w:p>
    <w:p w:rsidR="00DE4DB6" w:rsidRPr="009F12E6" w:rsidRDefault="00DE4DB6" w:rsidP="009F12E6">
      <w:pPr>
        <w:suppressAutoHyphens w:val="0"/>
        <w:autoSpaceDE w:val="0"/>
        <w:autoSpaceDN w:val="0"/>
        <w:adjustRightInd w:val="0"/>
        <w:rPr>
          <w:rFonts w:ascii="Tahoma" w:hAnsi="Tahoma" w:cs="Tahoma"/>
          <w:color w:val="000000"/>
          <w:sz w:val="24"/>
          <w:szCs w:val="24"/>
          <w:lang w:eastAsia="en-US"/>
        </w:rPr>
      </w:pPr>
      <w:r w:rsidRPr="0038477F">
        <w:rPr>
          <w:rFonts w:ascii="Tahoma" w:hAnsi="Tahoma" w:cs="Tahoma"/>
          <w:color w:val="000000"/>
          <w:lang w:eastAsia="en-US"/>
        </w:rPr>
        <w:t xml:space="preserve">3. Wykonawca może polegać na wiedzy i doświadczeniu, potencjale technicznym, osobach zdolnych do wykonania zamówienia lub zdolnościach finansowych innych podmiotów, </w:t>
      </w:r>
    </w:p>
    <w:p w:rsidR="00DE4DB6" w:rsidRPr="009F12E6" w:rsidRDefault="00DE4DB6" w:rsidP="009F12E6">
      <w:pPr>
        <w:suppressAutoHyphens w:val="0"/>
        <w:autoSpaceDE w:val="0"/>
        <w:autoSpaceDN w:val="0"/>
        <w:adjustRightInd w:val="0"/>
        <w:rPr>
          <w:rFonts w:ascii="Tahoma" w:hAnsi="Tahoma" w:cs="Tahoma"/>
          <w:color w:val="000000"/>
          <w:lang w:eastAsia="en-US"/>
        </w:rPr>
      </w:pPr>
      <w:r w:rsidRPr="009F12E6">
        <w:rPr>
          <w:rFonts w:ascii="Tahoma" w:hAnsi="Tahoma" w:cs="Tahoma"/>
          <w:color w:val="000000"/>
          <w:lang w:eastAsia="en-US"/>
        </w:rPr>
        <w:t xml:space="preserve">niezależnie od charakteru prawnego łączących go z nimi stosunków. Wykonawca w takiej sytuacji zobowiązany jest udowodnić zamawiającemu, iż będzie dysponował zasobami </w:t>
      </w:r>
      <w:r w:rsidRPr="009F12E6">
        <w:rPr>
          <w:rFonts w:ascii="Tahoma" w:hAnsi="Tahoma" w:cs="Tahoma"/>
          <w:color w:val="000000"/>
          <w:lang w:eastAsia="en-US"/>
        </w:rPr>
        <w:lastRenderedPageBreak/>
        <w:t xml:space="preserve">niezbędnymi do realizacji zamówienia, w szczególności przedstawiając w tym celu pisemne zobowiązanie tych podmiotów do oddania mu do dyspozycji niezbędnych zasobów na okres korzystania z nich przy wykonaniu zamówienia. </w:t>
      </w:r>
    </w:p>
    <w:p w:rsidR="00DE4DB6" w:rsidRDefault="00DE4DB6" w:rsidP="006F1DBA">
      <w:pPr>
        <w:pStyle w:val="Stopka"/>
        <w:ind w:left="360" w:hanging="360"/>
        <w:jc w:val="both"/>
        <w:rPr>
          <w:rFonts w:cs="Arial"/>
        </w:rPr>
      </w:pPr>
    </w:p>
    <w:p w:rsidR="00DE4DB6" w:rsidRPr="00BF79C5" w:rsidRDefault="00DE4DB6" w:rsidP="00BF79C5">
      <w:pPr>
        <w:suppressAutoHyphens w:val="0"/>
        <w:autoSpaceDE w:val="0"/>
        <w:autoSpaceDN w:val="0"/>
        <w:adjustRightInd w:val="0"/>
        <w:rPr>
          <w:rFonts w:ascii="Tahoma" w:hAnsi="Tahoma" w:cs="Tahoma"/>
          <w:color w:val="000000"/>
          <w:lang w:eastAsia="en-US"/>
        </w:rPr>
      </w:pPr>
      <w:r w:rsidRPr="00BF79C5">
        <w:rPr>
          <w:rFonts w:ascii="Tahoma" w:hAnsi="Tahoma" w:cs="Tahoma"/>
          <w:b/>
          <w:bCs/>
          <w:color w:val="000000"/>
          <w:lang w:eastAsia="en-US"/>
        </w:rPr>
        <w:t>ROZDZIAŁ IV Wykaz oświadczeń lub dokumentów, jakie mają dostarczyć wykonawcy w celu potwierdzenia spełniania warunków udziału w postępowaniu</w:t>
      </w:r>
      <w:r>
        <w:rPr>
          <w:rFonts w:ascii="Tahoma" w:hAnsi="Tahoma" w:cs="Tahoma"/>
          <w:b/>
          <w:bCs/>
          <w:color w:val="000000"/>
          <w:lang w:eastAsia="en-US"/>
        </w:rPr>
        <w:t xml:space="preserve"> i w celu wykazania braku podstaw do wykluczenia z postępowania.</w:t>
      </w:r>
      <w:r w:rsidRPr="00BF79C5">
        <w:rPr>
          <w:rFonts w:ascii="Tahoma" w:hAnsi="Tahoma" w:cs="Tahoma"/>
          <w:b/>
          <w:bCs/>
          <w:color w:val="000000"/>
          <w:lang w:eastAsia="en-US"/>
        </w:rPr>
        <w:t xml:space="preserve"> Wykonawcy zagraniczni </w:t>
      </w:r>
    </w:p>
    <w:p w:rsidR="00DE4DB6" w:rsidRPr="00BF79C5" w:rsidRDefault="00DE4DB6" w:rsidP="00BF79C5">
      <w:pPr>
        <w:suppressAutoHyphens w:val="0"/>
        <w:autoSpaceDE w:val="0"/>
        <w:autoSpaceDN w:val="0"/>
        <w:adjustRightInd w:val="0"/>
        <w:rPr>
          <w:rFonts w:ascii="Tahoma" w:hAnsi="Tahoma" w:cs="Tahoma"/>
          <w:color w:val="000000"/>
          <w:lang w:eastAsia="en-US"/>
        </w:rPr>
      </w:pPr>
      <w:r w:rsidRPr="00BF79C5">
        <w:rPr>
          <w:rFonts w:ascii="Tahoma" w:hAnsi="Tahoma" w:cs="Tahoma"/>
          <w:color w:val="000000"/>
          <w:lang w:eastAsia="en-US"/>
        </w:rPr>
        <w:t xml:space="preserve">1. W celu wykazania braku podstaw do wykluczenia z postępowania o udzielenie zamówienia wykonawcy w okolicznościach, o których mowa w art. 24 ust. 1 ustawy, wykonawcy mają obowiązek złożyć następujące dokumenty: </w:t>
      </w:r>
    </w:p>
    <w:p w:rsidR="00DE4DB6" w:rsidRPr="00BF79C5" w:rsidRDefault="00DE4DB6" w:rsidP="00BF79C5">
      <w:pPr>
        <w:suppressAutoHyphens w:val="0"/>
        <w:autoSpaceDE w:val="0"/>
        <w:autoSpaceDN w:val="0"/>
        <w:adjustRightInd w:val="0"/>
        <w:spacing w:after="22"/>
        <w:rPr>
          <w:rFonts w:ascii="Tahoma" w:hAnsi="Tahoma" w:cs="Tahoma"/>
          <w:color w:val="000000"/>
          <w:lang w:eastAsia="en-US"/>
        </w:rPr>
      </w:pPr>
      <w:r w:rsidRPr="00BF79C5">
        <w:rPr>
          <w:rFonts w:ascii="Tahoma" w:hAnsi="Tahoma" w:cs="Tahoma"/>
          <w:color w:val="000000"/>
          <w:lang w:eastAsia="en-US"/>
        </w:rPr>
        <w:t xml:space="preserve">1) oświadczenie o braku podstaw do wykluczenia zgodnie z </w:t>
      </w:r>
      <w:r w:rsidRPr="00BF79C5">
        <w:rPr>
          <w:rFonts w:ascii="Tahoma" w:hAnsi="Tahoma" w:cs="Tahoma"/>
          <w:b/>
          <w:bCs/>
          <w:color w:val="000000"/>
          <w:lang w:eastAsia="en-US"/>
        </w:rPr>
        <w:t xml:space="preserve">załącznikiem nr 3 </w:t>
      </w:r>
      <w:r w:rsidRPr="00BF79C5">
        <w:rPr>
          <w:rFonts w:ascii="Tahoma" w:hAnsi="Tahoma" w:cs="Tahoma"/>
          <w:color w:val="000000"/>
          <w:lang w:eastAsia="en-US"/>
        </w:rPr>
        <w:t xml:space="preserve">do </w:t>
      </w:r>
      <w:proofErr w:type="spellStart"/>
      <w:r w:rsidRPr="00BF79C5">
        <w:rPr>
          <w:rFonts w:ascii="Tahoma" w:hAnsi="Tahoma" w:cs="Tahoma"/>
          <w:color w:val="000000"/>
          <w:lang w:eastAsia="en-US"/>
        </w:rPr>
        <w:t>siwz</w:t>
      </w:r>
      <w:proofErr w:type="spellEnd"/>
      <w:r w:rsidRPr="00BF79C5">
        <w:rPr>
          <w:rFonts w:ascii="Tahoma" w:hAnsi="Tahoma" w:cs="Tahoma"/>
          <w:color w:val="000000"/>
          <w:lang w:eastAsia="en-US"/>
        </w:rPr>
        <w:t xml:space="preserve">; </w:t>
      </w:r>
    </w:p>
    <w:p w:rsidR="00DE4DB6" w:rsidRDefault="00DE4DB6" w:rsidP="00BF79C5">
      <w:pPr>
        <w:suppressAutoHyphens w:val="0"/>
        <w:autoSpaceDE w:val="0"/>
        <w:autoSpaceDN w:val="0"/>
        <w:adjustRightInd w:val="0"/>
        <w:rPr>
          <w:rFonts w:ascii="Tahoma" w:hAnsi="Tahoma" w:cs="Tahoma"/>
          <w:color w:val="000000"/>
          <w:lang w:eastAsia="en-US"/>
        </w:rPr>
      </w:pPr>
      <w:r w:rsidRPr="00BF79C5">
        <w:rPr>
          <w:rFonts w:ascii="Tahoma" w:hAnsi="Tahoma" w:cs="Tahoma"/>
          <w:color w:val="000000"/>
          <w:lang w:eastAsia="en-US"/>
        </w:rPr>
        <w:t xml:space="preserve">2) 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BF79C5">
        <w:rPr>
          <w:rFonts w:ascii="Tahoma" w:hAnsi="Tahoma" w:cs="Tahoma"/>
          <w:color w:val="000000"/>
          <w:lang w:eastAsia="en-US"/>
        </w:rPr>
        <w:t>pkt</w:t>
      </w:r>
      <w:proofErr w:type="spellEnd"/>
      <w:r w:rsidRPr="00BF79C5">
        <w:rPr>
          <w:rFonts w:ascii="Tahoma" w:hAnsi="Tahoma" w:cs="Tahoma"/>
          <w:color w:val="000000"/>
          <w:lang w:eastAsia="en-US"/>
        </w:rPr>
        <w:t xml:space="preserve"> 2 ustawy, wystawiony nie wcześniej niż 6 miesięcy przed upływem terminu składania ofert; </w:t>
      </w:r>
    </w:p>
    <w:p w:rsidR="00DE4DB6" w:rsidRDefault="00DE4DB6" w:rsidP="00BF79C5">
      <w:pPr>
        <w:suppressAutoHyphens w:val="0"/>
        <w:autoSpaceDE w:val="0"/>
        <w:autoSpaceDN w:val="0"/>
        <w:adjustRightInd w:val="0"/>
        <w:rPr>
          <w:rFonts w:ascii="Tahoma" w:hAnsi="Tahoma" w:cs="Tahoma"/>
          <w:color w:val="000000"/>
          <w:lang w:eastAsia="en-US"/>
        </w:rPr>
      </w:pPr>
      <w:r>
        <w:rPr>
          <w:rFonts w:ascii="Tahoma" w:hAnsi="Tahoma" w:cs="Tahoma"/>
          <w:color w:val="000000"/>
          <w:lang w:eastAsia="en-US"/>
        </w:rPr>
        <w:t>3) aktualne zaświadczenie właściwego naczelnika urzędu skarbowego potwierdzające, że Wykonawca nie zalega z płaceniem podatków, lub zaświadczenie, ze uzyskał przewidziane prawem zezwolenie , odroczenie lub rozłożenie na raty zaległych płatności lub wstrzymanie w całości wykonania decyzji właściwego organu – wystawione nie wcześniej niż 3 miesiące przed upływem terminu składania ofert .</w:t>
      </w:r>
    </w:p>
    <w:p w:rsidR="00DE4DB6" w:rsidRPr="00BF79C5" w:rsidRDefault="00DE4DB6" w:rsidP="00BF79C5">
      <w:pPr>
        <w:suppressAutoHyphens w:val="0"/>
        <w:autoSpaceDE w:val="0"/>
        <w:autoSpaceDN w:val="0"/>
        <w:adjustRightInd w:val="0"/>
        <w:rPr>
          <w:rFonts w:ascii="Tahoma" w:hAnsi="Tahoma" w:cs="Tahoma"/>
          <w:color w:val="000000"/>
          <w:lang w:eastAsia="en-US"/>
        </w:rPr>
      </w:pPr>
      <w:r>
        <w:rPr>
          <w:rFonts w:ascii="Tahoma" w:hAnsi="Tahoma" w:cs="Tahoma"/>
          <w:color w:val="000000"/>
          <w:lang w:eastAsia="en-US"/>
        </w:rPr>
        <w:t>4) aktualne zaświadczenie właściwego oddziału Zakładu Ubezpieczeń Społecznych lub Kasy Rolniczego Ubezpieczenia Społecznego potwierdzające, że Wykonawca nie zalega z opłacaniem składek na ubezpieczenie zdrowotne i społeczne, lub potwierdzające, że uzyskał przewidziane prawem zwolnienie , odroczenie lub rozłożenie na raty zaległych płatności lub wstrzymanie w całości wykonania decyzji właściwego organu – wystawione nie wcześniej niż 3 miesiące przed upływem terminu składania ofert.</w:t>
      </w:r>
    </w:p>
    <w:p w:rsidR="00DE4DB6" w:rsidRPr="00BF79C5" w:rsidRDefault="00DE4DB6" w:rsidP="00BF79C5">
      <w:pPr>
        <w:suppressAutoHyphens w:val="0"/>
        <w:autoSpaceDE w:val="0"/>
        <w:autoSpaceDN w:val="0"/>
        <w:adjustRightInd w:val="0"/>
        <w:rPr>
          <w:rFonts w:ascii="Tahoma" w:hAnsi="Tahoma" w:cs="Tahoma"/>
          <w:color w:val="000000"/>
          <w:lang w:eastAsia="en-US"/>
        </w:rPr>
      </w:pPr>
      <w:r w:rsidRPr="00BF79C5">
        <w:rPr>
          <w:rFonts w:ascii="Tahoma" w:hAnsi="Tahoma" w:cs="Tahoma"/>
          <w:color w:val="000000"/>
          <w:lang w:eastAsia="en-US"/>
        </w:rPr>
        <w:t>2. Jeżeli Wykonawca, wykazując spełnianie warunków, o których mowa w art. 22 ust. 1 ustawy, polega na zasobach innych podmiotów na zasadach określonych w art. 26 ust. 2b ustawy, a podmioty te będą brały udział w realizacji części zamówienia, Wykonawca wraz z ofertą składa dokumenty wymienione w pkt</w:t>
      </w:r>
      <w:r>
        <w:rPr>
          <w:rFonts w:ascii="Tahoma" w:hAnsi="Tahoma" w:cs="Tahoma"/>
          <w:color w:val="000000"/>
          <w:lang w:eastAsia="en-US"/>
        </w:rPr>
        <w:t>.</w:t>
      </w:r>
      <w:r w:rsidRPr="00BF79C5">
        <w:rPr>
          <w:rFonts w:ascii="Tahoma" w:hAnsi="Tahoma" w:cs="Tahoma"/>
          <w:color w:val="000000"/>
          <w:lang w:eastAsia="en-US"/>
        </w:rPr>
        <w:t xml:space="preserve"> 1 </w:t>
      </w:r>
      <w:proofErr w:type="spellStart"/>
      <w:r w:rsidRPr="00BF79C5">
        <w:rPr>
          <w:rFonts w:ascii="Tahoma" w:hAnsi="Tahoma" w:cs="Tahoma"/>
          <w:color w:val="000000"/>
          <w:lang w:eastAsia="en-US"/>
        </w:rPr>
        <w:t>ppkt</w:t>
      </w:r>
      <w:proofErr w:type="spellEnd"/>
      <w:r>
        <w:rPr>
          <w:rFonts w:ascii="Tahoma" w:hAnsi="Tahoma" w:cs="Tahoma"/>
          <w:color w:val="000000"/>
          <w:lang w:eastAsia="en-US"/>
        </w:rPr>
        <w:t>.</w:t>
      </w:r>
      <w:r w:rsidRPr="00BF79C5">
        <w:rPr>
          <w:rFonts w:ascii="Tahoma" w:hAnsi="Tahoma" w:cs="Tahoma"/>
          <w:color w:val="000000"/>
          <w:lang w:eastAsia="en-US"/>
        </w:rPr>
        <w:t xml:space="preserve"> 1 i 2 w odniesieniu do tych podmiotów. </w:t>
      </w:r>
    </w:p>
    <w:p w:rsidR="00DE4DB6" w:rsidRPr="00F97EE6" w:rsidRDefault="00DE4DB6" w:rsidP="00F97EE6">
      <w:pPr>
        <w:pStyle w:val="Stopka"/>
        <w:ind w:left="360" w:hanging="360"/>
        <w:jc w:val="both"/>
        <w:rPr>
          <w:rFonts w:ascii="Arial" w:hAnsi="Arial" w:cs="Arial"/>
          <w:sz w:val="22"/>
          <w:szCs w:val="22"/>
          <w:lang w:eastAsia="en-US"/>
        </w:rPr>
      </w:pPr>
      <w:r w:rsidRPr="00F97EE6">
        <w:rPr>
          <w:rFonts w:ascii="Arial" w:hAnsi="Arial" w:cs="Arial"/>
          <w:sz w:val="22"/>
          <w:szCs w:val="22"/>
        </w:rPr>
        <w:t>3.</w:t>
      </w:r>
      <w:r w:rsidRPr="00F97EE6">
        <w:rPr>
          <w:rFonts w:ascii="Arial" w:hAnsi="Arial" w:cs="Arial"/>
          <w:sz w:val="22"/>
          <w:szCs w:val="22"/>
          <w:lang w:eastAsia="en-US"/>
        </w:rPr>
        <w:t xml:space="preserve">Jeżeli wykonawca, wykazując spełnianie warunków, o których mowa w art. 22 ust. 1 ustawy, polega na zasobach innych podmiotów na zasadach określonych w art. 26 ust. 2b ustawy, przedkłada: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1) pisemne zobowiązanie innych podmiotów do oddania Wykonawcy do dyspozycji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niezbędnych zasobów na okres korzystania z nich przy wykonywaniu zamówienia – zgodnie z art. 26 ust. 2b ustawy Prawo zamówień publicznych;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2) dokumenty dotyczące w szczególności: </w:t>
      </w:r>
    </w:p>
    <w:p w:rsidR="00DE4DB6" w:rsidRPr="00F97EE6" w:rsidRDefault="00DE4DB6" w:rsidP="00F97EE6">
      <w:pPr>
        <w:suppressAutoHyphens w:val="0"/>
        <w:autoSpaceDE w:val="0"/>
        <w:autoSpaceDN w:val="0"/>
        <w:adjustRightInd w:val="0"/>
        <w:spacing w:after="21"/>
        <w:rPr>
          <w:rFonts w:ascii="Tahoma" w:hAnsi="Tahoma" w:cs="Tahoma"/>
          <w:color w:val="000000"/>
          <w:lang w:eastAsia="en-US"/>
        </w:rPr>
      </w:pPr>
      <w:r w:rsidRPr="00F97EE6">
        <w:rPr>
          <w:rFonts w:ascii="Tahoma" w:hAnsi="Tahoma" w:cs="Tahoma"/>
          <w:color w:val="000000"/>
          <w:lang w:eastAsia="en-US"/>
        </w:rPr>
        <w:t xml:space="preserve">a) sposobu wykorzystania zasobów innego podmiotu, przez wykonawcę, przy wykonywaniu zamówienia, </w:t>
      </w:r>
    </w:p>
    <w:p w:rsidR="00DE4DB6" w:rsidRPr="00F97EE6" w:rsidRDefault="00DE4DB6" w:rsidP="00F97EE6">
      <w:pPr>
        <w:suppressAutoHyphens w:val="0"/>
        <w:autoSpaceDE w:val="0"/>
        <w:autoSpaceDN w:val="0"/>
        <w:adjustRightInd w:val="0"/>
        <w:spacing w:after="21"/>
        <w:rPr>
          <w:rFonts w:ascii="Tahoma" w:hAnsi="Tahoma" w:cs="Tahoma"/>
          <w:color w:val="000000"/>
          <w:lang w:eastAsia="en-US"/>
        </w:rPr>
      </w:pPr>
      <w:r w:rsidRPr="00F97EE6">
        <w:rPr>
          <w:rFonts w:ascii="Tahoma" w:hAnsi="Tahoma" w:cs="Tahoma"/>
          <w:color w:val="000000"/>
          <w:lang w:eastAsia="en-US"/>
        </w:rPr>
        <w:t xml:space="preserve">b) charakteru stosunku, jaki będzie łączył wykonawcę z innym podmiotem,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c) zakresu i okresu udziału innego podmiotu przy wykonywaniu zamówienia. </w:t>
      </w:r>
    </w:p>
    <w:p w:rsidR="00DE4DB6" w:rsidRPr="00F97EE6" w:rsidRDefault="00DE4DB6" w:rsidP="00F97EE6">
      <w:pPr>
        <w:suppressAutoHyphens w:val="0"/>
        <w:autoSpaceDE w:val="0"/>
        <w:autoSpaceDN w:val="0"/>
        <w:adjustRightInd w:val="0"/>
        <w:spacing w:after="22"/>
        <w:rPr>
          <w:rFonts w:ascii="Tahoma" w:hAnsi="Tahoma" w:cs="Tahoma"/>
          <w:color w:val="000000"/>
          <w:lang w:eastAsia="en-US"/>
        </w:rPr>
      </w:pPr>
      <w:r w:rsidRPr="00F97EE6">
        <w:rPr>
          <w:rFonts w:ascii="Tahoma" w:hAnsi="Tahoma" w:cs="Tahoma"/>
          <w:color w:val="000000"/>
          <w:lang w:eastAsia="en-US"/>
        </w:rPr>
        <w:t>4. W przypadku podmiotów, o których mowa w pkt</w:t>
      </w:r>
      <w:r>
        <w:rPr>
          <w:rFonts w:ascii="Tahoma" w:hAnsi="Tahoma" w:cs="Tahoma"/>
          <w:color w:val="000000"/>
          <w:lang w:eastAsia="en-US"/>
        </w:rPr>
        <w:t>.</w:t>
      </w:r>
      <w:r w:rsidRPr="00F97EE6">
        <w:rPr>
          <w:rFonts w:ascii="Tahoma" w:hAnsi="Tahoma" w:cs="Tahoma"/>
          <w:color w:val="000000"/>
          <w:lang w:eastAsia="en-US"/>
        </w:rPr>
        <w:t xml:space="preserve"> 3, przedkładane przez wykonawcę kopie dokumentów dotyczących każdego z tych podmiotów muszą być poświadczone za zgodność z oryginałem odpowiednio przez wykonawcę lub te podmioty. </w:t>
      </w:r>
    </w:p>
    <w:p w:rsidR="00DE4DB6" w:rsidRPr="00F97EE6" w:rsidRDefault="00DE4DB6" w:rsidP="00F97EE6">
      <w:pPr>
        <w:suppressAutoHyphens w:val="0"/>
        <w:autoSpaceDE w:val="0"/>
        <w:autoSpaceDN w:val="0"/>
        <w:adjustRightInd w:val="0"/>
        <w:spacing w:after="22"/>
        <w:rPr>
          <w:rFonts w:ascii="Tahoma" w:hAnsi="Tahoma" w:cs="Tahoma"/>
          <w:color w:val="000000"/>
          <w:lang w:eastAsia="en-US"/>
        </w:rPr>
      </w:pPr>
      <w:r w:rsidRPr="00F97EE6">
        <w:rPr>
          <w:rFonts w:ascii="Tahoma" w:hAnsi="Tahoma" w:cs="Tahoma"/>
          <w:color w:val="000000"/>
          <w:lang w:eastAsia="en-US"/>
        </w:rPr>
        <w:t>5. W celu wykazania braku podstaw do wykluczenia z postępowania o udzielenie zamówienia wykonawcy w okolicznościach, o których mowa w art. 24 ust. 2 pkt</w:t>
      </w:r>
      <w:r>
        <w:rPr>
          <w:rFonts w:ascii="Tahoma" w:hAnsi="Tahoma" w:cs="Tahoma"/>
          <w:color w:val="000000"/>
          <w:lang w:eastAsia="en-US"/>
        </w:rPr>
        <w:t>.</w:t>
      </w:r>
      <w:r w:rsidRPr="00F97EE6">
        <w:rPr>
          <w:rFonts w:ascii="Tahoma" w:hAnsi="Tahoma" w:cs="Tahoma"/>
          <w:color w:val="000000"/>
          <w:lang w:eastAsia="en-US"/>
        </w:rPr>
        <w:t xml:space="preserve"> 5 ustawy,  mają obowiązek złożyć listę podmiotów należących do tej samej grupy kapitałowej w rozumieniu ustawy z dnia 16 lutego 2007 r. o ochronie konkurencji i konsumentów albo informację o tym, że Wykonawca nie należy do grupy kapitałowej, zgodnie ze wzorem stanowiącym </w:t>
      </w:r>
      <w:r w:rsidRPr="00F97EE6">
        <w:rPr>
          <w:rFonts w:ascii="Tahoma" w:hAnsi="Tahoma" w:cs="Tahoma"/>
          <w:b/>
          <w:bCs/>
          <w:color w:val="000000"/>
          <w:lang w:eastAsia="en-US"/>
        </w:rPr>
        <w:t xml:space="preserve">załącznik nr 1 do SIWZ.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lastRenderedPageBreak/>
        <w:t xml:space="preserve">6. W celu wykazania spełniania przez Wykonawcę warunków udziału w postępowaniu, o których mowa w </w:t>
      </w:r>
      <w:proofErr w:type="spellStart"/>
      <w:r w:rsidRPr="00F97EE6">
        <w:rPr>
          <w:rFonts w:ascii="Tahoma" w:hAnsi="Tahoma" w:cs="Tahoma"/>
          <w:color w:val="000000"/>
          <w:lang w:eastAsia="en-US"/>
        </w:rPr>
        <w:t>pkt</w:t>
      </w:r>
      <w:proofErr w:type="spellEnd"/>
      <w:r w:rsidRPr="00F97EE6">
        <w:rPr>
          <w:rFonts w:ascii="Tahoma" w:hAnsi="Tahoma" w:cs="Tahoma"/>
          <w:color w:val="000000"/>
          <w:lang w:eastAsia="en-US"/>
        </w:rPr>
        <w:t xml:space="preserve"> 1 rozdziału III, Wykonawca ma obowiązek złożyć następujące oświadczenia i dokumenty: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1) oświadczenie o spełnianiu warunków udziału w postępowaniu, według wzoru,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stanowiącego </w:t>
      </w:r>
      <w:r w:rsidRPr="00F97EE6">
        <w:rPr>
          <w:rFonts w:ascii="Tahoma" w:hAnsi="Tahoma" w:cs="Tahoma"/>
          <w:b/>
          <w:bCs/>
          <w:color w:val="000000"/>
          <w:lang w:eastAsia="en-US"/>
        </w:rPr>
        <w:t xml:space="preserve">załącznik nr 4 </w:t>
      </w:r>
      <w:r w:rsidRPr="00F97EE6">
        <w:rPr>
          <w:rFonts w:ascii="Tahoma" w:hAnsi="Tahoma" w:cs="Tahoma"/>
          <w:color w:val="000000"/>
          <w:lang w:eastAsia="en-US"/>
        </w:rPr>
        <w:t xml:space="preserve">do </w:t>
      </w:r>
      <w:proofErr w:type="spellStart"/>
      <w:r w:rsidRPr="00F97EE6">
        <w:rPr>
          <w:rFonts w:ascii="Tahoma" w:hAnsi="Tahoma" w:cs="Tahoma"/>
          <w:color w:val="000000"/>
          <w:lang w:eastAsia="en-US"/>
        </w:rPr>
        <w:t>siwz</w:t>
      </w:r>
      <w:proofErr w:type="spellEnd"/>
      <w:r w:rsidRPr="00F97EE6">
        <w:rPr>
          <w:rFonts w:ascii="Tahoma" w:hAnsi="Tahoma" w:cs="Tahoma"/>
          <w:color w:val="000000"/>
          <w:lang w:eastAsia="en-US"/>
        </w:rPr>
        <w:t xml:space="preserve">;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2) wykaz osób, które będą uczestniczyć w wykonywaniu zamówienia, w szczególności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odpowiedzialnych za świadczenie usług, kontrolę jakości lub kierowanie robotami , wraz z informacjami na temat ich kwalifikacji zawodowych, niezbędnych do wykonania zamówienia, a także zakresu wykonywanych przez nie czynności, oraz informacją o podstawie do dysponowania tymi osobami zgodnie z </w:t>
      </w:r>
      <w:r w:rsidRPr="00F97EE6">
        <w:rPr>
          <w:rFonts w:ascii="Tahoma" w:hAnsi="Tahoma" w:cs="Tahoma"/>
          <w:b/>
          <w:bCs/>
          <w:color w:val="000000"/>
          <w:lang w:eastAsia="en-US"/>
        </w:rPr>
        <w:t>załącznikiem nr 5 do SIWZ</w:t>
      </w:r>
      <w:r w:rsidRPr="00F97EE6">
        <w:rPr>
          <w:rFonts w:ascii="Tahoma" w:hAnsi="Tahoma" w:cs="Tahoma"/>
          <w:color w:val="000000"/>
          <w:lang w:eastAsia="en-US"/>
        </w:rPr>
        <w:t xml:space="preserve">;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3) oświadczenie, że osoby, które będą uczestniczyć w wykonywaniu zamówienia, posiadają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wymagane uprawnienia, jeżeli ustawy nakładają obowiązek posiadania takich uprawnień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zgodnie z </w:t>
      </w:r>
      <w:r w:rsidRPr="00F97EE6">
        <w:rPr>
          <w:rFonts w:ascii="Tahoma" w:hAnsi="Tahoma" w:cs="Tahoma"/>
          <w:b/>
          <w:bCs/>
          <w:color w:val="000000"/>
          <w:lang w:eastAsia="en-US"/>
        </w:rPr>
        <w:t>załącznikiem nr 6 do SIWZ</w:t>
      </w:r>
      <w:r w:rsidRPr="00F97EE6">
        <w:rPr>
          <w:rFonts w:ascii="Tahoma" w:hAnsi="Tahoma" w:cs="Tahoma"/>
          <w:color w:val="000000"/>
          <w:lang w:eastAsia="en-US"/>
        </w:rPr>
        <w:t xml:space="preserve">.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4) Wykaz wykonanych, a w przypadku świadczeń okresowych lub ciągłych również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wykonywanych,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zgodnie z </w:t>
      </w:r>
      <w:r w:rsidRPr="00F97EE6">
        <w:rPr>
          <w:rFonts w:ascii="Tahoma" w:hAnsi="Tahoma" w:cs="Tahoma"/>
          <w:b/>
          <w:bCs/>
          <w:color w:val="000000"/>
          <w:lang w:eastAsia="en-US"/>
        </w:rPr>
        <w:t xml:space="preserve">załącznikiem nr 7 do SIWZ </w:t>
      </w:r>
      <w:r w:rsidRPr="00F97EE6">
        <w:rPr>
          <w:rFonts w:ascii="Tahoma" w:hAnsi="Tahoma" w:cs="Tahoma"/>
          <w:color w:val="000000"/>
          <w:lang w:eastAsia="en-US"/>
        </w:rPr>
        <w:t xml:space="preserve">oraz załączeniem dokumentu potwierdzającego, że te usługi zostały wykonane lub są wykonywane należycie </w:t>
      </w:r>
    </w:p>
    <w:p w:rsidR="00DE4DB6" w:rsidRPr="00F97EE6" w:rsidRDefault="00DE4DB6" w:rsidP="00F97EE6">
      <w:pPr>
        <w:suppressAutoHyphens w:val="0"/>
        <w:autoSpaceDE w:val="0"/>
        <w:autoSpaceDN w:val="0"/>
        <w:adjustRightInd w:val="0"/>
        <w:rPr>
          <w:rFonts w:ascii="Tahoma" w:hAnsi="Tahoma" w:cs="Tahoma"/>
          <w:color w:val="000000"/>
          <w:lang w:eastAsia="en-US"/>
        </w:rPr>
      </w:pPr>
      <w:r w:rsidRPr="00F97EE6">
        <w:rPr>
          <w:rFonts w:ascii="Tahoma" w:hAnsi="Tahoma" w:cs="Tahoma"/>
          <w:color w:val="000000"/>
          <w:lang w:eastAsia="en-US"/>
        </w:rPr>
        <w:t xml:space="preserve">7. Jeżeli Wykonawca ma siedzibę lub miejsce zamieszkania poza terytorium Rzeczypospolitej Polskiej, zamiast dokumentów o których mowa w </w:t>
      </w:r>
      <w:proofErr w:type="spellStart"/>
      <w:r w:rsidRPr="00F97EE6">
        <w:rPr>
          <w:rFonts w:ascii="Tahoma" w:hAnsi="Tahoma" w:cs="Tahoma"/>
          <w:color w:val="000000"/>
          <w:lang w:eastAsia="en-US"/>
        </w:rPr>
        <w:t>pkt</w:t>
      </w:r>
      <w:proofErr w:type="spellEnd"/>
      <w:r w:rsidRPr="00F97EE6">
        <w:rPr>
          <w:rFonts w:ascii="Tahoma" w:hAnsi="Tahoma" w:cs="Tahoma"/>
          <w:color w:val="000000"/>
          <w:lang w:eastAsia="en-US"/>
        </w:rPr>
        <w:t xml:space="preserve"> 1 w </w:t>
      </w:r>
      <w:proofErr w:type="spellStart"/>
      <w:r w:rsidRPr="00F97EE6">
        <w:rPr>
          <w:rFonts w:ascii="Tahoma" w:hAnsi="Tahoma" w:cs="Tahoma"/>
          <w:color w:val="000000"/>
          <w:lang w:eastAsia="en-US"/>
        </w:rPr>
        <w:t>ppkt</w:t>
      </w:r>
      <w:proofErr w:type="spellEnd"/>
      <w:r w:rsidRPr="00F97EE6">
        <w:rPr>
          <w:rFonts w:ascii="Tahoma" w:hAnsi="Tahoma" w:cs="Tahoma"/>
          <w:color w:val="000000"/>
          <w:lang w:eastAsia="en-US"/>
        </w:rPr>
        <w:t xml:space="preserve"> 2 składa dokument lub dokumenty wystawione w kraju, w którym ma siedzibę lub miejsce zamieszkania, potwierdzające odpowiednio, że nie otwarto jego likwidacji ani nie ogłoszono upadłości (wystawiony nie wcześniej niż 6 miesięcy przed upływem terminu składania ofert). </w:t>
      </w:r>
    </w:p>
    <w:p w:rsidR="00DE4DB6" w:rsidRPr="00F97EE6" w:rsidRDefault="00DE4DB6" w:rsidP="00F97EE6">
      <w:pPr>
        <w:suppressAutoHyphens w:val="0"/>
        <w:autoSpaceDE w:val="0"/>
        <w:autoSpaceDN w:val="0"/>
        <w:adjustRightInd w:val="0"/>
        <w:rPr>
          <w:rFonts w:ascii="Tahoma" w:hAnsi="Tahoma" w:cs="Tahoma"/>
          <w:lang w:eastAsia="en-US"/>
        </w:rPr>
      </w:pPr>
      <w:r w:rsidRPr="00F97EE6">
        <w:rPr>
          <w:rFonts w:ascii="Tahoma" w:hAnsi="Tahoma" w:cs="Tahoma"/>
          <w:color w:val="000000"/>
          <w:lang w:eastAsia="en-US"/>
        </w:rPr>
        <w:t xml:space="preserve">8. Jeżeli w kraju miejsca zamieszkania osoby lub w kraju, w którym wykonawca ma siedzibę lub miejsce zamieszkania, nie wydaje się dokumentów, o których mowa w </w:t>
      </w:r>
      <w:proofErr w:type="spellStart"/>
      <w:r w:rsidRPr="00F97EE6">
        <w:rPr>
          <w:rFonts w:ascii="Tahoma" w:hAnsi="Tahoma" w:cs="Tahoma"/>
          <w:color w:val="000000"/>
          <w:lang w:eastAsia="en-US"/>
        </w:rPr>
        <w:t>pkt</w:t>
      </w:r>
      <w:proofErr w:type="spellEnd"/>
      <w:r w:rsidRPr="00F97EE6">
        <w:rPr>
          <w:rFonts w:ascii="Tahoma" w:hAnsi="Tahoma" w:cs="Tahoma"/>
          <w:color w:val="000000"/>
          <w:lang w:eastAsia="en-US"/>
        </w:rPr>
        <w:t xml:space="preserve"> 1, zastępuje się je dokumentem zawierającym oświadczenie, w którym określa się także osoby uprawnione do reprezentacji wykonawcy, złożone przed właściwym organem sądowym, administracyjnym albo organem samorządu zawodowego lub gospodarczego odpowiednio kraju miejsca </w:t>
      </w:r>
      <w:r w:rsidRPr="00F97EE6">
        <w:rPr>
          <w:rFonts w:ascii="Tahoma" w:hAnsi="Tahoma" w:cs="Tahoma"/>
          <w:lang w:eastAsia="en-US"/>
        </w:rPr>
        <w:t xml:space="preserve">zamieszkania osoby lub kraju, w którym wykonawca ma siedzibę lub miejsce zamieszkania, lub przed notariuszem. Przepis ust. 2 stosuje się odpowiednio. </w:t>
      </w:r>
    </w:p>
    <w:p w:rsidR="00DE4DB6" w:rsidRPr="00F97EE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t xml:space="preserve">9.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DE4DB6" w:rsidRPr="00F97EE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t xml:space="preserve">10. Inne dokumenty wymagane przez zamawiającego: </w:t>
      </w:r>
    </w:p>
    <w:p w:rsidR="00DE4DB6" w:rsidRPr="00F97EE6" w:rsidRDefault="00DE4DB6" w:rsidP="00F97EE6">
      <w:pPr>
        <w:suppressAutoHyphens w:val="0"/>
        <w:autoSpaceDE w:val="0"/>
        <w:autoSpaceDN w:val="0"/>
        <w:adjustRightInd w:val="0"/>
        <w:rPr>
          <w:rFonts w:ascii="Tahoma" w:hAnsi="Tahoma" w:cs="Tahoma"/>
          <w:lang w:eastAsia="en-US"/>
        </w:rPr>
      </w:pPr>
      <w:r w:rsidRPr="00F97EE6">
        <w:rPr>
          <w:rFonts w:ascii="Tahoma" w:hAnsi="Tahoma" w:cs="Tahoma"/>
          <w:lang w:eastAsia="en-US"/>
        </w:rPr>
        <w:t xml:space="preserve">1) oferta cenowa zgodnie z </w:t>
      </w:r>
      <w:r w:rsidRPr="008952E1">
        <w:rPr>
          <w:rFonts w:ascii="Tahoma" w:hAnsi="Tahoma" w:cs="Tahoma"/>
          <w:b/>
          <w:bCs/>
          <w:lang w:eastAsia="en-US"/>
        </w:rPr>
        <w:t xml:space="preserve">załącznikiem nr 2 do </w:t>
      </w:r>
      <w:proofErr w:type="spellStart"/>
      <w:r w:rsidRPr="008952E1">
        <w:rPr>
          <w:rFonts w:ascii="Tahoma" w:hAnsi="Tahoma" w:cs="Tahoma"/>
          <w:b/>
          <w:bCs/>
          <w:lang w:eastAsia="en-US"/>
        </w:rPr>
        <w:t>siwz</w:t>
      </w:r>
      <w:proofErr w:type="spellEnd"/>
      <w:r w:rsidRPr="00F97EE6">
        <w:rPr>
          <w:rFonts w:ascii="Tahoma" w:hAnsi="Tahoma" w:cs="Tahoma"/>
          <w:lang w:eastAsia="en-US"/>
        </w:rPr>
        <w:t xml:space="preserve">; </w:t>
      </w:r>
    </w:p>
    <w:p w:rsidR="00DE4DB6" w:rsidRPr="00F97EE6" w:rsidRDefault="00DE4DB6" w:rsidP="00F97EE6">
      <w:pPr>
        <w:suppressAutoHyphens w:val="0"/>
        <w:autoSpaceDE w:val="0"/>
        <w:autoSpaceDN w:val="0"/>
        <w:adjustRightInd w:val="0"/>
        <w:rPr>
          <w:rFonts w:ascii="Tahoma" w:hAnsi="Tahoma" w:cs="Tahoma"/>
          <w:lang w:eastAsia="en-US"/>
        </w:rPr>
      </w:pPr>
      <w:r w:rsidRPr="00F97EE6">
        <w:rPr>
          <w:rFonts w:ascii="Tahoma" w:hAnsi="Tahoma" w:cs="Tahoma"/>
          <w:lang w:eastAsia="en-US"/>
        </w:rPr>
        <w:t xml:space="preserve">w przypadku składania oferty wspólnej należy złożyć jeden dokument </w:t>
      </w:r>
    </w:p>
    <w:p w:rsidR="00DE4DB6" w:rsidRPr="00F97EE6" w:rsidRDefault="00DE4DB6" w:rsidP="00F97EE6">
      <w:pPr>
        <w:suppressAutoHyphens w:val="0"/>
        <w:autoSpaceDE w:val="0"/>
        <w:autoSpaceDN w:val="0"/>
        <w:adjustRightInd w:val="0"/>
        <w:rPr>
          <w:rFonts w:ascii="Tahoma" w:hAnsi="Tahoma" w:cs="Tahoma"/>
          <w:lang w:eastAsia="en-US"/>
        </w:rPr>
      </w:pPr>
      <w:r w:rsidRPr="00F97EE6">
        <w:rPr>
          <w:rFonts w:ascii="Tahoma" w:hAnsi="Tahoma" w:cs="Tahoma"/>
          <w:lang w:eastAsia="en-US"/>
        </w:rPr>
        <w:t xml:space="preserve">2) odpowiednie pełnomocnictwa; </w:t>
      </w:r>
    </w:p>
    <w:p w:rsidR="00DE4DB6" w:rsidRPr="00F97EE6" w:rsidRDefault="00DE4DB6" w:rsidP="00F97EE6">
      <w:pPr>
        <w:suppressAutoHyphens w:val="0"/>
        <w:autoSpaceDE w:val="0"/>
        <w:autoSpaceDN w:val="0"/>
        <w:adjustRightInd w:val="0"/>
        <w:rPr>
          <w:rFonts w:ascii="Tahoma" w:hAnsi="Tahoma" w:cs="Tahoma"/>
          <w:lang w:eastAsia="en-US"/>
        </w:rPr>
      </w:pPr>
      <w:r w:rsidRPr="00F97EE6">
        <w:rPr>
          <w:rFonts w:ascii="Tahoma" w:hAnsi="Tahoma" w:cs="Tahoma"/>
          <w:lang w:eastAsia="en-US"/>
        </w:rPr>
        <w:t xml:space="preserve">tylko w sytuacjach gdy są one wymagane. </w:t>
      </w:r>
    </w:p>
    <w:p w:rsidR="00DE4DB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t xml:space="preserve">11. Dokumenty są składane w oryginale lub kopii poświadczonej za zgodność z oryginałem przez </w:t>
      </w:r>
      <w:r>
        <w:rPr>
          <w:rFonts w:ascii="Tahoma" w:hAnsi="Tahoma" w:cs="Tahoma"/>
          <w:lang w:eastAsia="en-US"/>
        </w:rPr>
        <w:t>W</w:t>
      </w:r>
      <w:r w:rsidRPr="00F97EE6">
        <w:rPr>
          <w:rFonts w:ascii="Tahoma" w:hAnsi="Tahoma" w:cs="Tahoma"/>
          <w:lang w:eastAsia="en-US"/>
        </w:rPr>
        <w:t xml:space="preserve">ykonawcę. </w:t>
      </w:r>
    </w:p>
    <w:p w:rsidR="00DE4DB6" w:rsidRPr="00425664" w:rsidRDefault="00DE4DB6" w:rsidP="00F97EE6">
      <w:pPr>
        <w:suppressAutoHyphens w:val="0"/>
        <w:autoSpaceDE w:val="0"/>
        <w:autoSpaceDN w:val="0"/>
        <w:adjustRightInd w:val="0"/>
        <w:spacing w:after="19"/>
        <w:rPr>
          <w:rFonts w:ascii="Tahoma" w:hAnsi="Tahoma" w:cs="Tahoma"/>
          <w:i/>
          <w:iCs/>
          <w:lang w:eastAsia="en-US"/>
        </w:rPr>
      </w:pPr>
      <w:r w:rsidRPr="00F97EE6">
        <w:rPr>
          <w:rFonts w:ascii="Tahoma" w:hAnsi="Tahoma" w:cs="Tahoma"/>
          <w:lang w:eastAsia="en-US"/>
        </w:rPr>
        <w:t xml:space="preserve">12.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odpowiednio przez wykonawcę lub te podmioty. </w:t>
      </w:r>
    </w:p>
    <w:p w:rsidR="00DE4DB6" w:rsidRPr="00F97EE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t xml:space="preserve">13. Zamawiający może żądać przedstawienia oryginału lub notarialnie poświadczonej kopii dokumentu, wyłącznie wtedy gdy złożona kopia dokumentu jest nieczytelna lub budzi wątpliwości co do jej prawdziwości. </w:t>
      </w:r>
    </w:p>
    <w:p w:rsidR="00DE4DB6" w:rsidRPr="00F97EE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lastRenderedPageBreak/>
        <w:t xml:space="preserve">14. Dokumenty sporządzone w języku obcym są składane wraz z tłumaczeniem na język polski. </w:t>
      </w:r>
    </w:p>
    <w:p w:rsidR="00DE4DB6" w:rsidRPr="00F97EE6" w:rsidRDefault="00DE4DB6" w:rsidP="00F97EE6">
      <w:pPr>
        <w:suppressAutoHyphens w:val="0"/>
        <w:autoSpaceDE w:val="0"/>
        <w:autoSpaceDN w:val="0"/>
        <w:adjustRightInd w:val="0"/>
        <w:spacing w:after="19"/>
        <w:rPr>
          <w:rFonts w:ascii="Tahoma" w:hAnsi="Tahoma" w:cs="Tahoma"/>
          <w:lang w:eastAsia="en-US"/>
        </w:rPr>
      </w:pPr>
      <w:r w:rsidRPr="00F97EE6">
        <w:rPr>
          <w:rFonts w:ascii="Tahoma" w:hAnsi="Tahoma" w:cs="Tahoma"/>
          <w:lang w:eastAsia="en-US"/>
        </w:rPr>
        <w:t xml:space="preserve">15. Zamawiający wezwie wykonawców, którzy w określonym terminie nie złożą oświadczeń lub dokumentów, o których mowa w art. 25 ust. 1 oraz 26 ust. 2d ustawy, lub którzy nie złożyli pełnomocnictw, albo którzy złożyli wymagane przez zamawiającego oświadczenia i dokumenty, o których mowa w art. 25 ust. 1 oraz 26 ust. 2d,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składania ofert. </w:t>
      </w:r>
    </w:p>
    <w:p w:rsidR="00DE4DB6" w:rsidRPr="00F97EE6" w:rsidRDefault="00DE4DB6" w:rsidP="00F97EE6">
      <w:pPr>
        <w:suppressAutoHyphens w:val="0"/>
        <w:autoSpaceDE w:val="0"/>
        <w:autoSpaceDN w:val="0"/>
        <w:adjustRightInd w:val="0"/>
        <w:rPr>
          <w:rFonts w:ascii="Tahoma" w:hAnsi="Tahoma" w:cs="Tahoma"/>
          <w:lang w:eastAsia="en-US"/>
        </w:rPr>
      </w:pPr>
    </w:p>
    <w:p w:rsidR="00DE4DB6" w:rsidRPr="008A1195" w:rsidRDefault="00DE4DB6" w:rsidP="00F97EE6">
      <w:pPr>
        <w:suppressAutoHyphens w:val="0"/>
        <w:autoSpaceDE w:val="0"/>
        <w:autoSpaceDN w:val="0"/>
        <w:adjustRightInd w:val="0"/>
        <w:rPr>
          <w:lang w:eastAsia="en-US"/>
        </w:rPr>
      </w:pPr>
      <w:r w:rsidRPr="008A1195">
        <w:rPr>
          <w:b/>
          <w:bCs/>
          <w:lang w:eastAsia="en-US"/>
        </w:rPr>
        <w:t xml:space="preserve">ROZDZIAŁ V Wyjaśnienia treści SIWZ i jej modyfikacja oraz sposób porozumiewania się wykonawców z zamawiającym </w:t>
      </w:r>
    </w:p>
    <w:p w:rsidR="00DE4DB6" w:rsidRPr="008A1195" w:rsidRDefault="00DE4DB6" w:rsidP="00F97EE6">
      <w:pPr>
        <w:suppressAutoHyphens w:val="0"/>
        <w:autoSpaceDE w:val="0"/>
        <w:autoSpaceDN w:val="0"/>
        <w:adjustRightInd w:val="0"/>
        <w:rPr>
          <w:lang w:eastAsia="en-US"/>
        </w:rPr>
      </w:pPr>
      <w:r w:rsidRPr="008A1195">
        <w:rPr>
          <w:lang w:eastAsia="en-US"/>
        </w:rPr>
        <w:t>1. Zamawiający informuje, iż Urząd jest czynny w następujących dniach (roboczych)</w:t>
      </w:r>
    </w:p>
    <w:p w:rsidR="00DE4DB6" w:rsidRPr="008A1195" w:rsidRDefault="00DE4DB6" w:rsidP="00F97EE6">
      <w:pPr>
        <w:suppressAutoHyphens w:val="0"/>
        <w:autoSpaceDE w:val="0"/>
        <w:autoSpaceDN w:val="0"/>
        <w:adjustRightInd w:val="0"/>
        <w:rPr>
          <w:lang w:eastAsia="en-US"/>
        </w:rPr>
      </w:pPr>
      <w:r w:rsidRPr="008A1195">
        <w:rPr>
          <w:lang w:eastAsia="en-US"/>
        </w:rPr>
        <w:t xml:space="preserve">od poniedziałku do  piątku od 7:15 do 15:15. </w:t>
      </w:r>
    </w:p>
    <w:p w:rsidR="00DE4DB6" w:rsidRPr="008A1195" w:rsidRDefault="00DE4DB6" w:rsidP="00176955">
      <w:pPr>
        <w:pStyle w:val="Default"/>
        <w:rPr>
          <w:color w:val="auto"/>
          <w:sz w:val="22"/>
          <w:szCs w:val="22"/>
        </w:rPr>
      </w:pPr>
      <w:r w:rsidRPr="008A1195">
        <w:rPr>
          <w:sz w:val="22"/>
          <w:szCs w:val="22"/>
        </w:rPr>
        <w:t xml:space="preserve">2. Oświadczenia, wnioski, zawiadomienia oraz informacje zamawiający i wykonawca przekazują </w:t>
      </w:r>
      <w:r w:rsidRPr="001C6D6C">
        <w:rPr>
          <w:sz w:val="22"/>
          <w:szCs w:val="22"/>
        </w:rPr>
        <w:t>pisemnie,</w:t>
      </w:r>
      <w:r w:rsidRPr="008A1195">
        <w:rPr>
          <w:sz w:val="22"/>
          <w:szCs w:val="22"/>
        </w:rPr>
        <w:t xml:space="preserve"> z zastrzeżeniem pkt</w:t>
      </w:r>
      <w:r>
        <w:rPr>
          <w:sz w:val="22"/>
          <w:szCs w:val="22"/>
        </w:rPr>
        <w:t>.</w:t>
      </w:r>
      <w:r w:rsidRPr="008A1195">
        <w:rPr>
          <w:sz w:val="22"/>
          <w:szCs w:val="22"/>
        </w:rPr>
        <w:t xml:space="preserve"> 3. </w:t>
      </w:r>
    </w:p>
    <w:p w:rsidR="00DE4DB6" w:rsidRPr="008A1195" w:rsidRDefault="00DE4DB6" w:rsidP="00176955">
      <w:pPr>
        <w:pStyle w:val="Default"/>
        <w:spacing w:after="21"/>
        <w:rPr>
          <w:color w:val="auto"/>
          <w:sz w:val="22"/>
          <w:szCs w:val="22"/>
        </w:rPr>
      </w:pPr>
      <w:r w:rsidRPr="008A1195">
        <w:rPr>
          <w:color w:val="auto"/>
          <w:sz w:val="22"/>
          <w:szCs w:val="22"/>
        </w:rPr>
        <w:t xml:space="preserve">3. Zamawiający dopuszcza porozumiewanie się za pomocą </w:t>
      </w:r>
      <w:r w:rsidRPr="001C6D6C">
        <w:rPr>
          <w:color w:val="auto"/>
          <w:sz w:val="22"/>
          <w:szCs w:val="22"/>
        </w:rPr>
        <w:t>faksu i poczty email</w:t>
      </w:r>
      <w:r w:rsidRPr="008A1195">
        <w:rPr>
          <w:color w:val="auto"/>
          <w:sz w:val="22"/>
          <w:szCs w:val="22"/>
        </w:rPr>
        <w:t xml:space="preserve">, przy przekazywaniu następujących dokumentów: </w:t>
      </w:r>
    </w:p>
    <w:p w:rsidR="00DE4DB6" w:rsidRPr="008A1195" w:rsidRDefault="00DE4DB6" w:rsidP="00176955">
      <w:pPr>
        <w:pStyle w:val="Default"/>
        <w:spacing w:after="21"/>
        <w:rPr>
          <w:color w:val="auto"/>
          <w:sz w:val="22"/>
          <w:szCs w:val="22"/>
        </w:rPr>
      </w:pPr>
      <w:r w:rsidRPr="008A1195">
        <w:rPr>
          <w:color w:val="auto"/>
          <w:sz w:val="22"/>
          <w:szCs w:val="22"/>
        </w:rPr>
        <w:t xml:space="preserve">1) pytania i wyjaśnienia dotyczące treści </w:t>
      </w:r>
      <w:proofErr w:type="spellStart"/>
      <w:r w:rsidRPr="008A1195">
        <w:rPr>
          <w:color w:val="auto"/>
          <w:sz w:val="22"/>
          <w:szCs w:val="22"/>
        </w:rPr>
        <w:t>siwz</w:t>
      </w:r>
      <w:proofErr w:type="spellEnd"/>
      <w:r w:rsidRPr="008A1195">
        <w:rPr>
          <w:color w:val="auto"/>
          <w:sz w:val="22"/>
          <w:szCs w:val="22"/>
        </w:rPr>
        <w:t xml:space="preserve">, </w:t>
      </w:r>
    </w:p>
    <w:p w:rsidR="00DE4DB6" w:rsidRPr="008A1195" w:rsidRDefault="00DE4DB6" w:rsidP="00176955">
      <w:pPr>
        <w:pStyle w:val="Default"/>
        <w:spacing w:after="21"/>
        <w:rPr>
          <w:color w:val="auto"/>
          <w:sz w:val="22"/>
          <w:szCs w:val="22"/>
        </w:rPr>
      </w:pPr>
      <w:r w:rsidRPr="008A1195">
        <w:rPr>
          <w:color w:val="auto"/>
          <w:sz w:val="22"/>
          <w:szCs w:val="22"/>
        </w:rPr>
        <w:t xml:space="preserve">2) modyfikacje treści </w:t>
      </w:r>
      <w:proofErr w:type="spellStart"/>
      <w:r w:rsidRPr="008A1195">
        <w:rPr>
          <w:color w:val="auto"/>
          <w:sz w:val="22"/>
          <w:szCs w:val="22"/>
        </w:rPr>
        <w:t>siwz</w:t>
      </w:r>
      <w:proofErr w:type="spellEnd"/>
      <w:r w:rsidRPr="008A1195">
        <w:rPr>
          <w:color w:val="auto"/>
          <w:sz w:val="22"/>
          <w:szCs w:val="22"/>
        </w:rPr>
        <w:t xml:space="preserve">, </w:t>
      </w:r>
    </w:p>
    <w:p w:rsidR="00DE4DB6" w:rsidRPr="008A1195" w:rsidRDefault="00DE4DB6" w:rsidP="00176955">
      <w:pPr>
        <w:pStyle w:val="Default"/>
        <w:rPr>
          <w:color w:val="auto"/>
          <w:sz w:val="22"/>
          <w:szCs w:val="22"/>
        </w:rPr>
      </w:pPr>
      <w:r w:rsidRPr="008A1195">
        <w:rPr>
          <w:color w:val="auto"/>
          <w:sz w:val="22"/>
          <w:szCs w:val="22"/>
        </w:rPr>
        <w:t xml:space="preserve">3) wniosek </w:t>
      </w:r>
      <w:r>
        <w:rPr>
          <w:color w:val="auto"/>
          <w:sz w:val="22"/>
          <w:szCs w:val="22"/>
        </w:rPr>
        <w:t>W</w:t>
      </w:r>
      <w:r w:rsidRPr="008A1195">
        <w:rPr>
          <w:color w:val="auto"/>
          <w:sz w:val="22"/>
          <w:szCs w:val="22"/>
        </w:rPr>
        <w:t xml:space="preserve">ykonawcy o przekazanie informacji z otwarcia ofert, o których mowa </w:t>
      </w:r>
    </w:p>
    <w:p w:rsidR="00DE4DB6" w:rsidRPr="008A1195" w:rsidRDefault="00DE4DB6" w:rsidP="00176955">
      <w:pPr>
        <w:pStyle w:val="Default"/>
        <w:rPr>
          <w:color w:val="auto"/>
          <w:sz w:val="22"/>
          <w:szCs w:val="22"/>
        </w:rPr>
      </w:pPr>
      <w:r w:rsidRPr="008A1195">
        <w:rPr>
          <w:color w:val="auto"/>
          <w:sz w:val="22"/>
          <w:szCs w:val="22"/>
        </w:rPr>
        <w:t xml:space="preserve">w art. 86 ustawy oraz odpowiedź zamawiającego, </w:t>
      </w:r>
    </w:p>
    <w:p w:rsidR="00DE4DB6" w:rsidRPr="008A1195" w:rsidRDefault="00DE4DB6" w:rsidP="00176955">
      <w:pPr>
        <w:pStyle w:val="Default"/>
        <w:spacing w:after="21"/>
        <w:rPr>
          <w:color w:val="auto"/>
          <w:sz w:val="22"/>
          <w:szCs w:val="22"/>
        </w:rPr>
      </w:pPr>
      <w:r w:rsidRPr="008A1195">
        <w:rPr>
          <w:color w:val="auto"/>
          <w:sz w:val="22"/>
          <w:szCs w:val="22"/>
        </w:rPr>
        <w:t xml:space="preserve">4) wniosek o wyjaśnienie i wyjaśnienie treści oferty, </w:t>
      </w:r>
    </w:p>
    <w:p w:rsidR="00DE4DB6" w:rsidRPr="008A1195" w:rsidRDefault="00DE4DB6" w:rsidP="00176955">
      <w:pPr>
        <w:pStyle w:val="Default"/>
        <w:rPr>
          <w:color w:val="auto"/>
          <w:sz w:val="22"/>
          <w:szCs w:val="22"/>
        </w:rPr>
      </w:pPr>
      <w:r w:rsidRPr="008A1195">
        <w:rPr>
          <w:color w:val="auto"/>
          <w:sz w:val="22"/>
          <w:szCs w:val="22"/>
        </w:rPr>
        <w:t xml:space="preserve">5) wniosek o wyjaśnienie i wyjaśnienia dotyczące oświadczeń i dokumentów, </w:t>
      </w:r>
    </w:p>
    <w:p w:rsidR="00DE4DB6" w:rsidRPr="008A1195" w:rsidRDefault="00DE4DB6" w:rsidP="00176955">
      <w:pPr>
        <w:pStyle w:val="Default"/>
        <w:rPr>
          <w:color w:val="auto"/>
          <w:sz w:val="22"/>
          <w:szCs w:val="22"/>
        </w:rPr>
      </w:pPr>
      <w:r w:rsidRPr="008A1195">
        <w:rPr>
          <w:color w:val="auto"/>
          <w:sz w:val="22"/>
          <w:szCs w:val="22"/>
        </w:rPr>
        <w:t xml:space="preserve">o których mowa w art. 25 ust. 1 ustawy, </w:t>
      </w:r>
    </w:p>
    <w:p w:rsidR="00DE4DB6" w:rsidRPr="008A1195" w:rsidRDefault="00DE4DB6" w:rsidP="00176955">
      <w:pPr>
        <w:pStyle w:val="Default"/>
        <w:spacing w:after="21"/>
        <w:rPr>
          <w:color w:val="auto"/>
          <w:sz w:val="22"/>
          <w:szCs w:val="22"/>
        </w:rPr>
      </w:pPr>
      <w:r w:rsidRPr="008A1195">
        <w:rPr>
          <w:color w:val="auto"/>
          <w:sz w:val="22"/>
          <w:szCs w:val="22"/>
        </w:rPr>
        <w:t xml:space="preserve">6) wezwanie kierowane do </w:t>
      </w:r>
      <w:r>
        <w:rPr>
          <w:color w:val="auto"/>
          <w:sz w:val="22"/>
          <w:szCs w:val="22"/>
        </w:rPr>
        <w:t>W</w:t>
      </w:r>
      <w:r w:rsidRPr="008A1195">
        <w:rPr>
          <w:color w:val="auto"/>
          <w:sz w:val="22"/>
          <w:szCs w:val="22"/>
        </w:rPr>
        <w:t xml:space="preserve">ykonawców na podstawie art. 26 ust. 3 ustawy, </w:t>
      </w:r>
    </w:p>
    <w:p w:rsidR="00DE4DB6" w:rsidRPr="008A1195" w:rsidRDefault="00DE4DB6" w:rsidP="00176955">
      <w:pPr>
        <w:pStyle w:val="Default"/>
        <w:spacing w:after="21"/>
        <w:rPr>
          <w:color w:val="auto"/>
          <w:sz w:val="22"/>
          <w:szCs w:val="22"/>
        </w:rPr>
      </w:pPr>
      <w:r w:rsidRPr="008A1195">
        <w:rPr>
          <w:color w:val="auto"/>
          <w:sz w:val="22"/>
          <w:szCs w:val="22"/>
        </w:rPr>
        <w:t xml:space="preserve">7) wezwanie kierowane do </w:t>
      </w:r>
      <w:r>
        <w:rPr>
          <w:color w:val="auto"/>
          <w:sz w:val="22"/>
          <w:szCs w:val="22"/>
        </w:rPr>
        <w:t>W</w:t>
      </w:r>
      <w:r w:rsidRPr="008A1195">
        <w:rPr>
          <w:color w:val="auto"/>
          <w:sz w:val="22"/>
          <w:szCs w:val="22"/>
        </w:rPr>
        <w:t xml:space="preserve">ykonawców na podstawie art. 24b ust. 1 ustawy, </w:t>
      </w:r>
    </w:p>
    <w:p w:rsidR="00DE4DB6" w:rsidRPr="008A1195" w:rsidRDefault="00DE4DB6" w:rsidP="00176955">
      <w:pPr>
        <w:pStyle w:val="Default"/>
        <w:rPr>
          <w:color w:val="auto"/>
          <w:sz w:val="22"/>
          <w:szCs w:val="22"/>
        </w:rPr>
      </w:pPr>
      <w:r w:rsidRPr="008A1195">
        <w:rPr>
          <w:color w:val="auto"/>
          <w:sz w:val="22"/>
          <w:szCs w:val="22"/>
        </w:rPr>
        <w:t xml:space="preserve">8) wniosek o udzielenie wyjaśnień dotyczących elementów oferty mających wpływ </w:t>
      </w:r>
    </w:p>
    <w:p w:rsidR="00DE4DB6" w:rsidRPr="008A1195" w:rsidRDefault="00DE4DB6" w:rsidP="00176955">
      <w:pPr>
        <w:pStyle w:val="Default"/>
        <w:rPr>
          <w:color w:val="auto"/>
          <w:sz w:val="22"/>
          <w:szCs w:val="22"/>
        </w:rPr>
      </w:pPr>
      <w:r w:rsidRPr="008A1195">
        <w:rPr>
          <w:color w:val="auto"/>
          <w:sz w:val="22"/>
          <w:szCs w:val="22"/>
        </w:rPr>
        <w:t xml:space="preserve">na wysokość ceny oraz odpowiedź wykonawcy, </w:t>
      </w:r>
    </w:p>
    <w:p w:rsidR="00DE4DB6" w:rsidRPr="008A1195" w:rsidRDefault="00DE4DB6" w:rsidP="00176955">
      <w:pPr>
        <w:pStyle w:val="Default"/>
        <w:rPr>
          <w:color w:val="auto"/>
          <w:sz w:val="22"/>
          <w:szCs w:val="22"/>
        </w:rPr>
      </w:pPr>
      <w:r w:rsidRPr="008A1195">
        <w:rPr>
          <w:color w:val="auto"/>
          <w:sz w:val="22"/>
          <w:szCs w:val="22"/>
        </w:rPr>
        <w:t xml:space="preserve">9) informacja o poprawieniu oczywistych omyłek pisarskich oraz oczywistych omyłek </w:t>
      </w:r>
    </w:p>
    <w:p w:rsidR="00DE4DB6" w:rsidRPr="008A1195" w:rsidRDefault="00DE4DB6" w:rsidP="00176955">
      <w:pPr>
        <w:pStyle w:val="Default"/>
        <w:rPr>
          <w:color w:val="auto"/>
          <w:sz w:val="22"/>
          <w:szCs w:val="22"/>
        </w:rPr>
      </w:pPr>
      <w:r w:rsidRPr="008A1195">
        <w:rPr>
          <w:color w:val="auto"/>
          <w:sz w:val="22"/>
          <w:szCs w:val="22"/>
        </w:rPr>
        <w:t xml:space="preserve">rachunkowych, </w:t>
      </w:r>
    </w:p>
    <w:p w:rsidR="00DE4DB6" w:rsidRPr="008A1195" w:rsidRDefault="00DE4DB6" w:rsidP="00176955">
      <w:pPr>
        <w:pStyle w:val="Default"/>
        <w:rPr>
          <w:color w:val="auto"/>
          <w:sz w:val="22"/>
          <w:szCs w:val="22"/>
        </w:rPr>
      </w:pPr>
      <w:r w:rsidRPr="008A1195">
        <w:rPr>
          <w:color w:val="auto"/>
          <w:sz w:val="22"/>
          <w:szCs w:val="22"/>
        </w:rPr>
        <w:t xml:space="preserve">10) informacje o poprawieniu innych omyłek polegających na niezgodności oferty </w:t>
      </w:r>
    </w:p>
    <w:p w:rsidR="00DE4DB6" w:rsidRPr="008A1195" w:rsidRDefault="00DE4DB6" w:rsidP="00176955">
      <w:pPr>
        <w:pStyle w:val="Default"/>
        <w:rPr>
          <w:color w:val="auto"/>
          <w:sz w:val="22"/>
          <w:szCs w:val="22"/>
        </w:rPr>
      </w:pPr>
      <w:r w:rsidRPr="008A1195">
        <w:rPr>
          <w:color w:val="auto"/>
          <w:sz w:val="22"/>
          <w:szCs w:val="22"/>
        </w:rPr>
        <w:t>ze specyfikacją istotnych warunków zamówienia, nie</w:t>
      </w:r>
      <w:r>
        <w:rPr>
          <w:color w:val="auto"/>
          <w:sz w:val="22"/>
          <w:szCs w:val="22"/>
        </w:rPr>
        <w:t xml:space="preserve"> </w:t>
      </w:r>
      <w:r w:rsidRPr="008A1195">
        <w:rPr>
          <w:color w:val="auto"/>
          <w:sz w:val="22"/>
          <w:szCs w:val="22"/>
        </w:rPr>
        <w:t xml:space="preserve">powodujących istotnych zmian w treści oferty, </w:t>
      </w:r>
    </w:p>
    <w:p w:rsidR="00DE4DB6" w:rsidRPr="008A1195" w:rsidRDefault="00DE4DB6" w:rsidP="00176955">
      <w:pPr>
        <w:pStyle w:val="Default"/>
        <w:rPr>
          <w:color w:val="auto"/>
          <w:sz w:val="22"/>
          <w:szCs w:val="22"/>
        </w:rPr>
      </w:pPr>
      <w:r w:rsidRPr="008A1195">
        <w:rPr>
          <w:color w:val="auto"/>
          <w:sz w:val="22"/>
          <w:szCs w:val="22"/>
        </w:rPr>
        <w:t xml:space="preserve">11) oświadczenie </w:t>
      </w:r>
      <w:r>
        <w:rPr>
          <w:color w:val="auto"/>
          <w:sz w:val="22"/>
          <w:szCs w:val="22"/>
        </w:rPr>
        <w:t>W</w:t>
      </w:r>
      <w:r w:rsidRPr="008A1195">
        <w:rPr>
          <w:color w:val="auto"/>
          <w:sz w:val="22"/>
          <w:szCs w:val="22"/>
        </w:rPr>
        <w:t xml:space="preserve">ykonawcy w kwestii wyrażenia zgody na poprawienie innych omyłek </w:t>
      </w:r>
    </w:p>
    <w:p w:rsidR="00DE4DB6" w:rsidRPr="008A1195" w:rsidRDefault="00DE4DB6" w:rsidP="00220AE4">
      <w:pPr>
        <w:suppressAutoHyphens w:val="0"/>
        <w:autoSpaceDE w:val="0"/>
        <w:autoSpaceDN w:val="0"/>
        <w:adjustRightInd w:val="0"/>
        <w:rPr>
          <w:color w:val="000000"/>
          <w:lang w:eastAsia="en-US"/>
        </w:rPr>
      </w:pPr>
      <w:r w:rsidRPr="008A1195">
        <w:t xml:space="preserve">polegających na niezgodności oferty ze specyfikacją istotnych warunków za </w:t>
      </w:r>
      <w:r w:rsidRPr="008A1195">
        <w:rPr>
          <w:color w:val="000000"/>
          <w:lang w:eastAsia="en-US"/>
        </w:rPr>
        <w:t xml:space="preserve">zamówienia,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nie</w:t>
      </w:r>
      <w:r>
        <w:rPr>
          <w:color w:val="000000"/>
          <w:lang w:eastAsia="en-US"/>
        </w:rPr>
        <w:t xml:space="preserve"> </w:t>
      </w:r>
      <w:r w:rsidRPr="008A1195">
        <w:rPr>
          <w:color w:val="000000"/>
          <w:lang w:eastAsia="en-US"/>
        </w:rPr>
        <w:t xml:space="preserve">powodujących istotnych zmian w treści oferty,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 xml:space="preserve">12) wniosek </w:t>
      </w:r>
      <w:r>
        <w:rPr>
          <w:color w:val="000000"/>
          <w:lang w:eastAsia="en-US"/>
        </w:rPr>
        <w:t>Z</w:t>
      </w:r>
      <w:r w:rsidRPr="008A1195">
        <w:rPr>
          <w:color w:val="000000"/>
          <w:lang w:eastAsia="en-US"/>
        </w:rPr>
        <w:t xml:space="preserve">amawiającego o wyrażenie zgody na przedłużenie terminu związania ofertą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 xml:space="preserve">oraz odpowiedź </w:t>
      </w:r>
      <w:r>
        <w:rPr>
          <w:color w:val="000000"/>
          <w:lang w:eastAsia="en-US"/>
        </w:rPr>
        <w:t>W</w:t>
      </w:r>
      <w:r w:rsidRPr="008A1195">
        <w:rPr>
          <w:color w:val="000000"/>
          <w:lang w:eastAsia="en-US"/>
        </w:rPr>
        <w:t xml:space="preserve">ykonawcy, </w:t>
      </w:r>
    </w:p>
    <w:p w:rsidR="00DE4DB6" w:rsidRPr="008A1195" w:rsidRDefault="00DE4DB6" w:rsidP="00220AE4">
      <w:pPr>
        <w:suppressAutoHyphens w:val="0"/>
        <w:autoSpaceDE w:val="0"/>
        <w:autoSpaceDN w:val="0"/>
        <w:adjustRightInd w:val="0"/>
        <w:spacing w:after="21"/>
        <w:rPr>
          <w:color w:val="000000"/>
          <w:lang w:eastAsia="en-US"/>
        </w:rPr>
      </w:pPr>
      <w:r w:rsidRPr="008A1195">
        <w:rPr>
          <w:color w:val="000000"/>
          <w:lang w:eastAsia="en-US"/>
        </w:rPr>
        <w:t xml:space="preserve">13) oświadczenie </w:t>
      </w:r>
      <w:r>
        <w:rPr>
          <w:color w:val="000000"/>
          <w:lang w:eastAsia="en-US"/>
        </w:rPr>
        <w:t>W</w:t>
      </w:r>
      <w:r w:rsidRPr="008A1195">
        <w:rPr>
          <w:color w:val="000000"/>
          <w:lang w:eastAsia="en-US"/>
        </w:rPr>
        <w:t xml:space="preserve">ykonawcy o przedłużeniu terminu związania ofertą, </w:t>
      </w:r>
    </w:p>
    <w:p w:rsidR="00DE4DB6" w:rsidRPr="008A1195" w:rsidRDefault="00DE4DB6" w:rsidP="00220AE4">
      <w:pPr>
        <w:suppressAutoHyphens w:val="0"/>
        <w:autoSpaceDE w:val="0"/>
        <w:autoSpaceDN w:val="0"/>
        <w:adjustRightInd w:val="0"/>
        <w:spacing w:after="21"/>
        <w:rPr>
          <w:color w:val="000000"/>
          <w:lang w:eastAsia="en-US"/>
        </w:rPr>
      </w:pPr>
      <w:r w:rsidRPr="008A1195">
        <w:rPr>
          <w:color w:val="000000"/>
          <w:lang w:eastAsia="en-US"/>
        </w:rPr>
        <w:t xml:space="preserve">14) zawiadomienie o wyborze najkorzystniejszej oferty, zgodnie z art. 92 ust. 1 ustawy, </w:t>
      </w:r>
    </w:p>
    <w:p w:rsidR="00DE4DB6" w:rsidRPr="008A1195" w:rsidRDefault="00DE4DB6" w:rsidP="00220AE4">
      <w:pPr>
        <w:suppressAutoHyphens w:val="0"/>
        <w:autoSpaceDE w:val="0"/>
        <w:autoSpaceDN w:val="0"/>
        <w:adjustRightInd w:val="0"/>
        <w:spacing w:after="21"/>
        <w:rPr>
          <w:color w:val="000000"/>
          <w:lang w:eastAsia="en-US"/>
        </w:rPr>
      </w:pPr>
      <w:r w:rsidRPr="008A1195">
        <w:rPr>
          <w:color w:val="000000"/>
          <w:lang w:eastAsia="en-US"/>
        </w:rPr>
        <w:t xml:space="preserve">15) zawiadomienie o unieważnieniu postępowania,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 xml:space="preserve">16) informacje i zawiadomienia kierowane do wykonawców na podstawie art. 181, 184 i 185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 xml:space="preserve">ustawy. </w:t>
      </w:r>
    </w:p>
    <w:p w:rsidR="00DE4DB6" w:rsidRPr="008A1195" w:rsidRDefault="00DE4DB6" w:rsidP="00220AE4">
      <w:pPr>
        <w:suppressAutoHyphens w:val="0"/>
        <w:autoSpaceDE w:val="0"/>
        <w:autoSpaceDN w:val="0"/>
        <w:adjustRightInd w:val="0"/>
        <w:rPr>
          <w:color w:val="000000"/>
          <w:lang w:eastAsia="en-US"/>
        </w:rPr>
      </w:pPr>
      <w:r w:rsidRPr="008A1195">
        <w:rPr>
          <w:color w:val="000000"/>
          <w:lang w:eastAsia="en-US"/>
        </w:rPr>
        <w:t xml:space="preserve">4. Jeżeli </w:t>
      </w:r>
      <w:r>
        <w:rPr>
          <w:color w:val="000000"/>
          <w:lang w:eastAsia="en-US"/>
        </w:rPr>
        <w:t>Z</w:t>
      </w:r>
      <w:r w:rsidRPr="008A1195">
        <w:rPr>
          <w:color w:val="000000"/>
          <w:lang w:eastAsia="en-US"/>
        </w:rPr>
        <w:t xml:space="preserve">amawiający lub </w:t>
      </w:r>
      <w:r>
        <w:rPr>
          <w:color w:val="000000"/>
          <w:lang w:eastAsia="en-US"/>
        </w:rPr>
        <w:t>W</w:t>
      </w:r>
      <w:r w:rsidRPr="008A1195">
        <w:rPr>
          <w:color w:val="000000"/>
          <w:lang w:eastAsia="en-US"/>
        </w:rPr>
        <w:t xml:space="preserve">ykonawca przekazują ww. oświadczenia, wnioski, zawiadomienia oraz informacje faksem albo e-mailem, każda ze stron na żądanie drugiej niezwłocznie potwierdza fakt ich otrzymania. W przypadku przekazywania dokumentów faksem lub e-mailem dowód transmisji danych oznacza, że </w:t>
      </w:r>
      <w:r>
        <w:rPr>
          <w:color w:val="000000"/>
          <w:lang w:eastAsia="en-US"/>
        </w:rPr>
        <w:t>W</w:t>
      </w:r>
      <w:r w:rsidRPr="008A1195">
        <w:rPr>
          <w:color w:val="000000"/>
          <w:lang w:eastAsia="en-US"/>
        </w:rPr>
        <w:t xml:space="preserve">ykonawca otrzymał korespondencję w momencie jej przekazania przez zamawiającego, niezależnie od ewentualnego potwierdzenia faktu jej otrzymania. Zamawiający nie ponosi odpowiedzialności </w:t>
      </w:r>
    </w:p>
    <w:p w:rsidR="00DE4DB6" w:rsidRDefault="00DE4DB6" w:rsidP="00220AE4">
      <w:pPr>
        <w:suppressAutoHyphens w:val="0"/>
        <w:autoSpaceDE w:val="0"/>
        <w:autoSpaceDN w:val="0"/>
        <w:adjustRightInd w:val="0"/>
        <w:rPr>
          <w:color w:val="000000"/>
          <w:lang w:eastAsia="en-US"/>
        </w:rPr>
      </w:pPr>
      <w:r w:rsidRPr="008A1195">
        <w:rPr>
          <w:color w:val="000000"/>
          <w:lang w:eastAsia="en-US"/>
        </w:rPr>
        <w:t xml:space="preserve">za niesprawne działanie urządzeń wykonawcy. </w:t>
      </w:r>
    </w:p>
    <w:p w:rsidR="00DE4DB6" w:rsidRDefault="00DE4DB6" w:rsidP="00220AE4">
      <w:pPr>
        <w:suppressAutoHyphens w:val="0"/>
        <w:autoSpaceDE w:val="0"/>
        <w:autoSpaceDN w:val="0"/>
        <w:adjustRightInd w:val="0"/>
        <w:spacing w:after="21"/>
        <w:rPr>
          <w:color w:val="000000"/>
          <w:lang w:eastAsia="en-US"/>
        </w:rPr>
      </w:pPr>
      <w:r>
        <w:rPr>
          <w:color w:val="000000"/>
          <w:lang w:eastAsia="en-US"/>
        </w:rPr>
        <w:lastRenderedPageBreak/>
        <w:t xml:space="preserve">5. Złożenie oferty wraz  załącznikami ( dotyczy również uzupełnienia dokumentów w trybie rat. 26 ust. 3 ustawy PZP) , a także zmiana i wycofanie ofert wymaga zachowani formy pisemnej. </w:t>
      </w:r>
    </w:p>
    <w:p w:rsidR="00DE4DB6" w:rsidRPr="008A1195" w:rsidRDefault="00DE4DB6" w:rsidP="00220AE4">
      <w:pPr>
        <w:suppressAutoHyphens w:val="0"/>
        <w:autoSpaceDE w:val="0"/>
        <w:autoSpaceDN w:val="0"/>
        <w:adjustRightInd w:val="0"/>
        <w:spacing w:after="21"/>
        <w:rPr>
          <w:color w:val="000000"/>
          <w:lang w:eastAsia="en-US"/>
        </w:rPr>
      </w:pPr>
      <w:r>
        <w:rPr>
          <w:color w:val="000000"/>
          <w:lang w:eastAsia="en-US"/>
        </w:rPr>
        <w:t>6</w:t>
      </w:r>
      <w:r w:rsidRPr="008A1195">
        <w:rPr>
          <w:color w:val="000000"/>
          <w:lang w:eastAsia="en-US"/>
        </w:rPr>
        <w:t xml:space="preserve">. Postępowanie odbywa się w języku polskim w związku, z czym wszelkie pisma, dokumenty, oświadczenia itp. składane w trakcie postępowania między </w:t>
      </w:r>
      <w:r>
        <w:rPr>
          <w:color w:val="000000"/>
          <w:lang w:eastAsia="en-US"/>
        </w:rPr>
        <w:t>Z</w:t>
      </w:r>
      <w:r w:rsidRPr="008A1195">
        <w:rPr>
          <w:color w:val="000000"/>
          <w:lang w:eastAsia="en-US"/>
        </w:rPr>
        <w:t xml:space="preserve">amawiającym a </w:t>
      </w:r>
      <w:r>
        <w:rPr>
          <w:color w:val="000000"/>
          <w:lang w:eastAsia="en-US"/>
        </w:rPr>
        <w:t>W</w:t>
      </w:r>
      <w:r w:rsidRPr="008A1195">
        <w:rPr>
          <w:color w:val="000000"/>
          <w:lang w:eastAsia="en-US"/>
        </w:rPr>
        <w:t xml:space="preserve">ykonawcami muszą być sporządzone w języku polskim. </w:t>
      </w:r>
    </w:p>
    <w:p w:rsidR="00DE4DB6" w:rsidRPr="008A1195" w:rsidRDefault="00DE4DB6" w:rsidP="00220AE4">
      <w:pPr>
        <w:suppressAutoHyphens w:val="0"/>
        <w:autoSpaceDE w:val="0"/>
        <w:autoSpaceDN w:val="0"/>
        <w:adjustRightInd w:val="0"/>
        <w:spacing w:after="21"/>
        <w:rPr>
          <w:color w:val="000000"/>
          <w:lang w:eastAsia="en-US"/>
        </w:rPr>
      </w:pPr>
      <w:r>
        <w:rPr>
          <w:color w:val="000000"/>
          <w:lang w:eastAsia="en-US"/>
        </w:rPr>
        <w:t>7</w:t>
      </w:r>
      <w:r w:rsidRPr="008A1195">
        <w:rPr>
          <w:color w:val="000000"/>
          <w:lang w:eastAsia="en-US"/>
        </w:rPr>
        <w:t xml:space="preserve">. Adres do korespondencji jest zamieszczony na pierwszej stronie niniejszej </w:t>
      </w:r>
      <w:proofErr w:type="spellStart"/>
      <w:r w:rsidRPr="008A1195">
        <w:rPr>
          <w:color w:val="000000"/>
          <w:lang w:eastAsia="en-US"/>
        </w:rPr>
        <w:t>siwz</w:t>
      </w:r>
      <w:proofErr w:type="spellEnd"/>
      <w:r w:rsidRPr="008A1195">
        <w:rPr>
          <w:color w:val="000000"/>
          <w:lang w:eastAsia="en-US"/>
        </w:rPr>
        <w:t xml:space="preserve">. Zamawiający wymaga, aby wszelkie pisma związane z postępowaniem były kierowane wyłącznie na ten adres. </w:t>
      </w:r>
    </w:p>
    <w:p w:rsidR="00DE4DB6" w:rsidRPr="008A1195" w:rsidRDefault="00DE4DB6" w:rsidP="00220AE4">
      <w:pPr>
        <w:suppressAutoHyphens w:val="0"/>
        <w:autoSpaceDE w:val="0"/>
        <w:autoSpaceDN w:val="0"/>
        <w:adjustRightInd w:val="0"/>
        <w:spacing w:after="21"/>
        <w:rPr>
          <w:color w:val="000000"/>
          <w:lang w:eastAsia="en-US"/>
        </w:rPr>
      </w:pPr>
      <w:r>
        <w:rPr>
          <w:color w:val="000000"/>
          <w:lang w:eastAsia="en-US"/>
        </w:rPr>
        <w:t>8</w:t>
      </w:r>
      <w:r w:rsidRPr="008A1195">
        <w:rPr>
          <w:color w:val="000000"/>
          <w:lang w:eastAsia="en-US"/>
        </w:rPr>
        <w:t xml:space="preserve">. Zamawiający nie przewiduje zwoływania zebrania wykonawców. </w:t>
      </w:r>
    </w:p>
    <w:p w:rsidR="00DE4DB6" w:rsidRPr="008A1195" w:rsidRDefault="00DE4DB6" w:rsidP="00220AE4">
      <w:pPr>
        <w:suppressAutoHyphens w:val="0"/>
        <w:autoSpaceDE w:val="0"/>
        <w:autoSpaceDN w:val="0"/>
        <w:adjustRightInd w:val="0"/>
        <w:rPr>
          <w:color w:val="000000"/>
          <w:lang w:eastAsia="en-US"/>
        </w:rPr>
      </w:pPr>
      <w:r>
        <w:rPr>
          <w:color w:val="000000"/>
          <w:lang w:eastAsia="en-US"/>
        </w:rPr>
        <w:t>9</w:t>
      </w:r>
      <w:r w:rsidRPr="008A1195">
        <w:rPr>
          <w:color w:val="000000"/>
          <w:lang w:eastAsia="en-US"/>
        </w:rPr>
        <w:t xml:space="preserve">. Osobami uprawnionymi do bezpośredniego kontaktowania się z wykonawcami są: </w:t>
      </w:r>
    </w:p>
    <w:p w:rsidR="00DE4DB6" w:rsidRPr="001C6D6C" w:rsidRDefault="00DE4DB6" w:rsidP="00220AE4">
      <w:pPr>
        <w:suppressAutoHyphens w:val="0"/>
        <w:autoSpaceDE w:val="0"/>
        <w:autoSpaceDN w:val="0"/>
        <w:adjustRightInd w:val="0"/>
        <w:rPr>
          <w:rFonts w:ascii="Tahoma" w:hAnsi="Tahoma" w:cs="Tahoma"/>
          <w:color w:val="000000"/>
          <w:lang w:eastAsia="en-US"/>
        </w:rPr>
      </w:pPr>
      <w:r w:rsidRPr="00220AE4">
        <w:rPr>
          <w:rFonts w:ascii="Tahoma" w:hAnsi="Tahoma" w:cs="Tahoma"/>
          <w:color w:val="000000"/>
          <w:lang w:eastAsia="en-US"/>
        </w:rPr>
        <w:t>1</w:t>
      </w:r>
      <w:r w:rsidRPr="001C6D6C">
        <w:rPr>
          <w:rFonts w:ascii="Tahoma" w:hAnsi="Tahoma" w:cs="Tahoma"/>
          <w:color w:val="000000"/>
          <w:lang w:eastAsia="en-US"/>
        </w:rPr>
        <w:t>) Marcin Zawierucha tel. 63 27 65 121 w godzinach urzędowania Zamawiającego,</w:t>
      </w:r>
    </w:p>
    <w:p w:rsidR="00DE4DB6" w:rsidRPr="001C6D6C" w:rsidRDefault="00DE4DB6" w:rsidP="00220AE4">
      <w:pPr>
        <w:suppressAutoHyphens w:val="0"/>
        <w:autoSpaceDE w:val="0"/>
        <w:autoSpaceDN w:val="0"/>
        <w:adjustRightInd w:val="0"/>
        <w:rPr>
          <w:rFonts w:ascii="Tahoma" w:hAnsi="Tahoma" w:cs="Tahoma"/>
          <w:color w:val="000000"/>
          <w:lang w:val="en-US" w:eastAsia="en-US"/>
        </w:rPr>
      </w:pPr>
      <w:r w:rsidRPr="001C6D6C">
        <w:rPr>
          <w:rFonts w:ascii="Tahoma" w:hAnsi="Tahoma" w:cs="Tahoma"/>
          <w:color w:val="000000"/>
          <w:lang w:val="en-US" w:eastAsia="en-US"/>
        </w:rPr>
        <w:t xml:space="preserve">fax 63 27 65 160 </w:t>
      </w:r>
      <w:proofErr w:type="spellStart"/>
      <w:r w:rsidRPr="001C6D6C">
        <w:rPr>
          <w:rFonts w:ascii="Tahoma" w:hAnsi="Tahoma" w:cs="Tahoma"/>
          <w:color w:val="000000"/>
          <w:lang w:val="en-US" w:eastAsia="en-US"/>
        </w:rPr>
        <w:t>adres</w:t>
      </w:r>
      <w:proofErr w:type="spellEnd"/>
      <w:r w:rsidRPr="001C6D6C">
        <w:rPr>
          <w:rFonts w:ascii="Tahoma" w:hAnsi="Tahoma" w:cs="Tahoma"/>
          <w:color w:val="000000"/>
          <w:lang w:val="en-US" w:eastAsia="en-US"/>
        </w:rPr>
        <w:t xml:space="preserve"> email: planowanie@ostrowite.pl. </w:t>
      </w:r>
    </w:p>
    <w:p w:rsidR="00DE4DB6" w:rsidRDefault="00DE4DB6" w:rsidP="002D49C9">
      <w:pPr>
        <w:pStyle w:val="Default"/>
        <w:rPr>
          <w:rFonts w:ascii="Tahoma" w:hAnsi="Tahoma" w:cs="Tahoma"/>
          <w:color w:val="auto"/>
          <w:sz w:val="22"/>
          <w:szCs w:val="22"/>
        </w:rPr>
      </w:pPr>
      <w:r w:rsidRPr="001C6D6C">
        <w:rPr>
          <w:rFonts w:ascii="Tahoma" w:hAnsi="Tahoma" w:cs="Tahoma"/>
          <w:color w:val="auto"/>
          <w:sz w:val="22"/>
          <w:szCs w:val="22"/>
        </w:rPr>
        <w:t xml:space="preserve">9. Wykonawca może zwrócić się do </w:t>
      </w:r>
      <w:r>
        <w:rPr>
          <w:rFonts w:ascii="Tahoma" w:hAnsi="Tahoma" w:cs="Tahoma"/>
          <w:color w:val="auto"/>
          <w:sz w:val="22"/>
          <w:szCs w:val="22"/>
        </w:rPr>
        <w:t>Z</w:t>
      </w:r>
      <w:r w:rsidRPr="001C6D6C">
        <w:rPr>
          <w:rFonts w:ascii="Tahoma" w:hAnsi="Tahoma" w:cs="Tahoma"/>
          <w:color w:val="auto"/>
          <w:sz w:val="22"/>
          <w:szCs w:val="22"/>
        </w:rPr>
        <w:t>amawiającego o wyjaśnienie</w:t>
      </w:r>
      <w:r>
        <w:rPr>
          <w:rFonts w:ascii="Tahoma" w:hAnsi="Tahoma" w:cs="Tahoma"/>
          <w:color w:val="auto"/>
          <w:sz w:val="22"/>
          <w:szCs w:val="22"/>
        </w:rPr>
        <w:t xml:space="preserve"> treści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Zamawiający udzieli wyjaśnień niezwłocznie, jednak nie później niż na 2 dni przed upływem terminu składania ofert, pod warunkiem, że wniosek o wyjaśnienie treści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wpłynie do zamawiającego nie później niż do końca dnia, w którym upływa połowa wyznaczonego terminu składania ofert.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10. Jeżeli wniosek o wyjaśnienie treści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wpłynie po upływie terminu składania wniosku,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o którym mowa w </w:t>
      </w:r>
      <w:proofErr w:type="spellStart"/>
      <w:r>
        <w:rPr>
          <w:rFonts w:ascii="Tahoma" w:hAnsi="Tahoma" w:cs="Tahoma"/>
          <w:color w:val="auto"/>
          <w:sz w:val="22"/>
          <w:szCs w:val="22"/>
        </w:rPr>
        <w:t>pkt</w:t>
      </w:r>
      <w:proofErr w:type="spellEnd"/>
      <w:r>
        <w:rPr>
          <w:rFonts w:ascii="Tahoma" w:hAnsi="Tahoma" w:cs="Tahoma"/>
          <w:color w:val="auto"/>
          <w:sz w:val="22"/>
          <w:szCs w:val="22"/>
        </w:rPr>
        <w:t xml:space="preserve"> 9, lub będzie dotyczyć udzielonych wyjaśnień, zamawiający może udzielić wyjaśnień albo pozostawić wniosek bez rozpoznania.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11. Przedłużenie terminu składania ofert nie wpływa na bieg terminu składania wniosku, o którym mowa w pkt. 9.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12. Treść pytań wraz z wyjaśnieniami Zamawiający przekazuje Wykonawcom, którym przekazał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bez ujawniania źródła zapytania oraz udostępnia na stronie internetowej.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13. W uzasadnionych przypadkach Zamawiający może przed upływem terminu składania ofert zmienić treść specyfikacji istotnych warunków zamówienia. Dokonaną zmianę Zamawiający przekazuje niezwłocznie wszystkim Wykonawcom, którym przekazano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a jeżeli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jest udostępniana na stronie internetowej, zamieszcza ją także na tej stronie. </w:t>
      </w:r>
    </w:p>
    <w:p w:rsidR="00DE4DB6" w:rsidRDefault="00DE4DB6" w:rsidP="002D49C9">
      <w:pPr>
        <w:pStyle w:val="Default"/>
        <w:rPr>
          <w:rFonts w:ascii="Tahoma" w:hAnsi="Tahoma" w:cs="Tahoma"/>
          <w:color w:val="auto"/>
          <w:sz w:val="22"/>
          <w:szCs w:val="22"/>
        </w:rPr>
      </w:pPr>
      <w:r>
        <w:rPr>
          <w:rFonts w:ascii="Tahoma" w:hAnsi="Tahoma" w:cs="Tahoma"/>
          <w:color w:val="auto"/>
          <w:sz w:val="22"/>
          <w:szCs w:val="22"/>
        </w:rPr>
        <w:t xml:space="preserve">14. Jeżeli w wyniku zmiany treści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nie prowadzącej do zmiany treści ogłoszenia o zamówieniu jest niezbędny dodatkowy czas na wprowadzenie zmian w ofertach, Zmawiający przedłuża termin składania ofert i informuje o tym Wykonawców, którym przekazano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oraz zamieszcza informację na stronie internetowej, jeżeli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udostępniana jest na tej stronie. </w:t>
      </w:r>
    </w:p>
    <w:p w:rsidR="00DE4DB6" w:rsidRPr="00D63165" w:rsidRDefault="00DE4DB6" w:rsidP="00D63165">
      <w:pPr>
        <w:suppressAutoHyphens w:val="0"/>
        <w:autoSpaceDE w:val="0"/>
        <w:autoSpaceDN w:val="0"/>
        <w:adjustRightInd w:val="0"/>
        <w:rPr>
          <w:rFonts w:ascii="Tahoma" w:hAnsi="Tahoma" w:cs="Tahoma"/>
          <w:color w:val="000000"/>
          <w:lang w:eastAsia="en-US"/>
        </w:rPr>
      </w:pPr>
      <w:r w:rsidRPr="00D63165">
        <w:rPr>
          <w:rFonts w:ascii="Tahoma" w:hAnsi="Tahoma" w:cs="Tahoma"/>
          <w:b/>
          <w:bCs/>
          <w:color w:val="000000"/>
          <w:lang w:eastAsia="en-US"/>
        </w:rPr>
        <w:t xml:space="preserve">ROZDZIAŁ VI Wadium </w:t>
      </w:r>
    </w:p>
    <w:p w:rsidR="00DE4DB6" w:rsidRPr="00D63165" w:rsidRDefault="00DE4DB6" w:rsidP="00D63165">
      <w:pPr>
        <w:suppressAutoHyphens w:val="0"/>
        <w:autoSpaceDE w:val="0"/>
        <w:autoSpaceDN w:val="0"/>
        <w:adjustRightInd w:val="0"/>
        <w:rPr>
          <w:rFonts w:ascii="Tahoma" w:hAnsi="Tahoma" w:cs="Tahoma"/>
          <w:color w:val="000000"/>
          <w:lang w:eastAsia="en-US"/>
        </w:rPr>
      </w:pPr>
      <w:r w:rsidRPr="00D63165">
        <w:rPr>
          <w:rFonts w:ascii="Tahoma" w:hAnsi="Tahoma" w:cs="Tahoma"/>
          <w:color w:val="000000"/>
          <w:lang w:eastAsia="en-US"/>
        </w:rPr>
        <w:t xml:space="preserve">Zamawiający nie wymaga wniesienia wadium. </w:t>
      </w:r>
    </w:p>
    <w:p w:rsidR="00DE4DB6" w:rsidRPr="00D63165" w:rsidRDefault="00DE4DB6" w:rsidP="00D63165">
      <w:pPr>
        <w:suppressAutoHyphens w:val="0"/>
        <w:autoSpaceDE w:val="0"/>
        <w:autoSpaceDN w:val="0"/>
        <w:adjustRightInd w:val="0"/>
        <w:rPr>
          <w:rFonts w:ascii="Tahoma" w:hAnsi="Tahoma" w:cs="Tahoma"/>
          <w:color w:val="000000"/>
          <w:lang w:eastAsia="en-US"/>
        </w:rPr>
      </w:pPr>
      <w:r w:rsidRPr="00D63165">
        <w:rPr>
          <w:rFonts w:ascii="Tahoma" w:hAnsi="Tahoma" w:cs="Tahoma"/>
          <w:b/>
          <w:bCs/>
          <w:color w:val="000000"/>
          <w:lang w:eastAsia="en-US"/>
        </w:rPr>
        <w:t xml:space="preserve">ROZDZIAŁ VII Forma oferty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1. Na ofertę składają się: oferta cenowa oraz wszystkie pozostałe wymagane dokumenty (w tym oświadczenia, załączniki itp.) zgodnie z rozdziałem IV specyfikacji istotnych warunków zamówienia (</w:t>
      </w:r>
      <w:proofErr w:type="spellStart"/>
      <w:r w:rsidRPr="00D63165">
        <w:rPr>
          <w:rFonts w:ascii="Tahoma" w:hAnsi="Tahoma" w:cs="Tahoma"/>
          <w:color w:val="000000"/>
          <w:lang w:eastAsia="en-US"/>
        </w:rPr>
        <w:t>siwz</w:t>
      </w:r>
      <w:proofErr w:type="spellEnd"/>
      <w:r w:rsidRPr="00D63165">
        <w:rPr>
          <w:rFonts w:ascii="Tahoma" w:hAnsi="Tahoma" w:cs="Tahoma"/>
          <w:color w:val="000000"/>
          <w:lang w:eastAsia="en-US"/>
        </w:rPr>
        <w:t xml:space="preserve">).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2. Wykonawcy sporządzą oferty zgodnie z wymaganiami </w:t>
      </w:r>
      <w:proofErr w:type="spellStart"/>
      <w:r w:rsidRPr="00D63165">
        <w:rPr>
          <w:rFonts w:ascii="Tahoma" w:hAnsi="Tahoma" w:cs="Tahoma"/>
          <w:color w:val="000000"/>
          <w:lang w:eastAsia="en-US"/>
        </w:rPr>
        <w:t>siwz</w:t>
      </w:r>
      <w:proofErr w:type="spellEnd"/>
      <w:r w:rsidRPr="00D63165">
        <w:rPr>
          <w:rFonts w:ascii="Tahoma" w:hAnsi="Tahoma" w:cs="Tahoma"/>
          <w:color w:val="000000"/>
          <w:lang w:eastAsia="en-US"/>
        </w:rPr>
        <w:t xml:space="preserve">.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3. Oferta cenowa musi być sporządzona na formularzu oferty, według wzoru stanowiącego </w:t>
      </w:r>
      <w:r w:rsidRPr="00D63165">
        <w:rPr>
          <w:rFonts w:ascii="Tahoma" w:hAnsi="Tahoma" w:cs="Tahoma"/>
          <w:b/>
          <w:bCs/>
          <w:color w:val="000000"/>
          <w:lang w:eastAsia="en-US"/>
        </w:rPr>
        <w:t xml:space="preserve">załącznik nr 2 </w:t>
      </w:r>
      <w:r w:rsidRPr="00D63165">
        <w:rPr>
          <w:rFonts w:ascii="Tahoma" w:hAnsi="Tahoma" w:cs="Tahoma"/>
          <w:color w:val="000000"/>
          <w:lang w:eastAsia="en-US"/>
        </w:rPr>
        <w:t xml:space="preserve">do </w:t>
      </w:r>
      <w:proofErr w:type="spellStart"/>
      <w:r w:rsidRPr="00D63165">
        <w:rPr>
          <w:rFonts w:ascii="Tahoma" w:hAnsi="Tahoma" w:cs="Tahoma"/>
          <w:color w:val="000000"/>
          <w:lang w:eastAsia="en-US"/>
        </w:rPr>
        <w:t>siwz</w:t>
      </w:r>
      <w:proofErr w:type="spellEnd"/>
      <w:r w:rsidRPr="00D63165">
        <w:rPr>
          <w:rFonts w:ascii="Tahoma" w:hAnsi="Tahoma" w:cs="Tahoma"/>
          <w:color w:val="000000"/>
          <w:lang w:eastAsia="en-US"/>
        </w:rPr>
        <w:t xml:space="preserve">.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4. Oferta musi być sporządzona w języku polskim, na maszynie do pisania, komputerze lub ręcznie długopisem.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5. Oferta musi być podpisana przez osoby upoważnione do składania oświadczeń woli w imieniu </w:t>
      </w:r>
      <w:r>
        <w:rPr>
          <w:rFonts w:ascii="Tahoma" w:hAnsi="Tahoma" w:cs="Tahoma"/>
          <w:color w:val="000000"/>
          <w:lang w:eastAsia="en-US"/>
        </w:rPr>
        <w:t>W</w:t>
      </w:r>
      <w:r w:rsidRPr="00D63165">
        <w:rPr>
          <w:rFonts w:ascii="Tahoma" w:hAnsi="Tahoma" w:cs="Tahoma"/>
          <w:color w:val="000000"/>
          <w:lang w:eastAsia="en-US"/>
        </w:rPr>
        <w:t xml:space="preserve">ykonawcy.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6. W przypadku, gdy wykonawca składa kopię jakiegoś dokumentu, musi być ona poświadczona za zgodność z oryginałem przez </w:t>
      </w:r>
      <w:r>
        <w:rPr>
          <w:rFonts w:ascii="Tahoma" w:hAnsi="Tahoma" w:cs="Tahoma"/>
          <w:color w:val="000000"/>
          <w:lang w:eastAsia="en-US"/>
        </w:rPr>
        <w:t>W</w:t>
      </w:r>
      <w:r w:rsidRPr="00D63165">
        <w:rPr>
          <w:rFonts w:ascii="Tahoma" w:hAnsi="Tahoma" w:cs="Tahoma"/>
          <w:color w:val="000000"/>
          <w:lang w:eastAsia="en-US"/>
        </w:rPr>
        <w:t>ykonawcę (</w:t>
      </w:r>
      <w:r>
        <w:rPr>
          <w:rFonts w:ascii="Tahoma" w:hAnsi="Tahoma" w:cs="Tahoma"/>
          <w:color w:val="000000"/>
          <w:lang w:eastAsia="en-US"/>
        </w:rPr>
        <w:t>W</w:t>
      </w:r>
      <w:r w:rsidRPr="00D63165">
        <w:rPr>
          <w:rFonts w:ascii="Tahoma" w:hAnsi="Tahoma" w:cs="Tahoma"/>
          <w:color w:val="000000"/>
          <w:lang w:eastAsia="en-US"/>
        </w:rPr>
        <w:t xml:space="preserve">ykonawca składa własnoręczny podpis poprzedzony dopiskiem „za zgodność”), z zastrzeżeniem wyjątków przewidzianych prawem lub niniejszą SIWZ.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7. Jeżeli do reprezentowania </w:t>
      </w:r>
      <w:r>
        <w:rPr>
          <w:rFonts w:ascii="Tahoma" w:hAnsi="Tahoma" w:cs="Tahoma"/>
          <w:color w:val="000000"/>
          <w:lang w:eastAsia="en-US"/>
        </w:rPr>
        <w:t>W</w:t>
      </w:r>
      <w:r w:rsidRPr="00D63165">
        <w:rPr>
          <w:rFonts w:ascii="Tahoma" w:hAnsi="Tahoma" w:cs="Tahoma"/>
          <w:color w:val="000000"/>
          <w:lang w:eastAsia="en-US"/>
        </w:rPr>
        <w:t xml:space="preserve">ykonawcy upoważnione są łącznie dwie lub więcej osób, kopie dokumentów muszą być potwierdzone za zgodność z oryginałem przez te osoby.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lastRenderedPageBreak/>
        <w:t xml:space="preserve">8. Jeżeli któryś z wymaganych dokumentów składanych przez </w:t>
      </w:r>
      <w:r>
        <w:rPr>
          <w:rFonts w:ascii="Tahoma" w:hAnsi="Tahoma" w:cs="Tahoma"/>
          <w:color w:val="000000"/>
          <w:lang w:eastAsia="en-US"/>
        </w:rPr>
        <w:t>W</w:t>
      </w:r>
      <w:r w:rsidRPr="00D63165">
        <w:rPr>
          <w:rFonts w:ascii="Tahoma" w:hAnsi="Tahoma" w:cs="Tahoma"/>
          <w:color w:val="000000"/>
          <w:lang w:eastAsia="en-US"/>
        </w:rPr>
        <w:t xml:space="preserve">ykonawcę jest sporządzony w języku obcym dokument taki należy złożyć wraz z tłumaczeniem na język polski. </w:t>
      </w:r>
    </w:p>
    <w:p w:rsidR="00DE4DB6" w:rsidRPr="00D63165" w:rsidRDefault="00DE4DB6" w:rsidP="00D63165">
      <w:pPr>
        <w:suppressAutoHyphens w:val="0"/>
        <w:autoSpaceDE w:val="0"/>
        <w:autoSpaceDN w:val="0"/>
        <w:adjustRightInd w:val="0"/>
        <w:spacing w:after="21"/>
        <w:rPr>
          <w:rFonts w:ascii="Tahoma" w:hAnsi="Tahoma" w:cs="Tahoma"/>
          <w:color w:val="000000"/>
          <w:lang w:eastAsia="en-US"/>
        </w:rPr>
      </w:pPr>
      <w:r w:rsidRPr="00D63165">
        <w:rPr>
          <w:rFonts w:ascii="Tahoma" w:hAnsi="Tahoma" w:cs="Tahoma"/>
          <w:color w:val="000000"/>
          <w:lang w:eastAsia="en-US"/>
        </w:rPr>
        <w:t xml:space="preserve">9. Zaleca się, aby wszystkie strony oferty były ponumerowane. Ponadto, wszelkie miejsca, w których </w:t>
      </w:r>
      <w:r>
        <w:rPr>
          <w:rFonts w:ascii="Tahoma" w:hAnsi="Tahoma" w:cs="Tahoma"/>
          <w:color w:val="000000"/>
          <w:lang w:eastAsia="en-US"/>
        </w:rPr>
        <w:t>W</w:t>
      </w:r>
      <w:r w:rsidRPr="00D63165">
        <w:rPr>
          <w:rFonts w:ascii="Tahoma" w:hAnsi="Tahoma" w:cs="Tahoma"/>
          <w:color w:val="000000"/>
          <w:lang w:eastAsia="en-US"/>
        </w:rPr>
        <w:t xml:space="preserve">ykonawca naniósł zmiany, muszą być przez niego parafowane. </w:t>
      </w:r>
    </w:p>
    <w:p w:rsidR="00DE4DB6" w:rsidRDefault="00DE4DB6" w:rsidP="00D63165">
      <w:pPr>
        <w:suppressAutoHyphens w:val="0"/>
        <w:autoSpaceDE w:val="0"/>
        <w:autoSpaceDN w:val="0"/>
        <w:adjustRightInd w:val="0"/>
        <w:rPr>
          <w:rFonts w:ascii="Tahoma" w:hAnsi="Tahoma" w:cs="Tahoma"/>
          <w:color w:val="000000"/>
          <w:lang w:eastAsia="en-US"/>
        </w:rPr>
      </w:pPr>
      <w:r w:rsidRPr="00D63165">
        <w:rPr>
          <w:rFonts w:ascii="Tahoma" w:hAnsi="Tahoma" w:cs="Tahoma"/>
          <w:color w:val="000000"/>
          <w:lang w:eastAsia="en-US"/>
        </w:rPr>
        <w:t>10. Wykonawca składa tylko jedną ofertę.</w:t>
      </w:r>
    </w:p>
    <w:p w:rsidR="00DE4DB6" w:rsidRPr="00D63165" w:rsidRDefault="00DE4DB6" w:rsidP="00D63165">
      <w:pPr>
        <w:suppressAutoHyphens w:val="0"/>
        <w:autoSpaceDE w:val="0"/>
        <w:autoSpaceDN w:val="0"/>
        <w:adjustRightInd w:val="0"/>
        <w:rPr>
          <w:rFonts w:ascii="Tahoma" w:hAnsi="Tahoma" w:cs="Tahoma"/>
          <w:lang w:eastAsia="en-US"/>
        </w:rPr>
      </w:pPr>
      <w:r>
        <w:rPr>
          <w:rFonts w:ascii="Tahoma" w:hAnsi="Tahoma" w:cs="Tahoma"/>
          <w:color w:val="000000"/>
          <w:lang w:eastAsia="en-US"/>
        </w:rPr>
        <w:t>1</w:t>
      </w:r>
      <w:r w:rsidRPr="00D63165">
        <w:rPr>
          <w:rFonts w:ascii="Tahoma" w:hAnsi="Tahoma" w:cs="Tahoma"/>
          <w:lang w:eastAsia="en-US"/>
        </w:rPr>
        <w:t xml:space="preserve">1. Zamawiający nie dopuszcza składania ofert wariantowych.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12. Oferta musi obejmować całość zamówienia, nie dopuszcza się składania ofert częściowych. </w:t>
      </w:r>
    </w:p>
    <w:p w:rsidR="00DE4DB6"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13. Zamawiający nie przewiduje udzielania zamówień uzupełniających. </w:t>
      </w:r>
    </w:p>
    <w:p w:rsidR="00DE4DB6" w:rsidRDefault="00DE4DB6" w:rsidP="00D63165">
      <w:pPr>
        <w:suppressAutoHyphens w:val="0"/>
        <w:autoSpaceDE w:val="0"/>
        <w:autoSpaceDN w:val="0"/>
        <w:adjustRightInd w:val="0"/>
        <w:spacing w:after="22"/>
        <w:rPr>
          <w:rFonts w:ascii="Tahoma" w:hAnsi="Tahoma" w:cs="Tahoma"/>
          <w:lang w:eastAsia="en-US"/>
        </w:rPr>
      </w:pPr>
      <w:r>
        <w:rPr>
          <w:rFonts w:ascii="Tahoma" w:hAnsi="Tahoma" w:cs="Tahoma"/>
          <w:lang w:eastAsia="en-US"/>
        </w:rPr>
        <w:t>14.Zamawiający nie przewiduje udzielania zaliczek na poczet wykonania zamówienia.</w:t>
      </w:r>
    </w:p>
    <w:p w:rsidR="00DE4DB6" w:rsidRDefault="00DE4DB6" w:rsidP="00D63165">
      <w:pPr>
        <w:suppressAutoHyphens w:val="0"/>
        <w:autoSpaceDE w:val="0"/>
        <w:autoSpaceDN w:val="0"/>
        <w:adjustRightInd w:val="0"/>
        <w:spacing w:after="22"/>
        <w:rPr>
          <w:rFonts w:ascii="Tahoma" w:hAnsi="Tahoma" w:cs="Tahoma"/>
          <w:lang w:eastAsia="en-US"/>
        </w:rPr>
      </w:pPr>
      <w:r>
        <w:rPr>
          <w:rFonts w:ascii="Tahoma" w:hAnsi="Tahoma" w:cs="Tahoma"/>
          <w:lang w:eastAsia="en-US"/>
        </w:rPr>
        <w:t>15.Zamawiający nie przewiduje rozliczenia z Wykonawcą w walutach  obcych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1</w:t>
      </w:r>
      <w:r>
        <w:rPr>
          <w:rFonts w:ascii="Tahoma" w:hAnsi="Tahoma" w:cs="Tahoma"/>
          <w:lang w:eastAsia="en-US"/>
        </w:rPr>
        <w:t>6</w:t>
      </w:r>
      <w:r w:rsidRPr="00D63165">
        <w:rPr>
          <w:rFonts w:ascii="Tahoma" w:hAnsi="Tahoma" w:cs="Tahoma"/>
          <w:lang w:eastAsia="en-US"/>
        </w:rPr>
        <w:t xml:space="preserve">. Wykonawca ponosi wszelkie koszty związane z przygotowaniem i złożeniem oferty.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1</w:t>
      </w:r>
      <w:r>
        <w:rPr>
          <w:rFonts w:ascii="Tahoma" w:hAnsi="Tahoma" w:cs="Tahoma"/>
          <w:lang w:eastAsia="en-US"/>
        </w:rPr>
        <w:t>7</w:t>
      </w:r>
      <w:r w:rsidRPr="00D63165">
        <w:rPr>
          <w:rFonts w:ascii="Tahoma" w:hAnsi="Tahoma" w:cs="Tahoma"/>
          <w:lang w:eastAsia="en-US"/>
        </w:rPr>
        <w:t xml:space="preserve">. Zaleca się, aby </w:t>
      </w:r>
      <w:r>
        <w:rPr>
          <w:rFonts w:ascii="Tahoma" w:hAnsi="Tahoma" w:cs="Tahoma"/>
          <w:lang w:eastAsia="en-US"/>
        </w:rPr>
        <w:t>W</w:t>
      </w:r>
      <w:r w:rsidRPr="00D63165">
        <w:rPr>
          <w:rFonts w:ascii="Tahoma" w:hAnsi="Tahoma" w:cs="Tahoma"/>
          <w:lang w:eastAsia="en-US"/>
        </w:rPr>
        <w:t xml:space="preserve">ykonawca zamieścił ofertę w zewnętrznej i wewnętrznej kopercie z tym, że: </w:t>
      </w:r>
    </w:p>
    <w:p w:rsidR="00DE4DB6" w:rsidRPr="00C82537" w:rsidRDefault="00DE4DB6" w:rsidP="00D63165">
      <w:pPr>
        <w:suppressAutoHyphens w:val="0"/>
        <w:autoSpaceDE w:val="0"/>
        <w:autoSpaceDN w:val="0"/>
        <w:adjustRightInd w:val="0"/>
        <w:rPr>
          <w:lang w:eastAsia="en-US"/>
        </w:rPr>
      </w:pPr>
      <w:r w:rsidRPr="00D63165">
        <w:rPr>
          <w:rFonts w:ascii="Tahoma" w:hAnsi="Tahoma" w:cs="Tahoma"/>
          <w:lang w:eastAsia="en-US"/>
        </w:rPr>
        <w:t xml:space="preserve">1) </w:t>
      </w:r>
      <w:r w:rsidRPr="00C82537">
        <w:rPr>
          <w:lang w:eastAsia="en-US"/>
        </w:rPr>
        <w:t>zewnętrzna koperta powinna być oznaczona w następujący sposób: Gmina Ostrowite</w:t>
      </w:r>
    </w:p>
    <w:p w:rsidR="00DE4DB6" w:rsidRPr="00C82537" w:rsidRDefault="00DE4DB6" w:rsidP="00D63165">
      <w:pPr>
        <w:suppressAutoHyphens w:val="0"/>
        <w:autoSpaceDE w:val="0"/>
        <w:autoSpaceDN w:val="0"/>
        <w:adjustRightInd w:val="0"/>
        <w:rPr>
          <w:lang w:eastAsia="en-US"/>
        </w:rPr>
      </w:pPr>
      <w:r w:rsidRPr="00C82537">
        <w:rPr>
          <w:lang w:eastAsia="en-US"/>
        </w:rPr>
        <w:t xml:space="preserve">, ul. Lipowa 2, 62-402 Ostrowite, </w:t>
      </w:r>
    </w:p>
    <w:p w:rsidR="00DE4DB6" w:rsidRPr="00C82537" w:rsidRDefault="00DE4DB6" w:rsidP="00D63165">
      <w:pPr>
        <w:suppressAutoHyphens w:val="0"/>
        <w:autoSpaceDE w:val="0"/>
        <w:autoSpaceDN w:val="0"/>
        <w:adjustRightInd w:val="0"/>
        <w:rPr>
          <w:lang w:eastAsia="en-US"/>
        </w:rPr>
      </w:pPr>
      <w:r w:rsidRPr="00C82537">
        <w:rPr>
          <w:lang w:eastAsia="en-US"/>
        </w:rPr>
        <w:t>przetarg nieograniczony, oferta na: „</w:t>
      </w:r>
      <w:r w:rsidR="00E73311">
        <w:t>Sporządzenie</w:t>
      </w:r>
      <w:r w:rsidRPr="00C82537">
        <w:t xml:space="preserve"> miejscowego planu zagospodarowania dla wybranych obszarów i zmiana studium  uwarunkowań  i kierunków zagospodarowania przestrzennego Gminy  Ostrowite</w:t>
      </w:r>
      <w:r w:rsidRPr="00C82537">
        <w:rPr>
          <w:lang w:eastAsia="en-US"/>
        </w:rPr>
        <w:t xml:space="preserve">”, oraz „nie otwierać przed </w:t>
      </w:r>
      <w:r w:rsidR="00E73311">
        <w:rPr>
          <w:lang w:eastAsia="en-US"/>
        </w:rPr>
        <w:t>02.11</w:t>
      </w:r>
      <w:r w:rsidRPr="00C82537">
        <w:rPr>
          <w:lang w:eastAsia="en-US"/>
        </w:rPr>
        <w:t>.</w:t>
      </w:r>
      <w:r>
        <w:rPr>
          <w:lang w:eastAsia="en-US"/>
        </w:rPr>
        <w:t>2015r</w:t>
      </w:r>
      <w:r w:rsidRPr="00C82537">
        <w:rPr>
          <w:lang w:eastAsia="en-US"/>
        </w:rPr>
        <w:t xml:space="preserve"> przed godz. 12:15” - bez nazwy i oznaczenia </w:t>
      </w:r>
      <w:r>
        <w:rPr>
          <w:lang w:eastAsia="en-US"/>
        </w:rPr>
        <w:t>W</w:t>
      </w:r>
      <w:r w:rsidRPr="00C82537">
        <w:rPr>
          <w:lang w:eastAsia="en-US"/>
        </w:rPr>
        <w:t xml:space="preserve">ykonawcy;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2) koperta wewnętrzna powinna zawierać ofertę i być zaadresowana na </w:t>
      </w:r>
      <w:r>
        <w:rPr>
          <w:rFonts w:ascii="Tahoma" w:hAnsi="Tahoma" w:cs="Tahoma"/>
          <w:lang w:eastAsia="en-US"/>
        </w:rPr>
        <w:t>W</w:t>
      </w:r>
      <w:r w:rsidRPr="00D63165">
        <w:rPr>
          <w:rFonts w:ascii="Tahoma" w:hAnsi="Tahoma" w:cs="Tahoma"/>
          <w:lang w:eastAsia="en-US"/>
        </w:rPr>
        <w:t xml:space="preserve">ykonawcę, tak </w:t>
      </w:r>
    </w:p>
    <w:p w:rsidR="00DE4DB6"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aby można było odesłać ofertę w przypadku jej wpłynięcia po terminie. </w:t>
      </w:r>
    </w:p>
    <w:p w:rsidR="00DE4DB6" w:rsidRPr="00D63165" w:rsidRDefault="00DE4DB6" w:rsidP="00D63165">
      <w:pPr>
        <w:suppressAutoHyphens w:val="0"/>
        <w:autoSpaceDE w:val="0"/>
        <w:autoSpaceDN w:val="0"/>
        <w:adjustRightInd w:val="0"/>
        <w:rPr>
          <w:rFonts w:ascii="Tahoma" w:hAnsi="Tahoma" w:cs="Tahoma"/>
          <w:lang w:eastAsia="en-US"/>
        </w:rPr>
      </w:pPr>
      <w:r>
        <w:rPr>
          <w:rFonts w:ascii="Tahoma" w:hAnsi="Tahoma" w:cs="Tahoma"/>
          <w:lang w:eastAsia="en-US"/>
        </w:rPr>
        <w:t xml:space="preserve">3) obie koperty powinny być zamknięte . </w:t>
      </w:r>
    </w:p>
    <w:p w:rsidR="00DE4DB6" w:rsidRDefault="00DE4DB6" w:rsidP="00D63165">
      <w:pPr>
        <w:suppressAutoHyphens w:val="0"/>
        <w:autoSpaceDE w:val="0"/>
        <w:autoSpaceDN w:val="0"/>
        <w:adjustRightInd w:val="0"/>
        <w:rPr>
          <w:rFonts w:ascii="Tahoma" w:hAnsi="Tahoma" w:cs="Tahoma"/>
          <w:b/>
          <w:bCs/>
          <w:lang w:eastAsia="en-US"/>
        </w:rPr>
      </w:pP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b/>
          <w:bCs/>
          <w:lang w:eastAsia="en-US"/>
        </w:rPr>
        <w:t xml:space="preserve">ROZDZIAŁVIII Zmiana, wycofanie i zwrot oferty </w:t>
      </w:r>
    </w:p>
    <w:p w:rsidR="00DE4DB6" w:rsidRPr="00D63165" w:rsidRDefault="00DE4DB6" w:rsidP="00D63165">
      <w:pPr>
        <w:suppressAutoHyphens w:val="0"/>
        <w:autoSpaceDE w:val="0"/>
        <w:autoSpaceDN w:val="0"/>
        <w:adjustRightInd w:val="0"/>
        <w:spacing w:after="19"/>
        <w:rPr>
          <w:rFonts w:ascii="Tahoma" w:hAnsi="Tahoma" w:cs="Tahoma"/>
          <w:lang w:eastAsia="en-US"/>
        </w:rPr>
      </w:pPr>
      <w:r w:rsidRPr="00D63165">
        <w:rPr>
          <w:rFonts w:ascii="Tahoma" w:hAnsi="Tahoma" w:cs="Tahoma"/>
          <w:lang w:eastAsia="en-US"/>
        </w:rPr>
        <w:t xml:space="preserve">1. Wykonawca może wprowadzić zmiany oraz wycofać złożoną przez siebie ofertę przed terminem składania ofert. </w:t>
      </w:r>
    </w:p>
    <w:p w:rsidR="00DE4DB6" w:rsidRPr="00D63165" w:rsidRDefault="00DE4DB6" w:rsidP="00D63165">
      <w:pPr>
        <w:suppressAutoHyphens w:val="0"/>
        <w:autoSpaceDE w:val="0"/>
        <w:autoSpaceDN w:val="0"/>
        <w:adjustRightInd w:val="0"/>
        <w:spacing w:after="19"/>
        <w:rPr>
          <w:rFonts w:ascii="Tahoma" w:hAnsi="Tahoma" w:cs="Tahoma"/>
          <w:lang w:eastAsia="en-US"/>
        </w:rPr>
      </w:pPr>
      <w:r w:rsidRPr="00D63165">
        <w:rPr>
          <w:rFonts w:ascii="Tahoma" w:hAnsi="Tahoma" w:cs="Tahoma"/>
          <w:lang w:eastAsia="en-US"/>
        </w:rPr>
        <w:t xml:space="preserve">1) w przypadku wycofania oferty, </w:t>
      </w:r>
      <w:r>
        <w:rPr>
          <w:rFonts w:ascii="Tahoma" w:hAnsi="Tahoma" w:cs="Tahoma"/>
          <w:lang w:eastAsia="en-US"/>
        </w:rPr>
        <w:t>W</w:t>
      </w:r>
      <w:r w:rsidRPr="00D63165">
        <w:rPr>
          <w:rFonts w:ascii="Tahoma" w:hAnsi="Tahoma" w:cs="Tahoma"/>
          <w:lang w:eastAsia="en-US"/>
        </w:rPr>
        <w:t>ykonawca składa pisemne oświadczenie, że ofertę swą wycofuje, w zamkniętej kopercie zaadresowanej jak w rozdziale VII pkt</w:t>
      </w:r>
      <w:r>
        <w:rPr>
          <w:rFonts w:ascii="Tahoma" w:hAnsi="Tahoma" w:cs="Tahoma"/>
          <w:lang w:eastAsia="en-US"/>
        </w:rPr>
        <w:t>.</w:t>
      </w:r>
      <w:r w:rsidRPr="00D63165">
        <w:rPr>
          <w:rFonts w:ascii="Tahoma" w:hAnsi="Tahoma" w:cs="Tahoma"/>
          <w:lang w:eastAsia="en-US"/>
        </w:rPr>
        <w:t xml:space="preserve"> 15 </w:t>
      </w:r>
      <w:proofErr w:type="spellStart"/>
      <w:r w:rsidRPr="00D63165">
        <w:rPr>
          <w:rFonts w:ascii="Tahoma" w:hAnsi="Tahoma" w:cs="Tahoma"/>
          <w:lang w:eastAsia="en-US"/>
        </w:rPr>
        <w:t>ppkt</w:t>
      </w:r>
      <w:proofErr w:type="spellEnd"/>
      <w:r>
        <w:rPr>
          <w:rFonts w:ascii="Tahoma" w:hAnsi="Tahoma" w:cs="Tahoma"/>
          <w:lang w:eastAsia="en-US"/>
        </w:rPr>
        <w:t>.</w:t>
      </w:r>
      <w:r w:rsidRPr="00D63165">
        <w:rPr>
          <w:rFonts w:ascii="Tahoma" w:hAnsi="Tahoma" w:cs="Tahoma"/>
          <w:lang w:eastAsia="en-US"/>
        </w:rPr>
        <w:t xml:space="preserve"> 1) z dopiskiem „wycofanie”.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2) w przypadku zmiany oferty, </w:t>
      </w:r>
      <w:r>
        <w:rPr>
          <w:rFonts w:ascii="Tahoma" w:hAnsi="Tahoma" w:cs="Tahoma"/>
          <w:lang w:eastAsia="en-US"/>
        </w:rPr>
        <w:t>W</w:t>
      </w:r>
      <w:r w:rsidRPr="00D63165">
        <w:rPr>
          <w:rFonts w:ascii="Tahoma" w:hAnsi="Tahoma" w:cs="Tahoma"/>
          <w:lang w:eastAsia="en-US"/>
        </w:rPr>
        <w:t xml:space="preserve">ykonawca składa pisemne oświadczenie, iż ofertę swą zmienia, określając zakres i rodzaj tych zmian a jeśli oświadczenie o zmianie pociąga za sobą konieczność wymiany czy też przedłożenia nowych dokumentów – </w:t>
      </w:r>
      <w:r>
        <w:rPr>
          <w:rFonts w:ascii="Tahoma" w:hAnsi="Tahoma" w:cs="Tahoma"/>
          <w:lang w:eastAsia="en-US"/>
        </w:rPr>
        <w:t>W</w:t>
      </w:r>
      <w:r w:rsidRPr="00D63165">
        <w:rPr>
          <w:rFonts w:ascii="Tahoma" w:hAnsi="Tahoma" w:cs="Tahoma"/>
          <w:lang w:eastAsia="en-US"/>
        </w:rPr>
        <w:t xml:space="preserve">ykonawca winien dokumenty te złożyć. </w:t>
      </w:r>
    </w:p>
    <w:p w:rsidR="00DE4DB6" w:rsidRPr="001C6D6C" w:rsidRDefault="00DE4DB6" w:rsidP="00D63165">
      <w:pPr>
        <w:suppressAutoHyphens w:val="0"/>
        <w:autoSpaceDE w:val="0"/>
        <w:autoSpaceDN w:val="0"/>
        <w:adjustRightInd w:val="0"/>
        <w:rPr>
          <w:lang w:eastAsia="en-US"/>
        </w:rPr>
      </w:pPr>
      <w:r w:rsidRPr="001C6D6C">
        <w:rPr>
          <w:lang w:eastAsia="en-US"/>
        </w:rPr>
        <w:t>Powyższe oświadczenie i ew. dokumenty należy zamieścić w kopercie wewnętrznej i zewnętrznej, oznaczonych jak w rozdziale VII pkt</w:t>
      </w:r>
      <w:r>
        <w:rPr>
          <w:lang w:eastAsia="en-US"/>
        </w:rPr>
        <w:t>.</w:t>
      </w:r>
      <w:r w:rsidRPr="001C6D6C">
        <w:rPr>
          <w:lang w:eastAsia="en-US"/>
        </w:rPr>
        <w:t xml:space="preserve"> 15 </w:t>
      </w:r>
      <w:proofErr w:type="spellStart"/>
      <w:r w:rsidRPr="001C6D6C">
        <w:rPr>
          <w:lang w:eastAsia="en-US"/>
        </w:rPr>
        <w:t>ppkt</w:t>
      </w:r>
      <w:proofErr w:type="spellEnd"/>
      <w:r>
        <w:rPr>
          <w:lang w:eastAsia="en-US"/>
        </w:rPr>
        <w:t>.</w:t>
      </w:r>
      <w:r w:rsidRPr="001C6D6C">
        <w:rPr>
          <w:lang w:eastAsia="en-US"/>
        </w:rPr>
        <w:t xml:space="preserve"> 1) i 2) przy czym koperta zewnętrzna powinna mieć dopisek „</w:t>
      </w:r>
      <w:r w:rsidRPr="001C6D6C">
        <w:rPr>
          <w:sz w:val="20"/>
          <w:szCs w:val="20"/>
        </w:rPr>
        <w:t>Zmiany miejscowego planu zagospodarowania dla wybranych obszarów i zmiana studium  uwarunkowań  i kierunków zagospodarowania przestrzennego Gminy  Ostrowite</w:t>
      </w:r>
      <w:r w:rsidRPr="001C6D6C">
        <w:rPr>
          <w:lang w:eastAsia="en-US"/>
        </w:rPr>
        <w:t xml:space="preserve">”.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2. Wykonawca nie może wprowadzić zmian do oferty oraz wycofać jej po upływie terminu składania ofert.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3. W przypadku złożenia oferty po terminie zamawiający niezwłocznie zawiadamia wykonawcę o złożeniu oferty po terminie oraz zwraca ofertę po upływie terminu do wniesienia odwołania. </w:t>
      </w:r>
    </w:p>
    <w:p w:rsidR="00DE4DB6" w:rsidRPr="00D63165" w:rsidRDefault="00DE4DB6" w:rsidP="00D63165">
      <w:pPr>
        <w:suppressAutoHyphens w:val="0"/>
        <w:autoSpaceDE w:val="0"/>
        <w:autoSpaceDN w:val="0"/>
        <w:adjustRightInd w:val="0"/>
        <w:rPr>
          <w:rFonts w:ascii="Tahoma" w:hAnsi="Tahoma" w:cs="Tahoma"/>
          <w:lang w:eastAsia="en-US"/>
        </w:rPr>
      </w:pP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b/>
          <w:bCs/>
          <w:lang w:eastAsia="en-US"/>
        </w:rPr>
        <w:t xml:space="preserve">ROZDZIAŁ IX Oferty wspólne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1. Wykonawcy składający ofertę wspólną ustanawiają pełnomocnika do reprezentowania ich w postępowaniu albo do reprezentowania ich w postępowaniu i zawarcia umowy.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2. Pełnomocnictwo, o którym mowa w pkt</w:t>
      </w:r>
      <w:r>
        <w:rPr>
          <w:rFonts w:ascii="Tahoma" w:hAnsi="Tahoma" w:cs="Tahoma"/>
          <w:lang w:eastAsia="en-US"/>
        </w:rPr>
        <w:t>.</w:t>
      </w:r>
      <w:r w:rsidRPr="00D63165">
        <w:rPr>
          <w:rFonts w:ascii="Tahoma" w:hAnsi="Tahoma" w:cs="Tahoma"/>
          <w:lang w:eastAsia="en-US"/>
        </w:rPr>
        <w:t xml:space="preserve"> 1 musi znajdować się w ofercie wspólnej </w:t>
      </w:r>
      <w:r>
        <w:rPr>
          <w:rFonts w:ascii="Tahoma" w:hAnsi="Tahoma" w:cs="Tahoma"/>
          <w:lang w:eastAsia="en-US"/>
        </w:rPr>
        <w:t>W</w:t>
      </w:r>
      <w:r w:rsidRPr="00D63165">
        <w:rPr>
          <w:rFonts w:ascii="Tahoma" w:hAnsi="Tahoma" w:cs="Tahoma"/>
          <w:lang w:eastAsia="en-US"/>
        </w:rPr>
        <w:t xml:space="preserve">ykonawców. Pełnomocnictwo musi być złożone w oryginale lub kopii poświadczonej za zgodność z oryginałem.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3. Pełnomocnik pozostaje w kontakcie z </w:t>
      </w:r>
      <w:r>
        <w:rPr>
          <w:rFonts w:ascii="Tahoma" w:hAnsi="Tahoma" w:cs="Tahoma"/>
          <w:lang w:eastAsia="en-US"/>
        </w:rPr>
        <w:t>Z</w:t>
      </w:r>
      <w:r w:rsidRPr="00D63165">
        <w:rPr>
          <w:rFonts w:ascii="Tahoma" w:hAnsi="Tahoma" w:cs="Tahoma"/>
          <w:lang w:eastAsia="en-US"/>
        </w:rPr>
        <w:t xml:space="preserve">amawiającym w toku postępowania i do niego zamawiający kieruje informacje, korespondencję, itp.. </w:t>
      </w:r>
    </w:p>
    <w:p w:rsidR="00DE4DB6" w:rsidRPr="00D63165" w:rsidRDefault="00DE4DB6" w:rsidP="00F35F0D">
      <w:pPr>
        <w:suppressAutoHyphens w:val="0"/>
        <w:autoSpaceDE w:val="0"/>
        <w:autoSpaceDN w:val="0"/>
        <w:adjustRightInd w:val="0"/>
        <w:rPr>
          <w:rFonts w:ascii="Tahoma" w:hAnsi="Tahoma" w:cs="Tahoma"/>
          <w:sz w:val="24"/>
          <w:szCs w:val="24"/>
          <w:lang w:eastAsia="en-US"/>
        </w:rPr>
      </w:pPr>
      <w:r w:rsidRPr="00D63165">
        <w:rPr>
          <w:rFonts w:ascii="Tahoma" w:hAnsi="Tahoma" w:cs="Tahoma"/>
          <w:lang w:eastAsia="en-US"/>
        </w:rPr>
        <w:lastRenderedPageBreak/>
        <w:t xml:space="preserve">4. Oferta wspólna, składana przez dwóch lub więcej </w:t>
      </w:r>
      <w:r>
        <w:rPr>
          <w:rFonts w:ascii="Tahoma" w:hAnsi="Tahoma" w:cs="Tahoma"/>
          <w:lang w:eastAsia="en-US"/>
        </w:rPr>
        <w:t>W</w:t>
      </w:r>
      <w:r w:rsidRPr="00D63165">
        <w:rPr>
          <w:rFonts w:ascii="Tahoma" w:hAnsi="Tahoma" w:cs="Tahoma"/>
          <w:lang w:eastAsia="en-US"/>
        </w:rPr>
        <w:t xml:space="preserve">ykonawców, powinna spełniać następujące wymagania: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1) oferta wspólna powinna być sporządzona zgodnie z </w:t>
      </w:r>
      <w:proofErr w:type="spellStart"/>
      <w:r w:rsidRPr="00D63165">
        <w:rPr>
          <w:rFonts w:ascii="Tahoma" w:hAnsi="Tahoma" w:cs="Tahoma"/>
          <w:lang w:eastAsia="en-US"/>
        </w:rPr>
        <w:t>siwz</w:t>
      </w:r>
      <w:proofErr w:type="spellEnd"/>
      <w:r w:rsidRPr="00D63165">
        <w:rPr>
          <w:rFonts w:ascii="Tahoma" w:hAnsi="Tahoma" w:cs="Tahoma"/>
          <w:lang w:eastAsia="en-US"/>
        </w:rPr>
        <w:t xml:space="preserve">;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2) sposób składania dokumentów w ofercie wspólnej: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a) dokumenty, dotyczące własnego przedsiębiorstwa, takie jak np.: odpis z właściwego rejestru, oświadczenie o braku podstaw do wykluczenia, itp. – składa każdy z </w:t>
      </w:r>
      <w:r>
        <w:rPr>
          <w:rFonts w:ascii="Tahoma" w:hAnsi="Tahoma" w:cs="Tahoma"/>
          <w:lang w:eastAsia="en-US"/>
        </w:rPr>
        <w:t>W</w:t>
      </w:r>
      <w:r w:rsidRPr="00D63165">
        <w:rPr>
          <w:rFonts w:ascii="Tahoma" w:hAnsi="Tahoma" w:cs="Tahoma"/>
          <w:lang w:eastAsia="en-US"/>
        </w:rPr>
        <w:t xml:space="preserve">ykonawców składających ofertę wspólną we własnym imieniu.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b) jeżeli jednak podmiot występujący wspólnie (spółka cywilna) na podstawie odrębnych przepisów, dla celów podatkowych lub związanych z ubezpieczeniami jest traktowany jako jeden podmiot (jedna jednostka organizacyjna) – dokumenty dotyczące ubezpieczeń, podatków i opłat powinien złożyć niezależnie ten podmiot.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c) dokumenty wspólne takie jak np.: oferta cenowa, oświadczenie o spełnianiu warunków udziału w postępowaniu itp. składa pełnomocnik wykonawców w imieniu wszystkich wykonawców składających ofertę wspólną,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5. Wspólnicy spółki cywilnej są traktowani jak wykonawcy składający ofertę wspólną i mają do nich zastosowanie zasady określone w pkt</w:t>
      </w:r>
      <w:r>
        <w:rPr>
          <w:rFonts w:ascii="Tahoma" w:hAnsi="Tahoma" w:cs="Tahoma"/>
          <w:lang w:eastAsia="en-US"/>
        </w:rPr>
        <w:t>.</w:t>
      </w:r>
      <w:r w:rsidRPr="00D63165">
        <w:rPr>
          <w:rFonts w:ascii="Tahoma" w:hAnsi="Tahoma" w:cs="Tahoma"/>
          <w:lang w:eastAsia="en-US"/>
        </w:rPr>
        <w:t xml:space="preserve"> 1 – 4 niniejszego rozdziału.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6. Przed podpisaniem umowy (w przypadku wygrania postępowania) wykonawcy składający ofertę wspólną będą mieli obowiązek przedstawić zamawiającemu umowę konsorcjum, zawierającą, co najmniej: </w:t>
      </w:r>
    </w:p>
    <w:p w:rsidR="00DE4DB6" w:rsidRPr="00D63165" w:rsidRDefault="00DE4DB6" w:rsidP="00D63165">
      <w:pPr>
        <w:suppressAutoHyphens w:val="0"/>
        <w:autoSpaceDE w:val="0"/>
        <w:autoSpaceDN w:val="0"/>
        <w:adjustRightInd w:val="0"/>
        <w:spacing w:after="22"/>
        <w:rPr>
          <w:rFonts w:ascii="Tahoma" w:hAnsi="Tahoma" w:cs="Tahoma"/>
          <w:lang w:eastAsia="en-US"/>
        </w:rPr>
      </w:pPr>
      <w:r w:rsidRPr="00D63165">
        <w:rPr>
          <w:rFonts w:ascii="Tahoma" w:hAnsi="Tahoma" w:cs="Tahoma"/>
          <w:lang w:eastAsia="en-US"/>
        </w:rPr>
        <w:t xml:space="preserve">1) zobowiązanie do realizacji wspólnego przedsięwzięcia gospodarczego obejmującego swoim zakresem realizację przedmiotu zamówienia,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2) czas obowiązywania umowy, który nie może być krótszy, niż okres obejmujący realizację niniejszego zamówienia w tym czasie. </w:t>
      </w:r>
    </w:p>
    <w:p w:rsidR="00DE4DB6" w:rsidRPr="00D63165" w:rsidRDefault="00DE4DB6" w:rsidP="00D63165">
      <w:pPr>
        <w:suppressAutoHyphens w:val="0"/>
        <w:autoSpaceDE w:val="0"/>
        <w:autoSpaceDN w:val="0"/>
        <w:adjustRightInd w:val="0"/>
        <w:rPr>
          <w:rFonts w:ascii="Tahoma" w:hAnsi="Tahoma" w:cs="Tahoma"/>
          <w:lang w:eastAsia="en-US"/>
        </w:rPr>
      </w:pP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b/>
          <w:bCs/>
          <w:lang w:eastAsia="en-US"/>
        </w:rPr>
        <w:t xml:space="preserve">ROZDZIAŁ X Jawność postępowania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1. Zamawiający prowadzi protokół postępowania.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2. Protokół postępowania wraz z załącznikami jest jawny. Załączniki do protokołu udostępnia się na wniosek, po dokonaniu wyboru najkorzystniejszej oferty lub unieważnieniu postępowania, z tym, że oferty udostępnia się od chwili ich otwarcia.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3. Udostępnienie protokołu lub załączników może nastąpić przez wgląd w miejscu wyznaczonym przez </w:t>
      </w:r>
      <w:r>
        <w:rPr>
          <w:rFonts w:ascii="Tahoma" w:hAnsi="Tahoma" w:cs="Tahoma"/>
          <w:lang w:eastAsia="en-US"/>
        </w:rPr>
        <w:t>Z</w:t>
      </w:r>
      <w:r w:rsidRPr="00D63165">
        <w:rPr>
          <w:rFonts w:ascii="Tahoma" w:hAnsi="Tahoma" w:cs="Tahoma"/>
          <w:lang w:eastAsia="en-US"/>
        </w:rPr>
        <w:t xml:space="preserve">amawiającego, przesłanie kopii pocztą, faksem lub drogą elektroniczną, zgodnie z wyborem wnioskodawcy wskazanym we wniosku.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4. Bez zgody </w:t>
      </w:r>
      <w:r>
        <w:rPr>
          <w:rFonts w:ascii="Tahoma" w:hAnsi="Tahoma" w:cs="Tahoma"/>
          <w:lang w:eastAsia="en-US"/>
        </w:rPr>
        <w:t>Z</w:t>
      </w:r>
      <w:r w:rsidRPr="00D63165">
        <w:rPr>
          <w:rFonts w:ascii="Tahoma" w:hAnsi="Tahoma" w:cs="Tahoma"/>
          <w:lang w:eastAsia="en-US"/>
        </w:rPr>
        <w:t xml:space="preserve">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5. Jeżeli przesłanie kopii protokołu lub załączników zgodnie z wyborem wnioskodawcy jest z przyczyn technicznych utrudnione, w szczególności z uwagi na ilość żądanych do przesłania dokumentów, </w:t>
      </w:r>
      <w:r>
        <w:rPr>
          <w:rFonts w:ascii="Tahoma" w:hAnsi="Tahoma" w:cs="Tahoma"/>
          <w:lang w:eastAsia="en-US"/>
        </w:rPr>
        <w:t>Z</w:t>
      </w:r>
      <w:r w:rsidRPr="00D63165">
        <w:rPr>
          <w:rFonts w:ascii="Tahoma" w:hAnsi="Tahoma" w:cs="Tahoma"/>
          <w:lang w:eastAsia="en-US"/>
        </w:rPr>
        <w:t xml:space="preserve">amawiający informuje o tym wnioskodawcę i wskazuje sposób, w jaki mogą być one udostępnione.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6. 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7. Nie ujawnia się informacji stanowiących tajemnicę przedsiębiorstwa w rozumieniu przepisów o zwalczaniu nieuczciwej konkurencji, jeżeli wykonawca, nie później niż w terminie składania ofert, zastrzegł, że nie mogą one być udostępniane. </w:t>
      </w:r>
    </w:p>
    <w:p w:rsidR="00DE4DB6" w:rsidRPr="00D63165" w:rsidRDefault="00DE4DB6" w:rsidP="00D63165">
      <w:pPr>
        <w:suppressAutoHyphens w:val="0"/>
        <w:autoSpaceDE w:val="0"/>
        <w:autoSpaceDN w:val="0"/>
        <w:adjustRightInd w:val="0"/>
        <w:rPr>
          <w:rFonts w:ascii="Tahoma" w:hAnsi="Tahoma" w:cs="Tahoma"/>
          <w:sz w:val="24"/>
          <w:szCs w:val="24"/>
          <w:lang w:eastAsia="en-US"/>
        </w:rPr>
      </w:pPr>
      <w:r w:rsidRPr="00D63165">
        <w:rPr>
          <w:rFonts w:ascii="Tahoma" w:hAnsi="Tahoma" w:cs="Tahoma"/>
          <w:lang w:eastAsia="en-US"/>
        </w:rPr>
        <w:t xml:space="preserve">8. W przypadku zastrzeżenia informacji </w:t>
      </w:r>
      <w:r>
        <w:rPr>
          <w:rFonts w:ascii="Tahoma" w:hAnsi="Tahoma" w:cs="Tahoma"/>
          <w:lang w:eastAsia="en-US"/>
        </w:rPr>
        <w:t>W</w:t>
      </w:r>
      <w:r w:rsidRPr="00D63165">
        <w:rPr>
          <w:rFonts w:ascii="Tahoma" w:hAnsi="Tahoma" w:cs="Tahoma"/>
          <w:lang w:eastAsia="en-US"/>
        </w:rPr>
        <w:t xml:space="preserve">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 późniejszymi zmianami)”.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lastRenderedPageBreak/>
        <w:t xml:space="preserve">9. W sytuacji, gdy </w:t>
      </w:r>
      <w:r>
        <w:rPr>
          <w:rFonts w:ascii="Tahoma" w:hAnsi="Tahoma" w:cs="Tahoma"/>
          <w:lang w:eastAsia="en-US"/>
        </w:rPr>
        <w:t>W</w:t>
      </w:r>
      <w:r w:rsidRPr="00D63165">
        <w:rPr>
          <w:rFonts w:ascii="Tahoma" w:hAnsi="Tahoma" w:cs="Tahoma"/>
          <w:lang w:eastAsia="en-US"/>
        </w:rPr>
        <w:t xml:space="preserve">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DE4DB6" w:rsidRPr="00D63165" w:rsidRDefault="00DE4DB6" w:rsidP="00D63165">
      <w:pPr>
        <w:suppressAutoHyphens w:val="0"/>
        <w:autoSpaceDE w:val="0"/>
        <w:autoSpaceDN w:val="0"/>
        <w:adjustRightInd w:val="0"/>
        <w:rPr>
          <w:rFonts w:ascii="Tahoma" w:hAnsi="Tahoma" w:cs="Tahoma"/>
          <w:lang w:eastAsia="en-US"/>
        </w:rPr>
      </w:pP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b/>
          <w:bCs/>
          <w:lang w:eastAsia="en-US"/>
        </w:rPr>
        <w:t xml:space="preserve">ROZDZIAŁ XI Składanie i otwarcie ofert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1. Ofertę należy złożyć w Urzędzie </w:t>
      </w:r>
      <w:r>
        <w:rPr>
          <w:rFonts w:ascii="Tahoma" w:hAnsi="Tahoma" w:cs="Tahoma"/>
          <w:lang w:eastAsia="en-US"/>
        </w:rPr>
        <w:t>Gminy  Ostrowite</w:t>
      </w:r>
      <w:r w:rsidRPr="00D63165">
        <w:rPr>
          <w:rFonts w:ascii="Tahoma" w:hAnsi="Tahoma" w:cs="Tahoma"/>
          <w:lang w:eastAsia="en-US"/>
        </w:rPr>
        <w:t xml:space="preserve"> w </w:t>
      </w:r>
      <w:r>
        <w:rPr>
          <w:rFonts w:ascii="Tahoma" w:hAnsi="Tahoma" w:cs="Tahoma"/>
          <w:lang w:eastAsia="en-US"/>
        </w:rPr>
        <w:t>Ostrowitem</w:t>
      </w:r>
      <w:r w:rsidRPr="00D63165">
        <w:rPr>
          <w:rFonts w:ascii="Tahoma" w:hAnsi="Tahoma" w:cs="Tahoma"/>
          <w:lang w:eastAsia="en-US"/>
        </w:rPr>
        <w:t xml:space="preserve">, ul. </w:t>
      </w:r>
      <w:r>
        <w:rPr>
          <w:rFonts w:ascii="Tahoma" w:hAnsi="Tahoma" w:cs="Tahoma"/>
          <w:lang w:eastAsia="en-US"/>
        </w:rPr>
        <w:t xml:space="preserve">Lipowa 2 </w:t>
      </w:r>
      <w:r w:rsidRPr="00D63165">
        <w:rPr>
          <w:rFonts w:ascii="Tahoma" w:hAnsi="Tahoma" w:cs="Tahoma"/>
          <w:lang w:eastAsia="en-US"/>
        </w:rPr>
        <w:t xml:space="preserve">, w sekretariacie, pok. nr </w:t>
      </w:r>
      <w:r>
        <w:rPr>
          <w:rFonts w:ascii="Tahoma" w:hAnsi="Tahoma" w:cs="Tahoma"/>
          <w:lang w:eastAsia="en-US"/>
        </w:rPr>
        <w:t xml:space="preserve">19 </w:t>
      </w:r>
      <w:r w:rsidRPr="00D63165">
        <w:rPr>
          <w:rFonts w:ascii="Tahoma" w:hAnsi="Tahoma" w:cs="Tahoma"/>
          <w:lang w:eastAsia="en-US"/>
        </w:rPr>
        <w:t xml:space="preserve">, </w:t>
      </w:r>
      <w:r w:rsidRPr="001C6D6C">
        <w:rPr>
          <w:rFonts w:ascii="Tahoma" w:hAnsi="Tahoma" w:cs="Tahoma"/>
          <w:lang w:eastAsia="en-US"/>
        </w:rPr>
        <w:t>w terminie</w:t>
      </w:r>
      <w:r w:rsidRPr="00D63165">
        <w:rPr>
          <w:rFonts w:ascii="Tahoma" w:hAnsi="Tahoma" w:cs="Tahoma"/>
          <w:b/>
          <w:bCs/>
          <w:lang w:eastAsia="en-US"/>
        </w:rPr>
        <w:t xml:space="preserve"> </w:t>
      </w:r>
      <w:r w:rsidRPr="00C82537">
        <w:rPr>
          <w:rFonts w:ascii="Tahoma" w:hAnsi="Tahoma" w:cs="Tahoma"/>
          <w:lang w:eastAsia="en-US"/>
        </w:rPr>
        <w:t>do dnia</w:t>
      </w:r>
      <w:r w:rsidRPr="00D63165">
        <w:rPr>
          <w:rFonts w:ascii="Tahoma" w:hAnsi="Tahoma" w:cs="Tahoma"/>
          <w:b/>
          <w:bCs/>
          <w:lang w:eastAsia="en-US"/>
        </w:rPr>
        <w:t xml:space="preserve"> </w:t>
      </w:r>
      <w:r w:rsidR="00E73311">
        <w:rPr>
          <w:rFonts w:ascii="Tahoma" w:hAnsi="Tahoma" w:cs="Tahoma"/>
          <w:b/>
          <w:bCs/>
          <w:lang w:eastAsia="en-US"/>
        </w:rPr>
        <w:t>02</w:t>
      </w:r>
      <w:r w:rsidRPr="00D63165">
        <w:rPr>
          <w:rFonts w:ascii="Tahoma" w:hAnsi="Tahoma" w:cs="Tahoma"/>
          <w:b/>
          <w:bCs/>
          <w:lang w:eastAsia="en-US"/>
        </w:rPr>
        <w:t>.</w:t>
      </w:r>
      <w:r>
        <w:rPr>
          <w:rFonts w:ascii="Tahoma" w:hAnsi="Tahoma" w:cs="Tahoma"/>
          <w:b/>
          <w:bCs/>
          <w:lang w:eastAsia="en-US"/>
        </w:rPr>
        <w:t>1</w:t>
      </w:r>
      <w:r w:rsidR="00E73311">
        <w:rPr>
          <w:rFonts w:ascii="Tahoma" w:hAnsi="Tahoma" w:cs="Tahoma"/>
          <w:b/>
          <w:bCs/>
          <w:lang w:eastAsia="en-US"/>
        </w:rPr>
        <w:t>1</w:t>
      </w:r>
      <w:r w:rsidRPr="00D63165">
        <w:rPr>
          <w:rFonts w:ascii="Tahoma" w:hAnsi="Tahoma" w:cs="Tahoma"/>
          <w:b/>
          <w:bCs/>
          <w:lang w:eastAsia="en-US"/>
        </w:rPr>
        <w:t xml:space="preserve">.2015r. do godz. 12:00.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2. Za termin złożenia oferty uważa się termin jej dotarcia do zamawiającego.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3. Oferty będą podlegać rejestracji przez </w:t>
      </w:r>
      <w:r>
        <w:rPr>
          <w:rFonts w:ascii="Tahoma" w:hAnsi="Tahoma" w:cs="Tahoma"/>
          <w:lang w:eastAsia="en-US"/>
        </w:rPr>
        <w:t>Z</w:t>
      </w:r>
      <w:r w:rsidRPr="00D63165">
        <w:rPr>
          <w:rFonts w:ascii="Tahoma" w:hAnsi="Tahoma" w:cs="Tahoma"/>
          <w:lang w:eastAsia="en-US"/>
        </w:rPr>
        <w:t xml:space="preserve">amawiającego. Każda przyjęta oferta zostanie opatrzona adnotacją określającą dokładny termin przyjęcia oferty tzn. datę kalendarzową oraz godzinę i minutę, w której została przyjęta. Do czasu otwarcia ofert, będą one przechowywane w sposób gwarantujący ich nienaruszalność.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4. Otwarcie ofert odbędzie się w dniu </w:t>
      </w:r>
      <w:r w:rsidR="00E73311">
        <w:rPr>
          <w:rFonts w:ascii="Tahoma" w:hAnsi="Tahoma" w:cs="Tahoma"/>
          <w:b/>
          <w:bCs/>
          <w:lang w:eastAsia="en-US"/>
        </w:rPr>
        <w:t>02</w:t>
      </w:r>
      <w:r>
        <w:rPr>
          <w:rFonts w:ascii="Tahoma" w:hAnsi="Tahoma" w:cs="Tahoma"/>
          <w:b/>
          <w:bCs/>
          <w:lang w:eastAsia="en-US"/>
        </w:rPr>
        <w:t>.1</w:t>
      </w:r>
      <w:r w:rsidR="00E73311">
        <w:rPr>
          <w:rFonts w:ascii="Tahoma" w:hAnsi="Tahoma" w:cs="Tahoma"/>
          <w:b/>
          <w:bCs/>
          <w:lang w:eastAsia="en-US"/>
        </w:rPr>
        <w:t>1</w:t>
      </w:r>
      <w:r w:rsidRPr="00D63165">
        <w:rPr>
          <w:rFonts w:ascii="Tahoma" w:hAnsi="Tahoma" w:cs="Tahoma"/>
          <w:b/>
          <w:bCs/>
          <w:lang w:eastAsia="en-US"/>
        </w:rPr>
        <w:t xml:space="preserve">.2015r. o godz. 12:15 </w:t>
      </w:r>
      <w:r w:rsidRPr="00D63165">
        <w:rPr>
          <w:rFonts w:ascii="Tahoma" w:hAnsi="Tahoma" w:cs="Tahoma"/>
          <w:lang w:eastAsia="en-US"/>
        </w:rPr>
        <w:t xml:space="preserve">w Urzędzie </w:t>
      </w:r>
      <w:r>
        <w:rPr>
          <w:rFonts w:ascii="Tahoma" w:hAnsi="Tahoma" w:cs="Tahoma"/>
          <w:lang w:eastAsia="en-US"/>
        </w:rPr>
        <w:t>Gminy  Ostrowite</w:t>
      </w:r>
      <w:r w:rsidRPr="00D63165">
        <w:rPr>
          <w:rFonts w:ascii="Tahoma" w:hAnsi="Tahoma" w:cs="Tahoma"/>
          <w:lang w:eastAsia="en-US"/>
        </w:rPr>
        <w:t xml:space="preserve"> w </w:t>
      </w:r>
      <w:r>
        <w:rPr>
          <w:rFonts w:ascii="Tahoma" w:hAnsi="Tahoma" w:cs="Tahoma"/>
          <w:lang w:eastAsia="en-US"/>
        </w:rPr>
        <w:t>Ostrowitem</w:t>
      </w:r>
      <w:r w:rsidRPr="00D63165">
        <w:rPr>
          <w:rFonts w:ascii="Tahoma" w:hAnsi="Tahoma" w:cs="Tahoma"/>
          <w:lang w:eastAsia="en-US"/>
        </w:rPr>
        <w:t xml:space="preserve">, ul. </w:t>
      </w:r>
      <w:r>
        <w:rPr>
          <w:rFonts w:ascii="Tahoma" w:hAnsi="Tahoma" w:cs="Tahoma"/>
          <w:lang w:eastAsia="en-US"/>
        </w:rPr>
        <w:t xml:space="preserve">Lipowa 2 </w:t>
      </w:r>
      <w:r w:rsidRPr="00D63165">
        <w:rPr>
          <w:rFonts w:ascii="Tahoma" w:hAnsi="Tahoma" w:cs="Tahoma"/>
          <w:lang w:eastAsia="en-US"/>
        </w:rPr>
        <w:t xml:space="preserve">, </w:t>
      </w:r>
      <w:r>
        <w:rPr>
          <w:rFonts w:ascii="Tahoma" w:hAnsi="Tahoma" w:cs="Tahoma"/>
          <w:lang w:eastAsia="en-US"/>
        </w:rPr>
        <w:t>sala narad</w:t>
      </w:r>
      <w:r w:rsidRPr="00D63165">
        <w:rPr>
          <w:rFonts w:ascii="Tahoma" w:hAnsi="Tahoma" w:cs="Tahoma"/>
          <w:lang w:eastAsia="en-US"/>
        </w:rPr>
        <w:t>,</w:t>
      </w:r>
      <w:r>
        <w:rPr>
          <w:rFonts w:ascii="Tahoma" w:hAnsi="Tahoma" w:cs="Tahoma"/>
          <w:lang w:eastAsia="en-US"/>
        </w:rPr>
        <w:t xml:space="preserve"> (parter</w:t>
      </w:r>
      <w:r w:rsidRPr="00D63165">
        <w:rPr>
          <w:rFonts w:ascii="Tahoma" w:hAnsi="Tahoma" w:cs="Tahoma"/>
          <w:lang w:eastAsia="en-US"/>
        </w:rPr>
        <w:t xml:space="preserve"> pok. nr </w:t>
      </w:r>
      <w:r>
        <w:rPr>
          <w:rFonts w:ascii="Tahoma" w:hAnsi="Tahoma" w:cs="Tahoma"/>
          <w:lang w:eastAsia="en-US"/>
        </w:rPr>
        <w:t xml:space="preserve">1 </w:t>
      </w:r>
      <w:r w:rsidRPr="00D63165">
        <w:rPr>
          <w:rFonts w:ascii="Tahoma" w:hAnsi="Tahoma" w:cs="Tahoma"/>
          <w:lang w:eastAsia="en-US"/>
        </w:rPr>
        <w:t xml:space="preserve">,).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5. Zamawiający bezpośrednio przed otwarciem ofert poda kwotę, jaką zamierza przeznaczyć na sfinansowanie zamówienia. Następnie </w:t>
      </w:r>
      <w:r>
        <w:rPr>
          <w:rFonts w:ascii="Tahoma" w:hAnsi="Tahoma" w:cs="Tahoma"/>
          <w:lang w:eastAsia="en-US"/>
        </w:rPr>
        <w:t>Z</w:t>
      </w:r>
      <w:r w:rsidRPr="00D63165">
        <w:rPr>
          <w:rFonts w:ascii="Tahoma" w:hAnsi="Tahoma" w:cs="Tahoma"/>
          <w:lang w:eastAsia="en-US"/>
        </w:rPr>
        <w:t xml:space="preserve">amawiający otworzy koperty z ofertami i ogłosi nazwę (firmę) i adres (siedzibę) </w:t>
      </w:r>
      <w:r>
        <w:rPr>
          <w:rFonts w:ascii="Tahoma" w:hAnsi="Tahoma" w:cs="Tahoma"/>
          <w:lang w:eastAsia="en-US"/>
        </w:rPr>
        <w:t>W</w:t>
      </w:r>
      <w:r w:rsidRPr="00D63165">
        <w:rPr>
          <w:rFonts w:ascii="Tahoma" w:hAnsi="Tahoma" w:cs="Tahoma"/>
          <w:lang w:eastAsia="en-US"/>
        </w:rPr>
        <w:t>ykonawcy, którego oferta jest otwierana, a także informacje dotyczące ceny oferty, terminu wykonania zamówienia</w:t>
      </w:r>
      <w:r>
        <w:rPr>
          <w:rFonts w:ascii="Tahoma" w:hAnsi="Tahoma" w:cs="Tahoma"/>
          <w:lang w:eastAsia="en-US"/>
        </w:rPr>
        <w:t xml:space="preserve"> </w:t>
      </w:r>
      <w:r w:rsidRPr="00D63165">
        <w:rPr>
          <w:rFonts w:ascii="Tahoma" w:hAnsi="Tahoma" w:cs="Tahoma"/>
          <w:lang w:eastAsia="en-US"/>
        </w:rPr>
        <w:t xml:space="preserve"> – zawartych w ofercie.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6. Informacje, o których mowa w </w:t>
      </w:r>
      <w:proofErr w:type="spellStart"/>
      <w:r w:rsidRPr="00D63165">
        <w:rPr>
          <w:rFonts w:ascii="Tahoma" w:hAnsi="Tahoma" w:cs="Tahoma"/>
          <w:lang w:eastAsia="en-US"/>
        </w:rPr>
        <w:t>pkt</w:t>
      </w:r>
      <w:proofErr w:type="spellEnd"/>
      <w:r w:rsidRPr="00D63165">
        <w:rPr>
          <w:rFonts w:ascii="Tahoma" w:hAnsi="Tahoma" w:cs="Tahoma"/>
          <w:lang w:eastAsia="en-US"/>
        </w:rPr>
        <w:t xml:space="preserve"> 5 </w:t>
      </w:r>
      <w:r>
        <w:rPr>
          <w:rFonts w:ascii="Tahoma" w:hAnsi="Tahoma" w:cs="Tahoma"/>
          <w:lang w:eastAsia="en-US"/>
        </w:rPr>
        <w:t>Z</w:t>
      </w:r>
      <w:r w:rsidRPr="00D63165">
        <w:rPr>
          <w:rFonts w:ascii="Tahoma" w:hAnsi="Tahoma" w:cs="Tahoma"/>
          <w:lang w:eastAsia="en-US"/>
        </w:rPr>
        <w:t xml:space="preserve">amawiający przekaże niezwłocznie </w:t>
      </w:r>
      <w:r>
        <w:rPr>
          <w:rFonts w:ascii="Tahoma" w:hAnsi="Tahoma" w:cs="Tahoma"/>
          <w:lang w:eastAsia="en-US"/>
        </w:rPr>
        <w:t>W</w:t>
      </w:r>
      <w:r w:rsidRPr="00D63165">
        <w:rPr>
          <w:rFonts w:ascii="Tahoma" w:hAnsi="Tahoma" w:cs="Tahoma"/>
          <w:lang w:eastAsia="en-US"/>
        </w:rPr>
        <w:t xml:space="preserve">ykonawcom, którzy nie byli obecni przy otwarciu ofert, na ich wniosek. </w:t>
      </w:r>
    </w:p>
    <w:p w:rsidR="00DE4DB6" w:rsidRPr="00D63165" w:rsidRDefault="00DE4DB6" w:rsidP="00D63165">
      <w:pPr>
        <w:suppressAutoHyphens w:val="0"/>
        <w:autoSpaceDE w:val="0"/>
        <w:autoSpaceDN w:val="0"/>
        <w:adjustRightInd w:val="0"/>
        <w:rPr>
          <w:rFonts w:ascii="Tahoma" w:hAnsi="Tahoma" w:cs="Tahoma"/>
          <w:lang w:eastAsia="en-US"/>
        </w:rPr>
      </w:pP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b/>
          <w:bCs/>
          <w:lang w:eastAsia="en-US"/>
        </w:rPr>
        <w:t xml:space="preserve">ROZDZIAŁ XII Sposób obliczenia ceny oferty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1. Cena za wykonanie zamówienia jest ceną ryczałtową i obejmuje wszystkie koszty niezbędne do całkowitego i efektywnego wykonania zamówienia, w tym koszty przejazdu, koszty materiałów potrzebnych do realizacji zamówienia oraz wszelkie inne koszty wynikające z umowy.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2. Cena jest stała i nie ulega zmianie w trakcie realizacji umowy, również w przypadku wydłużenia terminu wykonania. </w:t>
      </w:r>
    </w:p>
    <w:p w:rsidR="00DE4DB6" w:rsidRPr="00D63165" w:rsidRDefault="00DE4DB6" w:rsidP="00D63165">
      <w:pPr>
        <w:suppressAutoHyphens w:val="0"/>
        <w:autoSpaceDE w:val="0"/>
        <w:autoSpaceDN w:val="0"/>
        <w:adjustRightInd w:val="0"/>
        <w:rPr>
          <w:rFonts w:ascii="Tahoma" w:hAnsi="Tahoma" w:cs="Tahoma"/>
          <w:lang w:eastAsia="en-US"/>
        </w:rPr>
      </w:pPr>
      <w:r w:rsidRPr="00D63165">
        <w:rPr>
          <w:rFonts w:ascii="Tahoma" w:hAnsi="Tahoma" w:cs="Tahoma"/>
          <w:lang w:eastAsia="en-US"/>
        </w:rPr>
        <w:t xml:space="preserve">3. Wartości wszystkich cen w formularzu ofertowym należy podawać z dokładnością do 2 miejsc po przecinku z zachowaniem zasady: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1) jeżeli trzecia cyfra po przecinku będzie o wartości z przedziału (od 1 do 4) – należy zaokrąglić w dół np.: 0,824 = 0,82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2) jeżeli trzecia cyfra po przecinku będzie o wartości z przedziału (od 5 do 9) – należy zaokrąglić w górę np.: 0,825 = 0,83 </w:t>
      </w:r>
    </w:p>
    <w:p w:rsidR="00DE4DB6" w:rsidRPr="00D63165" w:rsidRDefault="00DE4DB6" w:rsidP="00D63165">
      <w:pPr>
        <w:suppressAutoHyphens w:val="0"/>
        <w:autoSpaceDE w:val="0"/>
        <w:autoSpaceDN w:val="0"/>
        <w:adjustRightInd w:val="0"/>
        <w:spacing w:after="21"/>
        <w:rPr>
          <w:rFonts w:ascii="Tahoma" w:hAnsi="Tahoma" w:cs="Tahoma"/>
          <w:lang w:eastAsia="en-US"/>
        </w:rPr>
      </w:pPr>
      <w:r w:rsidRPr="00D63165">
        <w:rPr>
          <w:rFonts w:ascii="Tahoma" w:hAnsi="Tahoma" w:cs="Tahoma"/>
          <w:lang w:eastAsia="en-US"/>
        </w:rPr>
        <w:t xml:space="preserve">4. Cena musi być wyrażona w złotych polskich niezależnie od wchodzących w jej skład elementów. Tak obliczona cena będzie brana pod uwagę przez komisję przetargową w trakcie wyboru najkorzystniejszej oferty. </w:t>
      </w:r>
    </w:p>
    <w:p w:rsidR="00DE4DB6" w:rsidRDefault="00DE4DB6" w:rsidP="00EE215E">
      <w:pPr>
        <w:suppressAutoHyphens w:val="0"/>
        <w:autoSpaceDE w:val="0"/>
        <w:autoSpaceDN w:val="0"/>
        <w:adjustRightInd w:val="0"/>
      </w:pPr>
      <w:r w:rsidRPr="00D63165">
        <w:rPr>
          <w:rFonts w:ascii="Tahoma" w:hAnsi="Tahoma" w:cs="Tahoma"/>
          <w:lang w:eastAsia="en-US"/>
        </w:rPr>
        <w:t xml:space="preserve">5. Błąd rachunkowy w obliczeniu ceny, którego nie można poprawić na podstawie art. 87 ust. 2 pkt. 2 </w:t>
      </w:r>
      <w:r w:rsidRPr="00C37C96">
        <w:rPr>
          <w:b/>
          <w:bCs/>
        </w:rPr>
        <w:t>Prawa zamówień publicznych spowoduje odrzucenie oferty</w:t>
      </w:r>
      <w:r>
        <w:t xml:space="preserve">. </w:t>
      </w:r>
    </w:p>
    <w:p w:rsidR="00DE4DB6" w:rsidRDefault="00DE4DB6" w:rsidP="00EE215E">
      <w:pPr>
        <w:suppressAutoHyphens w:val="0"/>
        <w:autoSpaceDE w:val="0"/>
        <w:autoSpaceDN w:val="0"/>
        <w:adjustRightInd w:val="0"/>
      </w:pPr>
    </w:p>
    <w:p w:rsidR="00DE4DB6" w:rsidRDefault="00DE4DB6" w:rsidP="00EE215E">
      <w:pPr>
        <w:suppressAutoHyphens w:val="0"/>
        <w:autoSpaceDE w:val="0"/>
        <w:autoSpaceDN w:val="0"/>
        <w:adjustRightInd w:val="0"/>
        <w:rPr>
          <w:rFonts w:ascii="Tahoma" w:hAnsi="Tahoma" w:cs="Tahoma"/>
        </w:rPr>
      </w:pPr>
      <w:r>
        <w:rPr>
          <w:rFonts w:ascii="Tahoma" w:hAnsi="Tahoma" w:cs="Tahoma"/>
          <w:b/>
          <w:bCs/>
        </w:rPr>
        <w:t xml:space="preserve">ROZDZIAŁ XIII Wybór oferty najkorzystniejszej </w:t>
      </w:r>
    </w:p>
    <w:p w:rsidR="00DE4DB6" w:rsidRDefault="00DE4DB6" w:rsidP="00012F19">
      <w:pPr>
        <w:pStyle w:val="Default"/>
        <w:spacing w:after="21"/>
        <w:rPr>
          <w:rFonts w:ascii="Tahoma" w:hAnsi="Tahoma" w:cs="Tahoma"/>
          <w:color w:val="auto"/>
          <w:sz w:val="22"/>
          <w:szCs w:val="22"/>
        </w:rPr>
      </w:pPr>
      <w:r>
        <w:rPr>
          <w:rFonts w:ascii="Tahoma" w:hAnsi="Tahoma" w:cs="Tahoma"/>
          <w:color w:val="auto"/>
          <w:sz w:val="22"/>
          <w:szCs w:val="22"/>
        </w:rPr>
        <w:t xml:space="preserve">1. Kryteriami oceny ofert są cena – 90% oraz termin wykonania zamówienia – 10%. </w:t>
      </w: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2. Sposób przyznania punktów: </w:t>
      </w:r>
    </w:p>
    <w:p w:rsidR="00DE4DB6" w:rsidRDefault="00DE4DB6" w:rsidP="00012F19">
      <w:pPr>
        <w:pStyle w:val="Default"/>
        <w:rPr>
          <w:rFonts w:ascii="Tahoma" w:hAnsi="Tahoma" w:cs="Tahoma"/>
          <w:color w:val="auto"/>
          <w:sz w:val="22"/>
          <w:szCs w:val="22"/>
        </w:rPr>
      </w:pP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a) dla kryterium cena: </w:t>
      </w:r>
    </w:p>
    <w:p w:rsidR="00DE4DB6" w:rsidRPr="001C6D6C" w:rsidRDefault="00DE4DB6" w:rsidP="00012F19">
      <w:pPr>
        <w:pStyle w:val="Default"/>
        <w:rPr>
          <w:rFonts w:ascii="Tahoma" w:hAnsi="Tahoma" w:cs="Tahoma"/>
          <w:color w:val="auto"/>
          <w:sz w:val="22"/>
          <w:szCs w:val="22"/>
        </w:rPr>
      </w:pPr>
      <w:r w:rsidRPr="001C6D6C">
        <w:rPr>
          <w:rFonts w:ascii="Tahoma" w:hAnsi="Tahoma" w:cs="Tahoma"/>
          <w:color w:val="auto"/>
          <w:sz w:val="22"/>
          <w:szCs w:val="22"/>
        </w:rPr>
        <w:t xml:space="preserve">C = (najniższa oferowana wartość / wartość badanej oferty) x100 x znaczenie kryterium -90% </w:t>
      </w:r>
    </w:p>
    <w:p w:rsidR="00DE4DB6" w:rsidRPr="001C6D6C" w:rsidRDefault="00DE4DB6" w:rsidP="00012F19">
      <w:pPr>
        <w:pStyle w:val="Default"/>
        <w:rPr>
          <w:rFonts w:ascii="Tahoma" w:hAnsi="Tahoma" w:cs="Tahoma"/>
          <w:color w:val="auto"/>
          <w:sz w:val="22"/>
          <w:szCs w:val="22"/>
        </w:rPr>
      </w:pPr>
      <w:r w:rsidRPr="001C6D6C">
        <w:rPr>
          <w:rFonts w:ascii="Tahoma" w:hAnsi="Tahoma" w:cs="Tahoma"/>
          <w:color w:val="auto"/>
          <w:sz w:val="22"/>
          <w:szCs w:val="22"/>
        </w:rPr>
        <w:t xml:space="preserve">b) dla kryterium termin wykonania: </w:t>
      </w:r>
    </w:p>
    <w:p w:rsidR="00DE4DB6" w:rsidRPr="001C6D6C" w:rsidRDefault="00DE4DB6" w:rsidP="00012F19">
      <w:pPr>
        <w:pStyle w:val="Default"/>
        <w:rPr>
          <w:rFonts w:ascii="Tahoma" w:hAnsi="Tahoma" w:cs="Tahoma"/>
          <w:color w:val="auto"/>
          <w:sz w:val="22"/>
          <w:szCs w:val="22"/>
        </w:rPr>
      </w:pPr>
      <w:r w:rsidRPr="001C6D6C">
        <w:rPr>
          <w:rFonts w:ascii="Tahoma" w:hAnsi="Tahoma" w:cs="Tahoma"/>
          <w:color w:val="auto"/>
          <w:sz w:val="22"/>
          <w:szCs w:val="22"/>
        </w:rPr>
        <w:t xml:space="preserve">T = (najkrótszy oferowany termin / termin badanej oferty) x100 x znaczenie kryterium -10% </w:t>
      </w:r>
    </w:p>
    <w:p w:rsidR="00DE4DB6" w:rsidRPr="001C6D6C" w:rsidRDefault="00DE4DB6" w:rsidP="00012F19">
      <w:pPr>
        <w:pStyle w:val="Default"/>
        <w:rPr>
          <w:rFonts w:ascii="Tahoma" w:hAnsi="Tahoma" w:cs="Tahoma"/>
          <w:color w:val="auto"/>
          <w:sz w:val="22"/>
          <w:szCs w:val="22"/>
        </w:rPr>
      </w:pPr>
      <w:r w:rsidRPr="001C6D6C">
        <w:rPr>
          <w:rFonts w:ascii="Tahoma" w:hAnsi="Tahoma" w:cs="Tahoma"/>
          <w:color w:val="auto"/>
          <w:sz w:val="22"/>
          <w:szCs w:val="22"/>
        </w:rPr>
        <w:t xml:space="preserve">UWAGA: Wykonawca może zaproponować termin nie krótszy niż 20 miesięcy i nie dłuższy niż 24 miesiące od dnia podpisania umowy. </w:t>
      </w:r>
    </w:p>
    <w:p w:rsidR="00DE4DB6" w:rsidRDefault="00DE4DB6" w:rsidP="00012F19">
      <w:pPr>
        <w:pStyle w:val="Default"/>
        <w:spacing w:after="38"/>
        <w:rPr>
          <w:rFonts w:ascii="Tahoma" w:hAnsi="Tahoma" w:cs="Tahoma"/>
          <w:color w:val="auto"/>
          <w:sz w:val="22"/>
          <w:szCs w:val="22"/>
        </w:rPr>
      </w:pPr>
      <w:r w:rsidRPr="001C6D6C">
        <w:rPr>
          <w:rFonts w:ascii="Tahoma" w:hAnsi="Tahoma" w:cs="Tahoma"/>
          <w:color w:val="auto"/>
          <w:sz w:val="22"/>
          <w:szCs w:val="22"/>
        </w:rPr>
        <w:lastRenderedPageBreak/>
        <w:t xml:space="preserve">3. Za najkorzystniejszą ofertę zostanie uznana oferta, która otrzyma największą liczbę punktów stanowiących sumę punktów przyznanych w ramach każdego z podanych w ust. 2 kryteriów oceny ofert. </w:t>
      </w:r>
      <w:r>
        <w:rPr>
          <w:rFonts w:ascii="Tahoma" w:hAnsi="Tahoma" w:cs="Tahoma"/>
          <w:color w:val="auto"/>
          <w:sz w:val="22"/>
          <w:szCs w:val="22"/>
        </w:rPr>
        <w:t xml:space="preserve">Wszystkie obliczenia punktów będą dokonywane z dokładnością do dwóch miejsc po przecinku . </w:t>
      </w:r>
    </w:p>
    <w:p w:rsidR="00DE4DB6" w:rsidRPr="001C6D6C"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4. Jeżeli nie będzie można dokona wyboru oferty najkorzystniejszej z uwagi na to ,że dwie lub więcej ofert będzie przedstawia taki sam bilans kryteriów , Zamawiający spośród tych ofert wybierze ofertę z najniższą ceną . </w:t>
      </w:r>
    </w:p>
    <w:p w:rsidR="00DE4DB6" w:rsidRPr="001C6D6C" w:rsidRDefault="00DE4DB6" w:rsidP="00012F19">
      <w:pPr>
        <w:pStyle w:val="Default"/>
        <w:spacing w:after="38"/>
        <w:rPr>
          <w:rFonts w:ascii="Tahoma" w:hAnsi="Tahoma" w:cs="Tahoma"/>
          <w:color w:val="auto"/>
          <w:sz w:val="22"/>
          <w:szCs w:val="22"/>
        </w:rPr>
      </w:pPr>
      <w:r>
        <w:rPr>
          <w:rFonts w:ascii="Tahoma" w:hAnsi="Tahoma" w:cs="Tahoma"/>
          <w:color w:val="auto"/>
          <w:sz w:val="22"/>
          <w:szCs w:val="22"/>
        </w:rPr>
        <w:t>5</w:t>
      </w:r>
      <w:r w:rsidRPr="001C6D6C">
        <w:rPr>
          <w:rFonts w:ascii="Tahoma" w:hAnsi="Tahoma" w:cs="Tahoma"/>
          <w:color w:val="auto"/>
          <w:sz w:val="22"/>
          <w:szCs w:val="22"/>
        </w:rPr>
        <w:t>. Zaproponowanie terminu wykonania dłuższego niż 24 miesiące i krótszego niż 20 miesięcy stanowić będzie o niezgodności treści oferty z treścią SIWZ, co spowoduje odrzucenie oferty na podstawie art. 89 ust. 1 pkt</w:t>
      </w:r>
      <w:r>
        <w:rPr>
          <w:rFonts w:ascii="Tahoma" w:hAnsi="Tahoma" w:cs="Tahoma"/>
          <w:color w:val="auto"/>
          <w:sz w:val="22"/>
          <w:szCs w:val="22"/>
        </w:rPr>
        <w:t>.</w:t>
      </w:r>
      <w:r w:rsidRPr="001C6D6C">
        <w:rPr>
          <w:rFonts w:ascii="Tahoma" w:hAnsi="Tahoma" w:cs="Tahoma"/>
          <w:color w:val="auto"/>
          <w:sz w:val="22"/>
          <w:szCs w:val="22"/>
        </w:rPr>
        <w:t xml:space="preserve"> 2) ustawy </w:t>
      </w:r>
      <w:proofErr w:type="spellStart"/>
      <w:r w:rsidRPr="001C6D6C">
        <w:rPr>
          <w:rFonts w:ascii="Tahoma" w:hAnsi="Tahoma" w:cs="Tahoma"/>
          <w:color w:val="auto"/>
          <w:sz w:val="22"/>
          <w:szCs w:val="22"/>
        </w:rPr>
        <w:t>Pzp</w:t>
      </w:r>
      <w:proofErr w:type="spellEnd"/>
      <w:r w:rsidRPr="001C6D6C">
        <w:rPr>
          <w:rFonts w:ascii="Tahoma" w:hAnsi="Tahoma" w:cs="Tahoma"/>
          <w:color w:val="auto"/>
          <w:sz w:val="22"/>
          <w:szCs w:val="22"/>
        </w:rPr>
        <w:t xml:space="preserve"> </w:t>
      </w:r>
    </w:p>
    <w:p w:rsidR="00DE4DB6" w:rsidRPr="001C6D6C" w:rsidRDefault="00DE4DB6" w:rsidP="00012F19">
      <w:pPr>
        <w:pStyle w:val="Default"/>
        <w:spacing w:after="38"/>
        <w:rPr>
          <w:rFonts w:ascii="Tahoma" w:hAnsi="Tahoma" w:cs="Tahoma"/>
          <w:color w:val="auto"/>
          <w:sz w:val="22"/>
          <w:szCs w:val="22"/>
        </w:rPr>
      </w:pPr>
      <w:r>
        <w:rPr>
          <w:rFonts w:ascii="Tahoma" w:hAnsi="Tahoma" w:cs="Tahoma"/>
          <w:color w:val="auto"/>
          <w:sz w:val="22"/>
          <w:szCs w:val="22"/>
        </w:rPr>
        <w:t>6</w:t>
      </w:r>
      <w:r w:rsidRPr="001C6D6C">
        <w:rPr>
          <w:rFonts w:ascii="Tahoma" w:hAnsi="Tahoma" w:cs="Tahoma"/>
          <w:color w:val="auto"/>
          <w:sz w:val="22"/>
          <w:szCs w:val="22"/>
        </w:rPr>
        <w:t xml:space="preserve">. Wykonawca pozostaje związany ofertą przez okres 30 dni.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7</w:t>
      </w:r>
      <w:r w:rsidRPr="001C6D6C">
        <w:rPr>
          <w:rFonts w:ascii="Tahoma" w:hAnsi="Tahoma" w:cs="Tahoma"/>
          <w:color w:val="auto"/>
          <w:sz w:val="22"/>
          <w:szCs w:val="22"/>
        </w:rPr>
        <w:t>. Bieg terminu związania ofertą rozpoczyna</w:t>
      </w:r>
      <w:r>
        <w:rPr>
          <w:rFonts w:ascii="Tahoma" w:hAnsi="Tahoma" w:cs="Tahoma"/>
          <w:color w:val="auto"/>
          <w:sz w:val="22"/>
          <w:szCs w:val="22"/>
        </w:rPr>
        <w:t xml:space="preserve"> się wraz z upływem terminu składania ofert.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8. W toku badania i oceny ofert zamawiający może żądać od Wykonawców wyjaśnień dotyczących treści złożonych ofert i dokumentów potwierdzających spełnianie warunków udziału w postępowaniu.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9. Zamawiający poprawi w tekście oferty oczywiste omyłki pisarskie oraz oczywiste omyłki rachunkowe, z uwzględnieniem konsekwencji rachunkowych dokonywanych poprawek niezwłocznie zawiadamiając o tym Wykonawcę, którego oferta została poprawiona.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10. Zamawiający poprawi w tekście oferty inne omyłki polegające na niezgodności oferty ze specyfikacją istotnych warunków zamówienia, nie powodujące istotnych zmian w treści oferty niezwłocznie zawiadamiając o tym Wykonawcę, którego oferta została poprawiona.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11. Jeżeli oferta zawierać będzie rażąco niską cenę w stosunku do przedmiotu zamówienia, Zamawiający zwróci się do Wykonawcy o udzielenie w określonym terminie wyjaśnień dotyczących elementów oferty mających wpływ na wysokość ceny.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12. Zamawiający odrzuci ofertę, jeżeli zaistnieją przesłanki określone w art. 89 ustawy.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13. Oferty nie odrzucone zostaną poddane procedurze oceny zgodnie z kryteriami oceny ofert określonymi w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w:t>
      </w:r>
    </w:p>
    <w:p w:rsidR="00DE4DB6" w:rsidRDefault="00DE4DB6" w:rsidP="00012F19">
      <w:pPr>
        <w:pStyle w:val="Default"/>
        <w:spacing w:after="38"/>
        <w:rPr>
          <w:rFonts w:ascii="Tahoma" w:hAnsi="Tahoma" w:cs="Tahoma"/>
          <w:color w:val="auto"/>
          <w:sz w:val="22"/>
          <w:szCs w:val="22"/>
        </w:rPr>
      </w:pPr>
      <w:r>
        <w:rPr>
          <w:rFonts w:ascii="Tahoma" w:hAnsi="Tahoma" w:cs="Tahoma"/>
          <w:color w:val="auto"/>
          <w:sz w:val="22"/>
          <w:szCs w:val="22"/>
        </w:rPr>
        <w:t xml:space="preserve">14. Zamawiający wybierze ofertę najkorzystniejszą na podstawie kryteriów oceny ofert określonych w </w:t>
      </w:r>
      <w:proofErr w:type="spellStart"/>
      <w:r>
        <w:rPr>
          <w:rFonts w:ascii="Tahoma" w:hAnsi="Tahoma" w:cs="Tahoma"/>
          <w:color w:val="auto"/>
          <w:sz w:val="22"/>
          <w:szCs w:val="22"/>
        </w:rPr>
        <w:t>siwz</w:t>
      </w:r>
      <w:proofErr w:type="spellEnd"/>
      <w:r>
        <w:rPr>
          <w:rFonts w:ascii="Tahoma" w:hAnsi="Tahoma" w:cs="Tahoma"/>
          <w:color w:val="auto"/>
          <w:sz w:val="22"/>
          <w:szCs w:val="22"/>
        </w:rPr>
        <w:t xml:space="preserve">. </w:t>
      </w: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15. Niezwłocznie po wyborze najkorzystniejszej oferty Zamawiający zawiadomi Wykonawców, którzy złożyli oferty o: </w:t>
      </w: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1) wyborze najkorzystniejszej oferty, podając nazwę (firmę), albo imię i nazwisko, siedzibę albo miejsce zamieszkania i adres Wykonawcy, którego ofertę wybrano oraz uzasadnienie jej wyboru, a także nazwy (firmy), albo imiona i nazwiska, siedziby albo miejsca zamieszkania i adresy Wykonawców, którzy złożyli oferty wraz ze streszczeniem oceny </w:t>
      </w:r>
    </w:p>
    <w:p w:rsidR="00DE4DB6" w:rsidRDefault="00DE4DB6" w:rsidP="00EE215E">
      <w:pPr>
        <w:pStyle w:val="Default"/>
        <w:rPr>
          <w:color w:val="auto"/>
        </w:rPr>
      </w:pPr>
      <w:r>
        <w:rPr>
          <w:rFonts w:ascii="Tahoma" w:hAnsi="Tahoma" w:cs="Tahoma"/>
          <w:color w:val="auto"/>
          <w:sz w:val="22"/>
          <w:szCs w:val="22"/>
        </w:rPr>
        <w:t xml:space="preserve">i porównania złożonych ofert zawierającym punktację przyznaną ofertom w każdym kryterium oceny ofert i łączną punktację, </w:t>
      </w:r>
    </w:p>
    <w:p w:rsidR="00DE4DB6" w:rsidRDefault="00DE4DB6" w:rsidP="00012F19">
      <w:pPr>
        <w:pStyle w:val="Default"/>
        <w:spacing w:after="19"/>
        <w:rPr>
          <w:rFonts w:ascii="Tahoma" w:hAnsi="Tahoma" w:cs="Tahoma"/>
          <w:color w:val="auto"/>
          <w:sz w:val="22"/>
          <w:szCs w:val="22"/>
        </w:rPr>
      </w:pPr>
      <w:r>
        <w:rPr>
          <w:rFonts w:ascii="Tahoma" w:hAnsi="Tahoma" w:cs="Tahoma"/>
          <w:color w:val="auto"/>
          <w:sz w:val="22"/>
          <w:szCs w:val="22"/>
        </w:rPr>
        <w:t xml:space="preserve">2) wykonawcach, których oferty zostały odrzucone, podając uzasadnienie faktyczne i prawne, </w:t>
      </w:r>
    </w:p>
    <w:p w:rsidR="00DE4DB6" w:rsidRDefault="00DE4DB6" w:rsidP="00012F19">
      <w:pPr>
        <w:pStyle w:val="Default"/>
        <w:spacing w:after="19"/>
        <w:rPr>
          <w:rFonts w:ascii="Tahoma" w:hAnsi="Tahoma" w:cs="Tahoma"/>
          <w:color w:val="auto"/>
          <w:sz w:val="22"/>
          <w:szCs w:val="22"/>
        </w:rPr>
      </w:pPr>
      <w:r>
        <w:rPr>
          <w:rFonts w:ascii="Tahoma" w:hAnsi="Tahoma" w:cs="Tahoma"/>
          <w:color w:val="auto"/>
          <w:sz w:val="22"/>
          <w:szCs w:val="22"/>
        </w:rPr>
        <w:t xml:space="preserve">3) Wykonawcach, którzy zostali wykluczeni z postępowania o udzielenie zamówienia, podając uzasadnienie faktyczne i prawne, </w:t>
      </w: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4) terminie, określonym zgodnie z art. 94, po którego upływie umowa w sprawie zamówienia publicznego może być zawarta. </w:t>
      </w:r>
    </w:p>
    <w:p w:rsidR="00DE4DB6" w:rsidRDefault="00DE4DB6" w:rsidP="00012F19">
      <w:pPr>
        <w:pStyle w:val="Default"/>
        <w:spacing w:after="21"/>
        <w:rPr>
          <w:rFonts w:ascii="Tahoma" w:hAnsi="Tahoma" w:cs="Tahoma"/>
          <w:color w:val="auto"/>
          <w:sz w:val="22"/>
          <w:szCs w:val="22"/>
        </w:rPr>
      </w:pPr>
      <w:r>
        <w:rPr>
          <w:rFonts w:ascii="Tahoma" w:hAnsi="Tahoma" w:cs="Tahoma"/>
          <w:color w:val="auto"/>
          <w:sz w:val="22"/>
          <w:szCs w:val="22"/>
        </w:rPr>
        <w:t xml:space="preserve">16. W przypadku wystąpienia przesłanek, o których mowa w art. 93 ust. 1 ustawy Zamawiający unieważnia postępowanie. </w:t>
      </w:r>
    </w:p>
    <w:p w:rsidR="00DE4DB6" w:rsidRDefault="00DE4DB6" w:rsidP="00012F19">
      <w:pPr>
        <w:pStyle w:val="Default"/>
        <w:spacing w:after="21"/>
        <w:rPr>
          <w:rFonts w:ascii="Tahoma" w:hAnsi="Tahoma" w:cs="Tahoma"/>
          <w:color w:val="auto"/>
          <w:sz w:val="22"/>
          <w:szCs w:val="22"/>
        </w:rPr>
      </w:pPr>
      <w:r>
        <w:rPr>
          <w:rFonts w:ascii="Tahoma" w:hAnsi="Tahoma" w:cs="Tahoma"/>
          <w:color w:val="auto"/>
          <w:sz w:val="22"/>
          <w:szCs w:val="22"/>
        </w:rPr>
        <w:t xml:space="preserve">17. O unieważnieniu postępowania Zamawiający zawiadomi równocześnie wszystkich Wykonawców, którzy: </w:t>
      </w:r>
    </w:p>
    <w:p w:rsidR="00DE4DB6" w:rsidRDefault="00DE4DB6" w:rsidP="00012F19">
      <w:pPr>
        <w:pStyle w:val="Default"/>
        <w:spacing w:after="21"/>
        <w:rPr>
          <w:rFonts w:ascii="Tahoma" w:hAnsi="Tahoma" w:cs="Tahoma"/>
          <w:color w:val="auto"/>
          <w:sz w:val="22"/>
          <w:szCs w:val="22"/>
        </w:rPr>
      </w:pPr>
      <w:r>
        <w:rPr>
          <w:rFonts w:ascii="Tahoma" w:hAnsi="Tahoma" w:cs="Tahoma"/>
          <w:color w:val="auto"/>
          <w:sz w:val="22"/>
          <w:szCs w:val="22"/>
        </w:rPr>
        <w:t xml:space="preserve">1) ubiegali się o udzielenie zamówienia, - w przypadku unieważnienia postępowania przed upływem terminu składania ofert, </w:t>
      </w:r>
    </w:p>
    <w:p w:rsidR="00DE4DB6" w:rsidRDefault="00DE4DB6" w:rsidP="00012F19">
      <w:pPr>
        <w:pStyle w:val="Default"/>
        <w:rPr>
          <w:rFonts w:ascii="Tahoma" w:hAnsi="Tahoma" w:cs="Tahoma"/>
          <w:color w:val="auto"/>
          <w:sz w:val="22"/>
          <w:szCs w:val="22"/>
        </w:rPr>
      </w:pPr>
      <w:r>
        <w:rPr>
          <w:rFonts w:ascii="Tahoma" w:hAnsi="Tahoma" w:cs="Tahoma"/>
          <w:color w:val="auto"/>
          <w:sz w:val="22"/>
          <w:szCs w:val="22"/>
        </w:rPr>
        <w:t xml:space="preserve">2) złożyli oferty - w przypadku unieważnienia postępowania po upływie terminu składania ofert - podając uzasadnienie faktyczne i prawne. </w:t>
      </w:r>
    </w:p>
    <w:p w:rsidR="00DE4DB6" w:rsidRDefault="00DE4DB6" w:rsidP="00012F19">
      <w:pPr>
        <w:pStyle w:val="Default"/>
        <w:rPr>
          <w:rFonts w:ascii="Tahoma" w:hAnsi="Tahoma" w:cs="Tahoma"/>
          <w:color w:val="auto"/>
          <w:sz w:val="22"/>
          <w:szCs w:val="22"/>
        </w:rPr>
      </w:pPr>
    </w:p>
    <w:p w:rsidR="00DE4DB6" w:rsidRPr="0060123B" w:rsidRDefault="00DE4DB6" w:rsidP="00012F19">
      <w:pPr>
        <w:pStyle w:val="Default"/>
        <w:rPr>
          <w:color w:val="auto"/>
          <w:sz w:val="22"/>
          <w:szCs w:val="22"/>
        </w:rPr>
      </w:pPr>
      <w:r w:rsidRPr="0060123B">
        <w:rPr>
          <w:b/>
          <w:bCs/>
          <w:color w:val="auto"/>
          <w:sz w:val="22"/>
          <w:szCs w:val="22"/>
        </w:rPr>
        <w:t xml:space="preserve">ROZDZIAŁ XIV Zawarcie umowy, zabezpieczenie należytego wykonania umowy </w:t>
      </w:r>
    </w:p>
    <w:p w:rsidR="00DE4DB6" w:rsidRPr="0060123B" w:rsidRDefault="00DE4DB6" w:rsidP="00012F19">
      <w:pPr>
        <w:pStyle w:val="Default"/>
        <w:spacing w:after="21"/>
        <w:rPr>
          <w:color w:val="auto"/>
          <w:sz w:val="22"/>
          <w:szCs w:val="22"/>
        </w:rPr>
      </w:pPr>
      <w:r w:rsidRPr="0060123B">
        <w:rPr>
          <w:color w:val="auto"/>
          <w:sz w:val="22"/>
          <w:szCs w:val="22"/>
        </w:rPr>
        <w:t xml:space="preserve">1. Wszelkie istotne dla stron postanowienia zawiera wzór umowy stanowiący </w:t>
      </w:r>
      <w:r w:rsidRPr="0060123B">
        <w:rPr>
          <w:b/>
          <w:bCs/>
          <w:color w:val="auto"/>
          <w:sz w:val="22"/>
          <w:szCs w:val="22"/>
        </w:rPr>
        <w:t>załącznik nr 8 do SIWZ</w:t>
      </w:r>
      <w:r w:rsidRPr="0060123B">
        <w:rPr>
          <w:color w:val="auto"/>
          <w:sz w:val="22"/>
          <w:szCs w:val="22"/>
        </w:rPr>
        <w:t xml:space="preserve">. Umowa zostanie zawarta na podstawie złożonej oferty Wykonawcy. </w:t>
      </w:r>
    </w:p>
    <w:p w:rsidR="00DE4DB6" w:rsidRPr="0060123B" w:rsidRDefault="00DE4DB6" w:rsidP="00012F19">
      <w:pPr>
        <w:pStyle w:val="Default"/>
        <w:rPr>
          <w:color w:val="auto"/>
          <w:sz w:val="22"/>
          <w:szCs w:val="22"/>
        </w:rPr>
      </w:pPr>
      <w:r w:rsidRPr="0060123B">
        <w:rPr>
          <w:color w:val="auto"/>
          <w:sz w:val="22"/>
          <w:szCs w:val="22"/>
        </w:rPr>
        <w:t xml:space="preserve">2. Zamawiający przewiduje możliwość zmian istotnych postanowień zawartej umowy w stosunku do treści oferty, na podstawie której dokonano wyboru Wykonawcy, w przypadku wystąpienia co najmniej jednej z okoliczności wymienionych poniżej, z uwzględnieniem podawanych warunków ich wprowadzenia: </w:t>
      </w:r>
    </w:p>
    <w:p w:rsidR="00DE4DB6" w:rsidRPr="0060123B" w:rsidRDefault="00DE4DB6" w:rsidP="0060123B">
      <w:pPr>
        <w:pStyle w:val="Default"/>
        <w:rPr>
          <w:color w:val="auto"/>
          <w:sz w:val="22"/>
          <w:szCs w:val="22"/>
        </w:rPr>
      </w:pPr>
      <w:r w:rsidRPr="0060123B">
        <w:rPr>
          <w:color w:val="auto"/>
          <w:sz w:val="22"/>
          <w:szCs w:val="22"/>
        </w:rPr>
        <w:t>1.Zmiany postanowień umowy wymagają formy pisemnej pod rygorem nieważności.</w:t>
      </w:r>
    </w:p>
    <w:p w:rsidR="00DE4DB6" w:rsidRPr="0060123B" w:rsidRDefault="00DE4DB6" w:rsidP="0060123B">
      <w:pPr>
        <w:pStyle w:val="Default"/>
        <w:rPr>
          <w:color w:val="auto"/>
          <w:sz w:val="22"/>
          <w:szCs w:val="22"/>
        </w:rPr>
      </w:pPr>
      <w:r w:rsidRPr="0060123B">
        <w:rPr>
          <w:color w:val="auto"/>
          <w:sz w:val="22"/>
          <w:szCs w:val="22"/>
        </w:rPr>
        <w:t xml:space="preserve">1) Zmiana postanowień niniejszej umowy co do terminu wykonania zamówienia </w:t>
      </w:r>
    </w:p>
    <w:p w:rsidR="00DE4DB6" w:rsidRPr="0060123B" w:rsidRDefault="00DE4DB6" w:rsidP="0060123B">
      <w:pPr>
        <w:pStyle w:val="Default"/>
        <w:rPr>
          <w:color w:val="auto"/>
          <w:sz w:val="22"/>
          <w:szCs w:val="22"/>
        </w:rPr>
      </w:pPr>
      <w:r w:rsidRPr="0060123B">
        <w:rPr>
          <w:color w:val="auto"/>
          <w:sz w:val="22"/>
          <w:szCs w:val="22"/>
        </w:rPr>
        <w:t xml:space="preserve">     dopuszczalna jest w przypadku : </w:t>
      </w:r>
    </w:p>
    <w:p w:rsidR="00DE4DB6" w:rsidRPr="0060123B" w:rsidRDefault="00DE4DB6" w:rsidP="0060123B">
      <w:pPr>
        <w:pStyle w:val="Default"/>
        <w:rPr>
          <w:color w:val="auto"/>
          <w:sz w:val="22"/>
          <w:szCs w:val="22"/>
        </w:rPr>
      </w:pPr>
      <w:r w:rsidRPr="0060123B">
        <w:rPr>
          <w:color w:val="auto"/>
          <w:sz w:val="22"/>
          <w:szCs w:val="22"/>
        </w:rPr>
        <w:t xml:space="preserve">  a) wystąpienia okoliczności , których strony nie były w stanie przewidzieć , pomimo braku </w:t>
      </w:r>
    </w:p>
    <w:p w:rsidR="00DE4DB6" w:rsidRPr="0060123B" w:rsidRDefault="00DE4DB6" w:rsidP="0060123B">
      <w:pPr>
        <w:pStyle w:val="Default"/>
        <w:rPr>
          <w:color w:val="auto"/>
          <w:sz w:val="22"/>
          <w:szCs w:val="22"/>
        </w:rPr>
      </w:pPr>
      <w:r w:rsidRPr="0060123B">
        <w:rPr>
          <w:color w:val="auto"/>
          <w:sz w:val="22"/>
          <w:szCs w:val="22"/>
        </w:rPr>
        <w:t xml:space="preserve">      zachowania należytej staranności ,</w:t>
      </w:r>
    </w:p>
    <w:p w:rsidR="00DE4DB6" w:rsidRPr="0060123B" w:rsidRDefault="00DE4DB6" w:rsidP="0060123B">
      <w:pPr>
        <w:pStyle w:val="Default"/>
        <w:rPr>
          <w:color w:val="auto"/>
          <w:sz w:val="22"/>
          <w:szCs w:val="22"/>
        </w:rPr>
      </w:pPr>
      <w:r w:rsidRPr="0060123B">
        <w:rPr>
          <w:color w:val="auto"/>
          <w:sz w:val="22"/>
          <w:szCs w:val="22"/>
        </w:rPr>
        <w:t xml:space="preserve">  b) zmian regulacji prawnych , wpływających na konieczność zmiany terminu ,  </w:t>
      </w:r>
    </w:p>
    <w:p w:rsidR="00DE4DB6" w:rsidRPr="0060123B" w:rsidRDefault="00DE4DB6" w:rsidP="0060123B">
      <w:pPr>
        <w:pStyle w:val="Default"/>
        <w:rPr>
          <w:color w:val="auto"/>
          <w:sz w:val="22"/>
          <w:szCs w:val="22"/>
        </w:rPr>
      </w:pPr>
      <w:r w:rsidRPr="0060123B">
        <w:rPr>
          <w:color w:val="auto"/>
          <w:sz w:val="22"/>
          <w:szCs w:val="22"/>
        </w:rPr>
        <w:t xml:space="preserve">  c) działań osób trzecich lub organów władzy publicznej, które spowodują przerwanie lub </w:t>
      </w:r>
    </w:p>
    <w:p w:rsidR="00DE4DB6" w:rsidRPr="0060123B" w:rsidRDefault="00DE4DB6" w:rsidP="0060123B">
      <w:pPr>
        <w:pStyle w:val="Default"/>
        <w:rPr>
          <w:color w:val="auto"/>
          <w:sz w:val="22"/>
          <w:szCs w:val="22"/>
        </w:rPr>
      </w:pPr>
      <w:r w:rsidRPr="0060123B">
        <w:rPr>
          <w:color w:val="auto"/>
          <w:sz w:val="22"/>
          <w:szCs w:val="22"/>
        </w:rPr>
        <w:t xml:space="preserve">     czasowe zawieszenie realizacji zamówienia ,  </w:t>
      </w:r>
    </w:p>
    <w:p w:rsidR="00DE4DB6" w:rsidRPr="0060123B" w:rsidRDefault="00DE4DB6" w:rsidP="0060123B">
      <w:pPr>
        <w:pStyle w:val="Default"/>
        <w:rPr>
          <w:color w:val="auto"/>
          <w:sz w:val="22"/>
          <w:szCs w:val="22"/>
        </w:rPr>
      </w:pPr>
      <w:r w:rsidRPr="0060123B">
        <w:rPr>
          <w:color w:val="auto"/>
          <w:sz w:val="22"/>
          <w:szCs w:val="22"/>
        </w:rPr>
        <w:t xml:space="preserve">  d) w następstwie wykraczających poza terminy określone w kodeksie postępowania   </w:t>
      </w:r>
    </w:p>
    <w:p w:rsidR="00DE4DB6" w:rsidRPr="0060123B" w:rsidRDefault="00DE4DB6" w:rsidP="0060123B">
      <w:pPr>
        <w:pStyle w:val="Default"/>
        <w:rPr>
          <w:color w:val="auto"/>
          <w:sz w:val="22"/>
          <w:szCs w:val="22"/>
        </w:rPr>
      </w:pPr>
      <w:r w:rsidRPr="0060123B">
        <w:rPr>
          <w:color w:val="auto"/>
          <w:sz w:val="22"/>
          <w:szCs w:val="22"/>
        </w:rPr>
        <w:t xml:space="preserve">     administracyjnego , procedur administracyjnych oraz terminów formalno-prawnych  </w:t>
      </w:r>
    </w:p>
    <w:p w:rsidR="00DE4DB6" w:rsidRPr="0060123B" w:rsidRDefault="00DE4DB6" w:rsidP="0060123B">
      <w:pPr>
        <w:pStyle w:val="Default"/>
        <w:rPr>
          <w:color w:val="auto"/>
          <w:sz w:val="22"/>
          <w:szCs w:val="22"/>
        </w:rPr>
      </w:pPr>
      <w:r w:rsidRPr="0060123B">
        <w:rPr>
          <w:color w:val="auto"/>
          <w:sz w:val="22"/>
          <w:szCs w:val="22"/>
        </w:rPr>
        <w:t xml:space="preserve">     mających  wpływ na terminy realizacji zamówienia ,</w:t>
      </w:r>
    </w:p>
    <w:p w:rsidR="00DE4DB6" w:rsidRPr="0060123B" w:rsidRDefault="00DE4DB6" w:rsidP="0060123B">
      <w:pPr>
        <w:pStyle w:val="Default"/>
        <w:rPr>
          <w:color w:val="auto"/>
          <w:sz w:val="22"/>
          <w:szCs w:val="22"/>
        </w:rPr>
      </w:pPr>
      <w:r w:rsidRPr="0060123B">
        <w:rPr>
          <w:color w:val="auto"/>
          <w:sz w:val="22"/>
          <w:szCs w:val="22"/>
        </w:rPr>
        <w:t xml:space="preserve">   e) wstrzymania prac lub przerw w pracach powstałych z przyczyn leżących po stronie </w:t>
      </w:r>
    </w:p>
    <w:p w:rsidR="00DE4DB6" w:rsidRDefault="00DE4DB6" w:rsidP="0060123B">
      <w:pPr>
        <w:pStyle w:val="Default"/>
        <w:rPr>
          <w:color w:val="auto"/>
          <w:sz w:val="22"/>
          <w:szCs w:val="22"/>
        </w:rPr>
      </w:pPr>
      <w:r w:rsidRPr="0060123B">
        <w:rPr>
          <w:color w:val="auto"/>
          <w:sz w:val="22"/>
          <w:szCs w:val="22"/>
        </w:rPr>
        <w:t xml:space="preserve">      Zamawiającego  </w:t>
      </w:r>
      <w:r>
        <w:rPr>
          <w:color w:val="auto"/>
          <w:sz w:val="22"/>
          <w:szCs w:val="22"/>
        </w:rPr>
        <w:t>,</w:t>
      </w:r>
    </w:p>
    <w:p w:rsidR="00DE4DB6" w:rsidRDefault="00DE4DB6" w:rsidP="0060123B">
      <w:pPr>
        <w:pStyle w:val="Default"/>
        <w:rPr>
          <w:color w:val="auto"/>
          <w:sz w:val="22"/>
          <w:szCs w:val="22"/>
        </w:rPr>
      </w:pPr>
      <w:r>
        <w:rPr>
          <w:color w:val="auto"/>
          <w:sz w:val="22"/>
          <w:szCs w:val="22"/>
        </w:rPr>
        <w:t xml:space="preserve">   f) w sytuacji , o której mowa w pkt. 3 lit. b , jeżeli ma to wpływ na termin wykonania </w:t>
      </w:r>
    </w:p>
    <w:p w:rsidR="00DE4DB6" w:rsidRPr="0060123B" w:rsidRDefault="00DE4DB6" w:rsidP="0060123B">
      <w:pPr>
        <w:pStyle w:val="Default"/>
        <w:rPr>
          <w:color w:val="auto"/>
          <w:sz w:val="22"/>
          <w:szCs w:val="22"/>
        </w:rPr>
      </w:pPr>
      <w:r>
        <w:rPr>
          <w:color w:val="auto"/>
          <w:sz w:val="22"/>
          <w:szCs w:val="22"/>
        </w:rPr>
        <w:t xml:space="preserve">       zamówienia ;</w:t>
      </w:r>
    </w:p>
    <w:p w:rsidR="00DE4DB6" w:rsidRPr="0060123B" w:rsidRDefault="00DE4DB6" w:rsidP="0060123B">
      <w:pPr>
        <w:pStyle w:val="Default"/>
        <w:rPr>
          <w:color w:val="auto"/>
          <w:sz w:val="22"/>
          <w:szCs w:val="22"/>
        </w:rPr>
      </w:pPr>
      <w:r w:rsidRPr="0060123B">
        <w:rPr>
          <w:color w:val="auto"/>
          <w:sz w:val="22"/>
          <w:szCs w:val="22"/>
        </w:rPr>
        <w:t xml:space="preserve"> 2) Zmiana postanowień niniejszej umowy co do wynagrodzenia dopuszczalna jest w       </w:t>
      </w:r>
    </w:p>
    <w:p w:rsidR="00DE4DB6" w:rsidRPr="0060123B" w:rsidRDefault="00DE4DB6" w:rsidP="0060123B">
      <w:pPr>
        <w:pStyle w:val="Default"/>
        <w:rPr>
          <w:color w:val="auto"/>
          <w:sz w:val="22"/>
          <w:szCs w:val="22"/>
        </w:rPr>
      </w:pPr>
      <w:r w:rsidRPr="0060123B">
        <w:rPr>
          <w:color w:val="auto"/>
          <w:sz w:val="22"/>
          <w:szCs w:val="22"/>
        </w:rPr>
        <w:t xml:space="preserve">     przypadku :</w:t>
      </w:r>
    </w:p>
    <w:p w:rsidR="00DE4DB6" w:rsidRPr="0060123B" w:rsidRDefault="00DE4DB6" w:rsidP="0060123B">
      <w:pPr>
        <w:pStyle w:val="Default"/>
        <w:numPr>
          <w:ilvl w:val="0"/>
          <w:numId w:val="12"/>
        </w:numPr>
        <w:rPr>
          <w:color w:val="auto"/>
          <w:sz w:val="22"/>
          <w:szCs w:val="22"/>
        </w:rPr>
      </w:pPr>
      <w:r w:rsidRPr="0060123B">
        <w:rPr>
          <w:color w:val="auto"/>
          <w:sz w:val="22"/>
          <w:szCs w:val="22"/>
        </w:rPr>
        <w:t>ceny brutto za wykonanie przedmiotu umowy jedynie w przypadku zmiany urzędowej stawki podatku od towarów i usług.</w:t>
      </w:r>
    </w:p>
    <w:p w:rsidR="00DE4DB6" w:rsidRPr="0060123B" w:rsidRDefault="00DE4DB6" w:rsidP="0060123B">
      <w:pPr>
        <w:pStyle w:val="Default"/>
        <w:numPr>
          <w:ilvl w:val="0"/>
          <w:numId w:val="12"/>
        </w:numPr>
        <w:rPr>
          <w:color w:val="auto"/>
          <w:sz w:val="22"/>
          <w:szCs w:val="22"/>
        </w:rPr>
      </w:pPr>
      <w:r w:rsidRPr="0060123B">
        <w:rPr>
          <w:color w:val="auto"/>
          <w:sz w:val="22"/>
          <w:szCs w:val="22"/>
        </w:rPr>
        <w:t>w sytuacji  zmiany  zakresu rzeczowego, o której mowa w pkt.3 lit.</w:t>
      </w:r>
      <w:r>
        <w:rPr>
          <w:color w:val="auto"/>
          <w:sz w:val="22"/>
          <w:szCs w:val="22"/>
        </w:rPr>
        <w:t xml:space="preserve"> </w:t>
      </w:r>
      <w:r w:rsidRPr="0060123B">
        <w:rPr>
          <w:color w:val="auto"/>
          <w:sz w:val="22"/>
          <w:szCs w:val="22"/>
        </w:rPr>
        <w:t>b.</w:t>
      </w:r>
    </w:p>
    <w:p w:rsidR="00DE4DB6" w:rsidRPr="0060123B" w:rsidRDefault="00DE4DB6" w:rsidP="0060123B">
      <w:pPr>
        <w:pStyle w:val="Default"/>
        <w:rPr>
          <w:color w:val="auto"/>
          <w:sz w:val="22"/>
          <w:szCs w:val="22"/>
        </w:rPr>
      </w:pPr>
      <w:r w:rsidRPr="0060123B">
        <w:rPr>
          <w:color w:val="auto"/>
          <w:sz w:val="22"/>
          <w:szCs w:val="22"/>
        </w:rPr>
        <w:t xml:space="preserve">   3) Zmiana postanowień umowy co do zakresu rzeczowego dopuszczalna jest w przypadku: </w:t>
      </w:r>
    </w:p>
    <w:p w:rsidR="00DE4DB6" w:rsidRPr="0060123B" w:rsidRDefault="00DE4DB6" w:rsidP="0060123B">
      <w:pPr>
        <w:pStyle w:val="Default"/>
        <w:rPr>
          <w:color w:val="auto"/>
          <w:sz w:val="22"/>
          <w:szCs w:val="22"/>
        </w:rPr>
      </w:pPr>
      <w:r w:rsidRPr="0060123B">
        <w:rPr>
          <w:color w:val="auto"/>
          <w:sz w:val="22"/>
          <w:szCs w:val="22"/>
        </w:rPr>
        <w:t xml:space="preserve">     a) zmian regulacji prawnych  wpływających na konieczność zmiany zakresu rzeczowego , </w:t>
      </w:r>
    </w:p>
    <w:p w:rsidR="00DE4DB6" w:rsidRDefault="00DE4DB6" w:rsidP="00B63122">
      <w:pPr>
        <w:pStyle w:val="Default"/>
        <w:rPr>
          <w:color w:val="auto"/>
          <w:sz w:val="22"/>
          <w:szCs w:val="22"/>
        </w:rPr>
      </w:pPr>
      <w:r w:rsidRPr="0060123B">
        <w:rPr>
          <w:color w:val="auto"/>
          <w:sz w:val="22"/>
          <w:szCs w:val="22"/>
        </w:rPr>
        <w:t xml:space="preserve">     b) konieczności zmiany zakresu rzeczowego w przypadku , gdy zmiana ta wynika z  </w:t>
      </w:r>
    </w:p>
    <w:p w:rsidR="00DE4DB6" w:rsidRPr="0060123B" w:rsidRDefault="00DE4DB6" w:rsidP="00B63122">
      <w:pPr>
        <w:pStyle w:val="Default"/>
        <w:rPr>
          <w:color w:val="auto"/>
          <w:sz w:val="22"/>
          <w:szCs w:val="22"/>
        </w:rPr>
      </w:pPr>
      <w:r>
        <w:rPr>
          <w:color w:val="auto"/>
          <w:sz w:val="22"/>
          <w:szCs w:val="22"/>
        </w:rPr>
        <w:t xml:space="preserve">        </w:t>
      </w:r>
      <w:r w:rsidRPr="0060123B">
        <w:rPr>
          <w:color w:val="auto"/>
          <w:sz w:val="22"/>
          <w:szCs w:val="22"/>
        </w:rPr>
        <w:t xml:space="preserve">okoliczności , których Zamawiający nie mógł przewidzieć  w chwili zawarcia umowy . </w:t>
      </w:r>
    </w:p>
    <w:p w:rsidR="00DE4DB6" w:rsidRPr="0060123B" w:rsidRDefault="00DE4DB6" w:rsidP="0060123B">
      <w:pPr>
        <w:pStyle w:val="Default"/>
        <w:rPr>
          <w:color w:val="auto"/>
          <w:sz w:val="22"/>
          <w:szCs w:val="22"/>
        </w:rPr>
      </w:pPr>
    </w:p>
    <w:p w:rsidR="00DE4DB6" w:rsidRPr="0060123B" w:rsidRDefault="00DE4DB6" w:rsidP="0060123B">
      <w:pPr>
        <w:pStyle w:val="Default"/>
        <w:rPr>
          <w:color w:val="auto"/>
          <w:sz w:val="22"/>
          <w:szCs w:val="22"/>
        </w:rPr>
      </w:pPr>
      <w:r w:rsidRPr="0060123B">
        <w:rPr>
          <w:color w:val="auto"/>
          <w:sz w:val="22"/>
          <w:szCs w:val="22"/>
        </w:rPr>
        <w:t xml:space="preserve">3. Nie stanowi  zmiany umowy w rozumieniu art.144 ustawy prawo zamówień publicznych </w:t>
      </w:r>
    </w:p>
    <w:p w:rsidR="00DE4DB6" w:rsidRPr="0060123B" w:rsidRDefault="00DE4DB6" w:rsidP="0060123B">
      <w:pPr>
        <w:pStyle w:val="Default"/>
        <w:rPr>
          <w:color w:val="auto"/>
          <w:sz w:val="22"/>
          <w:szCs w:val="22"/>
        </w:rPr>
      </w:pPr>
      <w:r w:rsidRPr="0060123B">
        <w:rPr>
          <w:color w:val="auto"/>
          <w:sz w:val="22"/>
          <w:szCs w:val="22"/>
        </w:rPr>
        <w:t xml:space="preserve">    zmiana danych teleadresowych  oraz zmiana osób reprezentujących strony.</w:t>
      </w:r>
    </w:p>
    <w:p w:rsidR="00DE4DB6" w:rsidRPr="0060123B" w:rsidRDefault="00DE4DB6" w:rsidP="0060123B">
      <w:pPr>
        <w:pStyle w:val="Default"/>
        <w:rPr>
          <w:color w:val="auto"/>
          <w:sz w:val="22"/>
          <w:szCs w:val="22"/>
        </w:rPr>
      </w:pPr>
    </w:p>
    <w:p w:rsidR="00DE4DB6" w:rsidRPr="0060123B" w:rsidRDefault="00DE4DB6" w:rsidP="0060123B">
      <w:pPr>
        <w:pStyle w:val="Default"/>
        <w:rPr>
          <w:color w:val="auto"/>
          <w:sz w:val="22"/>
          <w:szCs w:val="22"/>
        </w:rPr>
      </w:pPr>
      <w:r w:rsidRPr="0060123B">
        <w:rPr>
          <w:color w:val="auto"/>
          <w:sz w:val="22"/>
          <w:szCs w:val="22"/>
        </w:rPr>
        <w:t xml:space="preserve">4. W trakcie trwania niniejszej umowy Wykonawca zobowiązuje się do powiadamiania Zamawiającego o zmianie siedziby , lub nazwy firmy , zmianie osób reprezentujących , ogłoszeniu upadłości , ogłoszeniu likwidacji , zawieszeniu działalności , wszczęciu  postępowania układowego w którym uczestniczy Wykonawca . </w:t>
      </w:r>
    </w:p>
    <w:p w:rsidR="00DE4DB6" w:rsidRDefault="00DE4DB6" w:rsidP="0060123B">
      <w:pPr>
        <w:pStyle w:val="Default"/>
        <w:rPr>
          <w:color w:val="auto"/>
          <w:sz w:val="22"/>
          <w:szCs w:val="22"/>
        </w:rPr>
      </w:pPr>
    </w:p>
    <w:p w:rsidR="00DE4DB6" w:rsidRPr="003310B3" w:rsidRDefault="00DE4DB6" w:rsidP="003310B3">
      <w:pPr>
        <w:suppressAutoHyphens w:val="0"/>
        <w:autoSpaceDE w:val="0"/>
        <w:autoSpaceDN w:val="0"/>
        <w:adjustRightInd w:val="0"/>
        <w:rPr>
          <w:rFonts w:ascii="Tahoma" w:hAnsi="Tahoma" w:cs="Tahoma"/>
          <w:color w:val="000000"/>
          <w:lang w:eastAsia="en-US"/>
        </w:rPr>
      </w:pPr>
      <w:r w:rsidRPr="003310B3">
        <w:rPr>
          <w:rFonts w:ascii="Tahoma" w:hAnsi="Tahoma" w:cs="Tahoma"/>
          <w:b/>
          <w:bCs/>
          <w:color w:val="000000"/>
          <w:lang w:eastAsia="en-US"/>
        </w:rPr>
        <w:t xml:space="preserve">ROZDZIAŁ XV Pouczenie o środkach ochrony prawnej </w:t>
      </w:r>
    </w:p>
    <w:p w:rsidR="00DE4DB6" w:rsidRDefault="00DE4DB6" w:rsidP="003310B3">
      <w:pPr>
        <w:pStyle w:val="Default"/>
        <w:rPr>
          <w:rFonts w:ascii="Tahoma" w:hAnsi="Tahoma" w:cs="Tahoma"/>
          <w:color w:val="auto"/>
          <w:sz w:val="22"/>
          <w:szCs w:val="22"/>
        </w:rPr>
      </w:pPr>
      <w:r w:rsidRPr="003310B3">
        <w:rPr>
          <w:rFonts w:ascii="Tahoma" w:hAnsi="Tahoma" w:cs="Tahoma"/>
          <w:sz w:val="22"/>
          <w:szCs w:val="22"/>
        </w:rPr>
        <w:t xml:space="preserve">Zgodnie z art. Od 179 do 198g ustawy Prawo zamówień publicznych Wykonawcom a także innym podmiotom, jeżeli mają lub mieli interes w uzyskaniu danego zamówienia oraz ponieśli lub mogą ponieść szkodę w wyniku naruszenia przez Zamawiającego przepisów ustawy </w:t>
      </w:r>
      <w:proofErr w:type="spellStart"/>
      <w:r w:rsidRPr="003310B3">
        <w:rPr>
          <w:rFonts w:ascii="Tahoma" w:hAnsi="Tahoma" w:cs="Tahoma"/>
          <w:sz w:val="22"/>
          <w:szCs w:val="22"/>
        </w:rPr>
        <w:t>Pzp</w:t>
      </w:r>
      <w:proofErr w:type="spellEnd"/>
      <w:r w:rsidRPr="003310B3">
        <w:rPr>
          <w:rFonts w:ascii="Tahoma" w:hAnsi="Tahoma" w:cs="Tahoma"/>
          <w:sz w:val="22"/>
          <w:szCs w:val="22"/>
        </w:rPr>
        <w:t xml:space="preserve"> przysługują środki ochrony prawnej określone w tych przepisach.</w:t>
      </w: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Default"/>
        <w:ind w:left="142"/>
        <w:rPr>
          <w:rFonts w:ascii="Tahoma" w:hAnsi="Tahoma" w:cs="Tahoma"/>
          <w:color w:val="auto"/>
          <w:sz w:val="22"/>
          <w:szCs w:val="22"/>
        </w:rPr>
      </w:pPr>
    </w:p>
    <w:p w:rsidR="00DE4DB6" w:rsidRDefault="00DE4DB6" w:rsidP="002D49C9">
      <w:pPr>
        <w:pStyle w:val="1"/>
        <w:tabs>
          <w:tab w:val="left" w:pos="9348"/>
        </w:tabs>
        <w:spacing w:line="240" w:lineRule="auto"/>
        <w:ind w:left="360" w:firstLine="0"/>
        <w:rPr>
          <w:rFonts w:cs="Arial"/>
        </w:rPr>
      </w:pPr>
    </w:p>
    <w:p w:rsidR="00DE4DB6" w:rsidRDefault="00DE4DB6" w:rsidP="002D49C9">
      <w:pPr>
        <w:pStyle w:val="1"/>
        <w:tabs>
          <w:tab w:val="left" w:pos="1068"/>
        </w:tabs>
        <w:spacing w:line="240" w:lineRule="auto"/>
        <w:ind w:left="0" w:firstLine="0"/>
        <w:rPr>
          <w:rFonts w:ascii="Verdana" w:hAnsi="Verdana" w:cs="Verdana"/>
          <w:sz w:val="20"/>
          <w:szCs w:val="20"/>
          <w:u w:val="single"/>
        </w:rPr>
      </w:pPr>
    </w:p>
    <w:p w:rsidR="00DE4DB6" w:rsidRDefault="00DE4DB6" w:rsidP="002D49C9">
      <w:pPr>
        <w:pStyle w:val="1"/>
        <w:tabs>
          <w:tab w:val="left" w:pos="1068"/>
        </w:tabs>
        <w:spacing w:line="240" w:lineRule="auto"/>
        <w:ind w:left="0" w:firstLine="0"/>
        <w:rPr>
          <w:rFonts w:ascii="Verdana" w:hAnsi="Verdana" w:cs="Verdana"/>
          <w:sz w:val="20"/>
          <w:szCs w:val="20"/>
          <w:u w:val="single"/>
        </w:rPr>
      </w:pPr>
    </w:p>
    <w:sectPr w:rsidR="00DE4DB6" w:rsidSect="00977FC1">
      <w:footerReference w:type="default" r:id="rId12"/>
      <w:footnotePr>
        <w:pos w:val="beneathText"/>
      </w:footnotePr>
      <w:pgSz w:w="11905" w:h="16837"/>
      <w:pgMar w:top="1417" w:right="1417" w:bottom="116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FB" w:rsidRDefault="003B52FB" w:rsidP="00DC7991">
      <w:r>
        <w:separator/>
      </w:r>
    </w:p>
  </w:endnote>
  <w:endnote w:type="continuationSeparator" w:id="0">
    <w:p w:rsidR="003B52FB" w:rsidRDefault="003B52FB" w:rsidP="00DC7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6" w:rsidRDefault="00ED1AAD">
    <w:pPr>
      <w:pStyle w:val="Stopka"/>
      <w:jc w:val="center"/>
      <w:rPr>
        <w:rFonts w:cs="Arial"/>
      </w:rPr>
    </w:pPr>
    <w:r>
      <w:rPr>
        <w:sz w:val="18"/>
        <w:szCs w:val="18"/>
      </w:rPr>
      <w:fldChar w:fldCharType="begin"/>
    </w:r>
    <w:r w:rsidR="00DE4DB6">
      <w:rPr>
        <w:sz w:val="18"/>
        <w:szCs w:val="18"/>
      </w:rPr>
      <w:instrText xml:space="preserve"> PAGE </w:instrText>
    </w:r>
    <w:r>
      <w:rPr>
        <w:sz w:val="18"/>
        <w:szCs w:val="18"/>
      </w:rPr>
      <w:fldChar w:fldCharType="separate"/>
    </w:r>
    <w:r w:rsidR="00D606BE">
      <w:rPr>
        <w:noProof/>
        <w:sz w:val="18"/>
        <w:szCs w:val="18"/>
      </w:rPr>
      <w:t>14</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FB" w:rsidRDefault="003B52FB" w:rsidP="00DC7991">
      <w:r>
        <w:separator/>
      </w:r>
    </w:p>
  </w:footnote>
  <w:footnote w:type="continuationSeparator" w:id="0">
    <w:p w:rsidR="003B52FB" w:rsidRDefault="003B52FB" w:rsidP="00DC7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00000005"/>
    <w:lvl w:ilvl="0">
      <w:start w:val="1"/>
      <w:numFmt w:val="bullet"/>
      <w:lvlText w:val=""/>
      <w:lvlJc w:val="left"/>
      <w:pPr>
        <w:tabs>
          <w:tab w:val="num" w:pos="425"/>
        </w:tabs>
        <w:ind w:left="425" w:hanging="283"/>
      </w:pPr>
      <w:rPr>
        <w:rFonts w:ascii="Wingdings" w:hAnsi="Wingdings" w:cs="Wingdings"/>
        <w:b/>
        <w:bCs/>
      </w:rPr>
    </w:lvl>
    <w:lvl w:ilvl="1">
      <w:start w:val="1"/>
      <w:numFmt w:val="bullet"/>
      <w:lvlText w:val="·"/>
      <w:lvlJc w:val="left"/>
      <w:pPr>
        <w:tabs>
          <w:tab w:val="num" w:pos="567"/>
        </w:tabs>
        <w:ind w:left="567" w:hanging="283"/>
      </w:pPr>
      <w:rPr>
        <w:rFonts w:ascii="Symbol" w:hAnsi="Symbol" w:cs="Symbol"/>
      </w:rPr>
    </w:lvl>
    <w:lvl w:ilvl="2">
      <w:start w:val="1"/>
      <w:numFmt w:val="bullet"/>
      <w:lvlText w:val="·"/>
      <w:lvlJc w:val="left"/>
      <w:pPr>
        <w:tabs>
          <w:tab w:val="num" w:pos="850"/>
        </w:tabs>
        <w:ind w:left="850" w:hanging="283"/>
      </w:pPr>
      <w:rPr>
        <w:rFonts w:ascii="Symbol" w:hAnsi="Symbol" w:cs="Symbol"/>
      </w:rPr>
    </w:lvl>
    <w:lvl w:ilvl="3">
      <w:start w:val="1"/>
      <w:numFmt w:val="bullet"/>
      <w:lvlText w:val="·"/>
      <w:lvlJc w:val="left"/>
      <w:pPr>
        <w:tabs>
          <w:tab w:val="num" w:pos="1134"/>
        </w:tabs>
        <w:ind w:left="1134" w:hanging="283"/>
      </w:pPr>
      <w:rPr>
        <w:rFonts w:ascii="Symbol" w:hAnsi="Symbol" w:cs="Symbol"/>
      </w:rPr>
    </w:lvl>
    <w:lvl w:ilvl="4">
      <w:start w:val="1"/>
      <w:numFmt w:val="bullet"/>
      <w:lvlText w:val="·"/>
      <w:lvlJc w:val="left"/>
      <w:pPr>
        <w:tabs>
          <w:tab w:val="num" w:pos="1417"/>
        </w:tabs>
        <w:ind w:left="1417" w:hanging="283"/>
      </w:pPr>
      <w:rPr>
        <w:rFonts w:ascii="Symbol" w:hAnsi="Symbol" w:cs="Symbol"/>
      </w:rPr>
    </w:lvl>
    <w:lvl w:ilvl="5">
      <w:start w:val="1"/>
      <w:numFmt w:val="bullet"/>
      <w:lvlText w:val="·"/>
      <w:lvlJc w:val="left"/>
      <w:pPr>
        <w:tabs>
          <w:tab w:val="num" w:pos="1701"/>
        </w:tabs>
        <w:ind w:left="1701" w:hanging="283"/>
      </w:pPr>
      <w:rPr>
        <w:rFonts w:ascii="Symbol" w:hAnsi="Symbol" w:cs="Symbol"/>
      </w:rPr>
    </w:lvl>
    <w:lvl w:ilvl="6">
      <w:start w:val="1"/>
      <w:numFmt w:val="bullet"/>
      <w:lvlText w:val="·"/>
      <w:lvlJc w:val="left"/>
      <w:pPr>
        <w:tabs>
          <w:tab w:val="num" w:pos="1984"/>
        </w:tabs>
        <w:ind w:left="1984" w:hanging="283"/>
      </w:pPr>
      <w:rPr>
        <w:rFonts w:ascii="Symbol" w:hAnsi="Symbol" w:cs="Symbol"/>
      </w:rPr>
    </w:lvl>
    <w:lvl w:ilvl="7">
      <w:start w:val="1"/>
      <w:numFmt w:val="bullet"/>
      <w:lvlText w:val="·"/>
      <w:lvlJc w:val="left"/>
      <w:pPr>
        <w:tabs>
          <w:tab w:val="num" w:pos="2268"/>
        </w:tabs>
        <w:ind w:left="2268" w:hanging="283"/>
      </w:pPr>
      <w:rPr>
        <w:rFonts w:ascii="Symbol" w:hAnsi="Symbol" w:cs="Symbol"/>
      </w:rPr>
    </w:lvl>
    <w:lvl w:ilvl="8">
      <w:start w:val="1"/>
      <w:numFmt w:val="bullet"/>
      <w:lvlText w:val="·"/>
      <w:lvlJc w:val="left"/>
      <w:pPr>
        <w:tabs>
          <w:tab w:val="num" w:pos="2551"/>
        </w:tabs>
        <w:ind w:left="2551" w:hanging="283"/>
      </w:pPr>
      <w:rPr>
        <w:rFonts w:ascii="Symbol" w:hAnsi="Symbol" w:cs="Symbol"/>
      </w:rPr>
    </w:lvl>
  </w:abstractNum>
  <w:abstractNum w:abstractNumId="4">
    <w:nsid w:val="00000007"/>
    <w:multiLevelType w:val="multilevel"/>
    <w:tmpl w:val="00000007"/>
    <w:name w:val="WW8Num7"/>
    <w:lvl w:ilvl="0">
      <w:start w:val="24"/>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bullet"/>
      <w:suff w:val="space"/>
      <w:lvlText w:val=""/>
      <w:lvlJc w:val="left"/>
      <w:pPr>
        <w:tabs>
          <w:tab w:val="num" w:pos="0"/>
        </w:tabs>
        <w:ind w:left="363" w:hanging="363"/>
      </w:pPr>
      <w:rPr>
        <w:rFonts w:ascii="Symbol" w:hAnsi="Symbol" w:cs="Symbol"/>
      </w:rPr>
    </w:lvl>
    <w:lvl w:ilvl="1">
      <w:start w:val="1"/>
      <w:numFmt w:val="bullet"/>
      <w:lvlText w:val=""/>
      <w:lvlJc w:val="left"/>
      <w:pPr>
        <w:tabs>
          <w:tab w:val="num" w:pos="1225"/>
        </w:tabs>
        <w:ind w:left="1225" w:hanging="360"/>
      </w:pPr>
      <w:rPr>
        <w:rFonts w:ascii="Symbol" w:hAnsi="Symbol" w:cs="Symbol"/>
      </w:rPr>
    </w:lvl>
    <w:lvl w:ilvl="2">
      <w:start w:val="1"/>
      <w:numFmt w:val="bullet"/>
      <w:lvlText w:val=""/>
      <w:lvlJc w:val="left"/>
      <w:pPr>
        <w:tabs>
          <w:tab w:val="num" w:pos="1945"/>
        </w:tabs>
        <w:ind w:left="1945" w:hanging="360"/>
      </w:pPr>
      <w:rPr>
        <w:rFonts w:ascii="Symbol" w:hAnsi="Symbol" w:cs="Symbol"/>
      </w:rPr>
    </w:lvl>
    <w:lvl w:ilvl="3">
      <w:start w:val="1"/>
      <w:numFmt w:val="bullet"/>
      <w:lvlText w:val=""/>
      <w:lvlJc w:val="left"/>
      <w:pPr>
        <w:tabs>
          <w:tab w:val="num" w:pos="2665"/>
        </w:tabs>
        <w:ind w:left="2665" w:hanging="360"/>
      </w:pPr>
      <w:rPr>
        <w:rFonts w:ascii="Symbol" w:hAnsi="Symbol" w:cs="Symbol"/>
      </w:rPr>
    </w:lvl>
    <w:lvl w:ilvl="4">
      <w:start w:val="1"/>
      <w:numFmt w:val="bullet"/>
      <w:lvlText w:val=""/>
      <w:lvlJc w:val="left"/>
      <w:pPr>
        <w:tabs>
          <w:tab w:val="num" w:pos="3385"/>
        </w:tabs>
        <w:ind w:left="3385" w:hanging="360"/>
      </w:pPr>
      <w:rPr>
        <w:rFonts w:ascii="Symbol" w:hAnsi="Symbol" w:cs="Symbol"/>
      </w:rPr>
    </w:lvl>
    <w:lvl w:ilvl="5">
      <w:start w:val="1"/>
      <w:numFmt w:val="bullet"/>
      <w:lvlText w:val=""/>
      <w:lvlJc w:val="left"/>
      <w:pPr>
        <w:tabs>
          <w:tab w:val="num" w:pos="4105"/>
        </w:tabs>
        <w:ind w:left="4105" w:hanging="360"/>
      </w:pPr>
      <w:rPr>
        <w:rFonts w:ascii="Symbol" w:hAnsi="Symbol" w:cs="Symbol"/>
      </w:rPr>
    </w:lvl>
    <w:lvl w:ilvl="6">
      <w:start w:val="1"/>
      <w:numFmt w:val="bullet"/>
      <w:lvlText w:val=""/>
      <w:lvlJc w:val="left"/>
      <w:pPr>
        <w:tabs>
          <w:tab w:val="num" w:pos="4825"/>
        </w:tabs>
        <w:ind w:left="4825" w:hanging="360"/>
      </w:pPr>
      <w:rPr>
        <w:rFonts w:ascii="Symbol" w:hAnsi="Symbol" w:cs="Symbol"/>
      </w:rPr>
    </w:lvl>
    <w:lvl w:ilvl="7">
      <w:start w:val="1"/>
      <w:numFmt w:val="bullet"/>
      <w:lvlText w:val=""/>
      <w:lvlJc w:val="left"/>
      <w:pPr>
        <w:tabs>
          <w:tab w:val="num" w:pos="5545"/>
        </w:tabs>
        <w:ind w:left="5545" w:hanging="360"/>
      </w:pPr>
      <w:rPr>
        <w:rFonts w:ascii="Symbol" w:hAnsi="Symbol" w:cs="Symbol"/>
      </w:rPr>
    </w:lvl>
    <w:lvl w:ilvl="8">
      <w:start w:val="1"/>
      <w:numFmt w:val="bullet"/>
      <w:lvlText w:val=""/>
      <w:lvlJc w:val="left"/>
      <w:pPr>
        <w:tabs>
          <w:tab w:val="num" w:pos="6265"/>
        </w:tabs>
        <w:ind w:left="6265" w:hanging="360"/>
      </w:pPr>
      <w:rPr>
        <w:rFonts w:ascii="Symbol" w:hAnsi="Symbol" w:cs="Symbol"/>
      </w:rPr>
    </w:lvl>
  </w:abstractNum>
  <w:abstractNum w:abstractNumId="6">
    <w:nsid w:val="0000000D"/>
    <w:multiLevelType w:val="singleLevel"/>
    <w:tmpl w:val="0000000D"/>
    <w:name w:val="WW8Num13"/>
    <w:lvl w:ilvl="0">
      <w:start w:val="5"/>
      <w:numFmt w:val="decimal"/>
      <w:lvlText w:val="%1."/>
      <w:lvlJc w:val="left"/>
      <w:pPr>
        <w:tabs>
          <w:tab w:val="num" w:pos="283"/>
        </w:tabs>
        <w:ind w:left="283" w:hanging="283"/>
      </w:pPr>
    </w:lvl>
  </w:abstractNum>
  <w:abstractNum w:abstractNumId="7">
    <w:nsid w:val="0000000E"/>
    <w:multiLevelType w:val="singleLevel"/>
    <w:tmpl w:val="0000000E"/>
    <w:name w:val="WW8Num14"/>
    <w:lvl w:ilvl="0">
      <w:start w:val="6"/>
      <w:numFmt w:val="decimal"/>
      <w:lvlText w:val="%1."/>
      <w:lvlJc w:val="left"/>
      <w:pPr>
        <w:tabs>
          <w:tab w:val="num" w:pos="360"/>
        </w:tabs>
        <w:ind w:left="360" w:hanging="360"/>
      </w:pPr>
    </w:lvl>
  </w:abstractNum>
  <w:abstractNum w:abstractNumId="8">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i w:val="0"/>
        <w:iCs w:val="0"/>
      </w:rPr>
    </w:lvl>
    <w:lvl w:ilvl="1">
      <w:start w:val="1"/>
      <w:numFmt w:val="bullet"/>
      <w:lvlText w:val="◦"/>
      <w:lvlJc w:val="left"/>
      <w:pPr>
        <w:tabs>
          <w:tab w:val="num" w:pos="1080"/>
        </w:tabs>
        <w:ind w:left="1080" w:hanging="360"/>
      </w:pPr>
      <w:rPr>
        <w:rFonts w:ascii="OpenSymbol" w:eastAsia="OpenSymbol"/>
        <w:sz w:val="18"/>
        <w:szCs w:val="18"/>
      </w:rPr>
    </w:lvl>
    <w:lvl w:ilvl="2">
      <w:start w:val="1"/>
      <w:numFmt w:val="bullet"/>
      <w:lvlText w:val="▪"/>
      <w:lvlJc w:val="left"/>
      <w:pPr>
        <w:tabs>
          <w:tab w:val="num" w:pos="1440"/>
        </w:tabs>
        <w:ind w:left="1440" w:hanging="360"/>
      </w:pPr>
      <w:rPr>
        <w:rFonts w:ascii="OpenSymbol" w:eastAsia="OpenSymbol"/>
        <w:sz w:val="18"/>
        <w:szCs w:val="18"/>
      </w:rPr>
    </w:lvl>
    <w:lvl w:ilvl="3">
      <w:start w:val="1"/>
      <w:numFmt w:val="bullet"/>
      <w:lvlText w:val=""/>
      <w:lvlJc w:val="left"/>
      <w:pPr>
        <w:tabs>
          <w:tab w:val="num" w:pos="1800"/>
        </w:tabs>
        <w:ind w:left="1800" w:hanging="360"/>
      </w:pPr>
      <w:rPr>
        <w:rFonts w:ascii="Symbol" w:hAnsi="Symbol" w:cs="Symbol"/>
        <w:i w:val="0"/>
        <w:iCs w:val="0"/>
      </w:rPr>
    </w:lvl>
    <w:lvl w:ilvl="4">
      <w:start w:val="1"/>
      <w:numFmt w:val="bullet"/>
      <w:lvlText w:val="◦"/>
      <w:lvlJc w:val="left"/>
      <w:pPr>
        <w:tabs>
          <w:tab w:val="num" w:pos="2160"/>
        </w:tabs>
        <w:ind w:left="2160" w:hanging="360"/>
      </w:pPr>
      <w:rPr>
        <w:rFonts w:ascii="OpenSymbol" w:eastAsia="OpenSymbol"/>
        <w:sz w:val="18"/>
        <w:szCs w:val="18"/>
      </w:rPr>
    </w:lvl>
    <w:lvl w:ilvl="5">
      <w:start w:val="1"/>
      <w:numFmt w:val="bullet"/>
      <w:lvlText w:val="▪"/>
      <w:lvlJc w:val="left"/>
      <w:pPr>
        <w:tabs>
          <w:tab w:val="num" w:pos="2520"/>
        </w:tabs>
        <w:ind w:left="2520" w:hanging="360"/>
      </w:pPr>
      <w:rPr>
        <w:rFonts w:ascii="OpenSymbol" w:eastAsia="OpenSymbol"/>
        <w:sz w:val="18"/>
        <w:szCs w:val="18"/>
      </w:rPr>
    </w:lvl>
    <w:lvl w:ilvl="6">
      <w:start w:val="1"/>
      <w:numFmt w:val="bullet"/>
      <w:lvlText w:val=""/>
      <w:lvlJc w:val="left"/>
      <w:pPr>
        <w:tabs>
          <w:tab w:val="num" w:pos="2880"/>
        </w:tabs>
        <w:ind w:left="2880" w:hanging="360"/>
      </w:pPr>
      <w:rPr>
        <w:rFonts w:ascii="Symbol" w:hAnsi="Symbol" w:cs="Symbol"/>
        <w:i w:val="0"/>
        <w:iCs w:val="0"/>
      </w:rPr>
    </w:lvl>
    <w:lvl w:ilvl="7">
      <w:start w:val="1"/>
      <w:numFmt w:val="bullet"/>
      <w:lvlText w:val="◦"/>
      <w:lvlJc w:val="left"/>
      <w:pPr>
        <w:tabs>
          <w:tab w:val="num" w:pos="3240"/>
        </w:tabs>
        <w:ind w:left="3240" w:hanging="360"/>
      </w:pPr>
      <w:rPr>
        <w:rFonts w:ascii="OpenSymbol" w:eastAsia="OpenSymbol"/>
        <w:sz w:val="18"/>
        <w:szCs w:val="18"/>
      </w:rPr>
    </w:lvl>
    <w:lvl w:ilvl="8">
      <w:start w:val="1"/>
      <w:numFmt w:val="bullet"/>
      <w:lvlText w:val="▪"/>
      <w:lvlJc w:val="left"/>
      <w:pPr>
        <w:tabs>
          <w:tab w:val="num" w:pos="3600"/>
        </w:tabs>
        <w:ind w:left="3600" w:hanging="360"/>
      </w:pPr>
      <w:rPr>
        <w:rFonts w:ascii="OpenSymbol" w:eastAsia="OpenSymbol"/>
        <w:sz w:val="18"/>
        <w:szCs w:val="18"/>
      </w:rPr>
    </w:lvl>
  </w:abstractNum>
  <w:abstractNum w:abstractNumId="9">
    <w:nsid w:val="20A75DFA"/>
    <w:multiLevelType w:val="hybridMultilevel"/>
    <w:tmpl w:val="9FFE3B34"/>
    <w:lvl w:ilvl="0" w:tplc="32ECE040">
      <w:start w:val="1"/>
      <w:numFmt w:val="lowerLetter"/>
      <w:lvlText w:val="%1)"/>
      <w:lvlJc w:val="left"/>
      <w:pPr>
        <w:tabs>
          <w:tab w:val="num" w:pos="600"/>
        </w:tabs>
        <w:ind w:left="600" w:hanging="360"/>
      </w:pPr>
    </w:lvl>
    <w:lvl w:ilvl="1" w:tplc="04150019">
      <w:start w:val="1"/>
      <w:numFmt w:val="lowerLetter"/>
      <w:lvlText w:val="%2."/>
      <w:lvlJc w:val="left"/>
      <w:pPr>
        <w:tabs>
          <w:tab w:val="num" w:pos="1320"/>
        </w:tabs>
        <w:ind w:left="1320" w:hanging="360"/>
      </w:pPr>
    </w:lvl>
    <w:lvl w:ilvl="2" w:tplc="0415001B">
      <w:start w:val="1"/>
      <w:numFmt w:val="lowerRoman"/>
      <w:lvlText w:val="%3."/>
      <w:lvlJc w:val="right"/>
      <w:pPr>
        <w:tabs>
          <w:tab w:val="num" w:pos="2040"/>
        </w:tabs>
        <w:ind w:left="2040" w:hanging="180"/>
      </w:pPr>
    </w:lvl>
    <w:lvl w:ilvl="3" w:tplc="0415000F">
      <w:start w:val="1"/>
      <w:numFmt w:val="decimal"/>
      <w:lvlText w:val="%4."/>
      <w:lvlJc w:val="left"/>
      <w:pPr>
        <w:tabs>
          <w:tab w:val="num" w:pos="2760"/>
        </w:tabs>
        <w:ind w:left="2760" w:hanging="360"/>
      </w:pPr>
    </w:lvl>
    <w:lvl w:ilvl="4" w:tplc="04150019">
      <w:start w:val="1"/>
      <w:numFmt w:val="lowerLetter"/>
      <w:lvlText w:val="%5."/>
      <w:lvlJc w:val="left"/>
      <w:pPr>
        <w:tabs>
          <w:tab w:val="num" w:pos="3480"/>
        </w:tabs>
        <w:ind w:left="3480" w:hanging="360"/>
      </w:pPr>
    </w:lvl>
    <w:lvl w:ilvl="5" w:tplc="0415001B">
      <w:start w:val="1"/>
      <w:numFmt w:val="lowerRoman"/>
      <w:lvlText w:val="%6."/>
      <w:lvlJc w:val="right"/>
      <w:pPr>
        <w:tabs>
          <w:tab w:val="num" w:pos="4200"/>
        </w:tabs>
        <w:ind w:left="4200" w:hanging="180"/>
      </w:pPr>
    </w:lvl>
    <w:lvl w:ilvl="6" w:tplc="0415000F">
      <w:start w:val="1"/>
      <w:numFmt w:val="decimal"/>
      <w:lvlText w:val="%7."/>
      <w:lvlJc w:val="left"/>
      <w:pPr>
        <w:tabs>
          <w:tab w:val="num" w:pos="4920"/>
        </w:tabs>
        <w:ind w:left="4920" w:hanging="360"/>
      </w:pPr>
    </w:lvl>
    <w:lvl w:ilvl="7" w:tplc="04150019">
      <w:start w:val="1"/>
      <w:numFmt w:val="lowerLetter"/>
      <w:lvlText w:val="%8."/>
      <w:lvlJc w:val="left"/>
      <w:pPr>
        <w:tabs>
          <w:tab w:val="num" w:pos="5640"/>
        </w:tabs>
        <w:ind w:left="5640" w:hanging="360"/>
      </w:pPr>
    </w:lvl>
    <w:lvl w:ilvl="8" w:tplc="0415001B">
      <w:start w:val="1"/>
      <w:numFmt w:val="lowerRoman"/>
      <w:lvlText w:val="%9."/>
      <w:lvlJc w:val="right"/>
      <w:pPr>
        <w:tabs>
          <w:tab w:val="num" w:pos="6360"/>
        </w:tabs>
        <w:ind w:left="6360" w:hanging="180"/>
      </w:pPr>
    </w:lvl>
  </w:abstractNum>
  <w:abstractNum w:abstractNumId="10">
    <w:nsid w:val="32D5480B"/>
    <w:multiLevelType w:val="hybridMultilevel"/>
    <w:tmpl w:val="2E805196"/>
    <w:lvl w:ilvl="0" w:tplc="6186CB6A">
      <w:start w:val="3"/>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EE0670B"/>
    <w:multiLevelType w:val="hybridMultilevel"/>
    <w:tmpl w:val="AFD402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D254A7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4">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rsids>
    <w:rsidRoot w:val="002D49C9"/>
    <w:rsid w:val="00012F19"/>
    <w:rsid w:val="000615F8"/>
    <w:rsid w:val="00094848"/>
    <w:rsid w:val="000A3953"/>
    <w:rsid w:val="000E6ABD"/>
    <w:rsid w:val="000F5954"/>
    <w:rsid w:val="001353FB"/>
    <w:rsid w:val="001448F9"/>
    <w:rsid w:val="00176955"/>
    <w:rsid w:val="001A24E1"/>
    <w:rsid w:val="001B278B"/>
    <w:rsid w:val="001C6D6C"/>
    <w:rsid w:val="001D077A"/>
    <w:rsid w:val="001D270B"/>
    <w:rsid w:val="00205D67"/>
    <w:rsid w:val="002119CC"/>
    <w:rsid w:val="00214234"/>
    <w:rsid w:val="002144C1"/>
    <w:rsid w:val="00220AE4"/>
    <w:rsid w:val="00283E86"/>
    <w:rsid w:val="002861D4"/>
    <w:rsid w:val="002C5CA1"/>
    <w:rsid w:val="002C695D"/>
    <w:rsid w:val="002D283B"/>
    <w:rsid w:val="002D49C9"/>
    <w:rsid w:val="002D6FFD"/>
    <w:rsid w:val="002F123A"/>
    <w:rsid w:val="003310B3"/>
    <w:rsid w:val="003525FF"/>
    <w:rsid w:val="00377709"/>
    <w:rsid w:val="0038477F"/>
    <w:rsid w:val="003B52FB"/>
    <w:rsid w:val="003C66AA"/>
    <w:rsid w:val="003D60D3"/>
    <w:rsid w:val="003E1408"/>
    <w:rsid w:val="003E4A1D"/>
    <w:rsid w:val="00425664"/>
    <w:rsid w:val="00472FCB"/>
    <w:rsid w:val="004743CB"/>
    <w:rsid w:val="004A6DFA"/>
    <w:rsid w:val="004B69AC"/>
    <w:rsid w:val="004D7C11"/>
    <w:rsid w:val="004F0F59"/>
    <w:rsid w:val="005572E0"/>
    <w:rsid w:val="00596379"/>
    <w:rsid w:val="005B21E0"/>
    <w:rsid w:val="005B69F1"/>
    <w:rsid w:val="005C31EC"/>
    <w:rsid w:val="005C7940"/>
    <w:rsid w:val="005E6B0A"/>
    <w:rsid w:val="005F4157"/>
    <w:rsid w:val="0060123B"/>
    <w:rsid w:val="00632B2C"/>
    <w:rsid w:val="00696EA8"/>
    <w:rsid w:val="006E7909"/>
    <w:rsid w:val="006F1DBA"/>
    <w:rsid w:val="006F2169"/>
    <w:rsid w:val="007030E1"/>
    <w:rsid w:val="00760B37"/>
    <w:rsid w:val="00784BC3"/>
    <w:rsid w:val="007A3D5E"/>
    <w:rsid w:val="007B02CE"/>
    <w:rsid w:val="007B7154"/>
    <w:rsid w:val="007C2B86"/>
    <w:rsid w:val="007F3574"/>
    <w:rsid w:val="008009C3"/>
    <w:rsid w:val="008041AA"/>
    <w:rsid w:val="0080464E"/>
    <w:rsid w:val="008112A8"/>
    <w:rsid w:val="008143DC"/>
    <w:rsid w:val="00827C34"/>
    <w:rsid w:val="00854A26"/>
    <w:rsid w:val="00855ED3"/>
    <w:rsid w:val="00882350"/>
    <w:rsid w:val="008932B3"/>
    <w:rsid w:val="00893923"/>
    <w:rsid w:val="008952E1"/>
    <w:rsid w:val="008A1195"/>
    <w:rsid w:val="008C0A90"/>
    <w:rsid w:val="00907F1E"/>
    <w:rsid w:val="0091211A"/>
    <w:rsid w:val="00940E88"/>
    <w:rsid w:val="009455A6"/>
    <w:rsid w:val="009548E7"/>
    <w:rsid w:val="009741EC"/>
    <w:rsid w:val="00977FC1"/>
    <w:rsid w:val="009A0A78"/>
    <w:rsid w:val="009A5F0C"/>
    <w:rsid w:val="009C15EB"/>
    <w:rsid w:val="009C5D17"/>
    <w:rsid w:val="009E1C85"/>
    <w:rsid w:val="009F12E6"/>
    <w:rsid w:val="009F6E1E"/>
    <w:rsid w:val="00A30EB8"/>
    <w:rsid w:val="00A91F22"/>
    <w:rsid w:val="00AA7D46"/>
    <w:rsid w:val="00AB0828"/>
    <w:rsid w:val="00AB3014"/>
    <w:rsid w:val="00B13CD1"/>
    <w:rsid w:val="00B152FA"/>
    <w:rsid w:val="00B35373"/>
    <w:rsid w:val="00B63122"/>
    <w:rsid w:val="00B75628"/>
    <w:rsid w:val="00B7726A"/>
    <w:rsid w:val="00BA3783"/>
    <w:rsid w:val="00BB682B"/>
    <w:rsid w:val="00BD05F0"/>
    <w:rsid w:val="00BD3DEC"/>
    <w:rsid w:val="00BD546C"/>
    <w:rsid w:val="00BD6939"/>
    <w:rsid w:val="00BE6F68"/>
    <w:rsid w:val="00BF79C5"/>
    <w:rsid w:val="00C16136"/>
    <w:rsid w:val="00C36D2F"/>
    <w:rsid w:val="00C37C96"/>
    <w:rsid w:val="00C51CA6"/>
    <w:rsid w:val="00C54CBD"/>
    <w:rsid w:val="00C71F31"/>
    <w:rsid w:val="00C82537"/>
    <w:rsid w:val="00CC1303"/>
    <w:rsid w:val="00CD352F"/>
    <w:rsid w:val="00CD5D56"/>
    <w:rsid w:val="00CF16C7"/>
    <w:rsid w:val="00D04756"/>
    <w:rsid w:val="00D5780E"/>
    <w:rsid w:val="00D606BE"/>
    <w:rsid w:val="00D63165"/>
    <w:rsid w:val="00D92BAD"/>
    <w:rsid w:val="00D94585"/>
    <w:rsid w:val="00DB6EA7"/>
    <w:rsid w:val="00DC531E"/>
    <w:rsid w:val="00DC7991"/>
    <w:rsid w:val="00DE4DB6"/>
    <w:rsid w:val="00E40098"/>
    <w:rsid w:val="00E52440"/>
    <w:rsid w:val="00E5660C"/>
    <w:rsid w:val="00E73311"/>
    <w:rsid w:val="00EB7943"/>
    <w:rsid w:val="00EC4AF6"/>
    <w:rsid w:val="00ED1AAD"/>
    <w:rsid w:val="00EE215E"/>
    <w:rsid w:val="00EF2E71"/>
    <w:rsid w:val="00F35F0D"/>
    <w:rsid w:val="00F37172"/>
    <w:rsid w:val="00F92117"/>
    <w:rsid w:val="00F97E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49C9"/>
    <w:pPr>
      <w:suppressAutoHyphens/>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2D49C9"/>
    <w:rPr>
      <w:color w:val="0000FF"/>
      <w:u w:val="single"/>
    </w:rPr>
  </w:style>
  <w:style w:type="paragraph" w:styleId="Tekstpodstawowy">
    <w:name w:val="Body Text"/>
    <w:basedOn w:val="Normalny"/>
    <w:link w:val="TekstpodstawowyZnak"/>
    <w:uiPriority w:val="99"/>
    <w:rsid w:val="002D49C9"/>
    <w:pPr>
      <w:widowControl w:val="0"/>
      <w:jc w:val="both"/>
    </w:pPr>
  </w:style>
  <w:style w:type="character" w:customStyle="1" w:styleId="TekstpodstawowyZnak">
    <w:name w:val="Tekst podstawowy Znak"/>
    <w:basedOn w:val="Domylnaczcionkaakapitu"/>
    <w:link w:val="Tekstpodstawowy"/>
    <w:uiPriority w:val="99"/>
    <w:locked/>
    <w:rsid w:val="002D49C9"/>
    <w:rPr>
      <w:rFonts w:ascii="Arial" w:hAnsi="Arial" w:cs="Arial"/>
      <w:sz w:val="24"/>
      <w:szCs w:val="24"/>
      <w:lang w:eastAsia="ar-SA" w:bidi="ar-SA"/>
    </w:rPr>
  </w:style>
  <w:style w:type="paragraph" w:customStyle="1" w:styleId="naglowek5">
    <w:name w:val="naglowek 5"/>
    <w:basedOn w:val="Normalny"/>
    <w:next w:val="Normalny"/>
    <w:uiPriority w:val="99"/>
    <w:rsid w:val="002D49C9"/>
    <w:pPr>
      <w:tabs>
        <w:tab w:val="left" w:pos="26082"/>
      </w:tabs>
      <w:snapToGrid w:val="0"/>
      <w:spacing w:before="238" w:after="238"/>
      <w:ind w:left="1134" w:hanging="1134"/>
    </w:pPr>
    <w:rPr>
      <w:b/>
      <w:bCs/>
      <w:color w:val="000000"/>
      <w:sz w:val="20"/>
      <w:szCs w:val="20"/>
    </w:rPr>
  </w:style>
  <w:style w:type="paragraph" w:styleId="Stopka">
    <w:name w:val="footer"/>
    <w:basedOn w:val="Normalny"/>
    <w:link w:val="StopkaZnak"/>
    <w:uiPriority w:val="99"/>
    <w:rsid w:val="002D49C9"/>
    <w:pPr>
      <w:snapToGrid w:val="0"/>
    </w:pPr>
    <w:rPr>
      <w:rFonts w:ascii="FrankfurtGothic" w:hAnsi="FrankfurtGothic" w:cs="FrankfurtGothic"/>
      <w:color w:val="000000"/>
      <w:sz w:val="14"/>
      <w:szCs w:val="14"/>
    </w:rPr>
  </w:style>
  <w:style w:type="character" w:customStyle="1" w:styleId="StopkaZnak">
    <w:name w:val="Stopka Znak"/>
    <w:basedOn w:val="Domylnaczcionkaakapitu"/>
    <w:link w:val="Stopka"/>
    <w:uiPriority w:val="99"/>
    <w:locked/>
    <w:rsid w:val="002D49C9"/>
    <w:rPr>
      <w:rFonts w:ascii="FrankfurtGothic" w:hAnsi="FrankfurtGothic" w:cs="FrankfurtGothic"/>
      <w:color w:val="000000"/>
      <w:sz w:val="20"/>
      <w:szCs w:val="20"/>
      <w:lang w:eastAsia="ar-SA" w:bidi="ar-SA"/>
    </w:rPr>
  </w:style>
  <w:style w:type="paragraph" w:customStyle="1" w:styleId="glowny">
    <w:name w:val="glowny"/>
    <w:basedOn w:val="Stopka"/>
    <w:next w:val="Stopka"/>
    <w:uiPriority w:val="99"/>
    <w:rsid w:val="002D49C9"/>
    <w:pPr>
      <w:spacing w:line="258" w:lineRule="atLeast"/>
      <w:jc w:val="both"/>
    </w:pPr>
    <w:rPr>
      <w:sz w:val="19"/>
      <w:szCs w:val="19"/>
    </w:rPr>
  </w:style>
  <w:style w:type="paragraph" w:customStyle="1" w:styleId="1punkt">
    <w:name w:val="1. punkt"/>
    <w:basedOn w:val="glowny"/>
    <w:next w:val="glowny"/>
    <w:uiPriority w:val="99"/>
    <w:rsid w:val="002D49C9"/>
    <w:pPr>
      <w:ind w:left="272" w:hanging="198"/>
    </w:pPr>
  </w:style>
  <w:style w:type="paragraph" w:customStyle="1" w:styleId="1">
    <w:name w:val="1."/>
    <w:basedOn w:val="1punkt"/>
    <w:uiPriority w:val="99"/>
    <w:rsid w:val="002D49C9"/>
    <w:pPr>
      <w:ind w:left="227" w:hanging="227"/>
    </w:pPr>
  </w:style>
  <w:style w:type="paragraph" w:customStyle="1" w:styleId="ust">
    <w:name w:val="ust"/>
    <w:uiPriority w:val="99"/>
    <w:rsid w:val="002D49C9"/>
    <w:pPr>
      <w:suppressAutoHyphens/>
      <w:spacing w:before="60" w:after="60"/>
      <w:ind w:left="426" w:hanging="284"/>
      <w:jc w:val="both"/>
    </w:pPr>
    <w:rPr>
      <w:rFonts w:ascii="Times New Roman" w:eastAsia="Times New Roman" w:hAnsi="Times New Roman"/>
      <w:sz w:val="24"/>
      <w:szCs w:val="24"/>
      <w:lang w:eastAsia="ar-SA"/>
    </w:rPr>
  </w:style>
  <w:style w:type="paragraph" w:customStyle="1" w:styleId="10punkt">
    <w:name w:val="10. punkt"/>
    <w:basedOn w:val="1punkt"/>
    <w:next w:val="1punkt"/>
    <w:uiPriority w:val="99"/>
    <w:rsid w:val="002D49C9"/>
    <w:pPr>
      <w:ind w:hanging="283"/>
    </w:pPr>
  </w:style>
  <w:style w:type="paragraph" w:customStyle="1" w:styleId="Tekstblokowy1">
    <w:name w:val="Tekst blokowy1"/>
    <w:basedOn w:val="Normalny"/>
    <w:uiPriority w:val="99"/>
    <w:rsid w:val="002D49C9"/>
    <w:pPr>
      <w:tabs>
        <w:tab w:val="left" w:pos="8280"/>
      </w:tabs>
      <w:ind w:left="360" w:right="-283" w:hanging="360"/>
      <w:jc w:val="both"/>
    </w:pPr>
  </w:style>
  <w:style w:type="paragraph" w:styleId="Akapitzlist">
    <w:name w:val="List Paragraph"/>
    <w:basedOn w:val="Normalny"/>
    <w:uiPriority w:val="99"/>
    <w:qFormat/>
    <w:rsid w:val="002D49C9"/>
    <w:pPr>
      <w:suppressAutoHyphens w:val="0"/>
      <w:ind w:left="720"/>
    </w:pPr>
    <w:rPr>
      <w:rFonts w:ascii="Times New Roman" w:hAnsi="Times New Roman" w:cs="Times New Roman"/>
      <w:sz w:val="24"/>
      <w:szCs w:val="24"/>
      <w:lang w:eastAsia="pl-PL"/>
    </w:rPr>
  </w:style>
  <w:style w:type="paragraph" w:customStyle="1" w:styleId="Default">
    <w:name w:val="Default"/>
    <w:uiPriority w:val="99"/>
    <w:rsid w:val="002D49C9"/>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067259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trowite.samorzady.pl" TargetMode="External"/><Relationship Id="rId5" Type="http://schemas.openxmlformats.org/officeDocument/2006/relationships/footnotes" Target="footnotes.xml"/><Relationship Id="rId10" Type="http://schemas.openxmlformats.org/officeDocument/2006/relationships/hyperlink" Target="http://www.ostrowite.pl" TargetMode="External"/><Relationship Id="rId4" Type="http://schemas.openxmlformats.org/officeDocument/2006/relationships/webSettings" Target="webSettings.xml"/><Relationship Id="rId9" Type="http://schemas.openxmlformats.org/officeDocument/2006/relationships/hyperlink" Target="http://www.ostrowite.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5924</Words>
  <Characters>35550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4</cp:revision>
  <cp:lastPrinted>2015-10-19T06:49:00Z</cp:lastPrinted>
  <dcterms:created xsi:type="dcterms:W3CDTF">2015-10-19T06:23:00Z</dcterms:created>
  <dcterms:modified xsi:type="dcterms:W3CDTF">2015-10-19T06:49:00Z</dcterms:modified>
</cp:coreProperties>
</file>