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Szanowni Państwo!                          </w:t>
      </w:r>
    </w:p>
    <w:p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u w:val="single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br/>
        <w:t>W z</w:t>
      </w:r>
      <w:r w:rsidR="0034568C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wiązku z trwającymi pracami nad </w:t>
      </w:r>
      <w:r w:rsidR="005639E6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Strategią Rozwoju Gminy </w:t>
      </w:r>
      <w:r w:rsidR="00885D7C">
        <w:rPr>
          <w:rFonts w:asciiTheme="majorHAnsi" w:eastAsia="Times New Roman" w:hAnsiTheme="majorHAnsi" w:cstheme="majorHAnsi"/>
          <w:b/>
          <w:color w:val="212529"/>
          <w:lang w:eastAsia="pl-PL"/>
        </w:rPr>
        <w:t>Ostrowite</w:t>
      </w:r>
      <w:r w:rsidR="005639E6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na lata</w:t>
      </w:r>
      <w:r w:rsidR="0034568C" w:rsidRPr="008B3A46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20</w:t>
      </w:r>
      <w:r w:rsidR="00755965">
        <w:rPr>
          <w:rFonts w:asciiTheme="majorHAnsi" w:eastAsia="Times New Roman" w:hAnsiTheme="majorHAnsi" w:cstheme="majorHAnsi"/>
          <w:b/>
          <w:color w:val="212529"/>
          <w:lang w:eastAsia="pl-PL"/>
        </w:rPr>
        <w:t>2</w:t>
      </w:r>
      <w:r w:rsidR="00885D7C">
        <w:rPr>
          <w:rFonts w:asciiTheme="majorHAnsi" w:eastAsia="Times New Roman" w:hAnsiTheme="majorHAnsi" w:cstheme="majorHAnsi"/>
          <w:b/>
          <w:color w:val="212529"/>
          <w:lang w:eastAsia="pl-PL"/>
        </w:rPr>
        <w:t>4</w:t>
      </w:r>
      <w:r w:rsidR="0034568C" w:rsidRPr="008B3A46">
        <w:rPr>
          <w:rFonts w:asciiTheme="majorHAnsi" w:eastAsia="Times New Roman" w:hAnsiTheme="majorHAnsi" w:cstheme="majorHAnsi"/>
          <w:b/>
          <w:color w:val="212529"/>
          <w:lang w:eastAsia="pl-PL"/>
        </w:rPr>
        <w:t>-203</w:t>
      </w:r>
      <w:r w:rsidR="00885D7C">
        <w:rPr>
          <w:rFonts w:asciiTheme="majorHAnsi" w:eastAsia="Times New Roman" w:hAnsiTheme="majorHAnsi" w:cstheme="majorHAnsi"/>
          <w:b/>
          <w:color w:val="212529"/>
          <w:lang w:eastAsia="pl-PL"/>
        </w:rPr>
        <w:t>4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, zapraszamy do zgłaszania opinii i uwag do dokumentu 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Prognozy</w:t>
      </w:r>
      <w:r w:rsidR="001C7586"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 xml:space="preserve"> </w:t>
      </w:r>
      <w:r w:rsidR="008B3A4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o</w:t>
      </w:r>
      <w:r w:rsidR="001C758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ddziaływania na środowisko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.</w:t>
      </w:r>
    </w:p>
    <w:p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Celem konsultacji jest umożliwienie mieszkańcom, instytucjom społecznym oraz podmiotom gospodarczym złożenia uwag dotyczących projektu prognozy OOŚ.</w:t>
      </w:r>
    </w:p>
    <w:p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Uwagi do dokumentu można zgłaszać za pośre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dnictwem niniejszego formularza</w:t>
      </w:r>
      <w:r w:rsidR="001C7586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 </w:t>
      </w:r>
      <w:r w:rsidR="001C7586" w:rsidRPr="008B3A46">
        <w:rPr>
          <w:rFonts w:asciiTheme="majorHAnsi" w:hAnsiTheme="majorHAnsi" w:cstheme="majorHAnsi"/>
        </w:rPr>
        <w:t xml:space="preserve">lub jego wersji elektronicznej: </w:t>
      </w:r>
      <w:r w:rsidR="00885D7C" w:rsidRPr="00885D7C">
        <w:rPr>
          <w:rStyle w:val="Hipercze"/>
          <w:rFonts w:asciiTheme="majorHAnsi" w:hAnsiTheme="majorHAnsi" w:cstheme="majorHAnsi"/>
          <w:b/>
        </w:rPr>
        <w:t>https://ankieta.deltapartner.org.pl/sr_ostrowite_prognoza_oos</w:t>
      </w:r>
    </w:p>
    <w:p w:rsidR="0003737A" w:rsidRPr="008B3A46" w:rsidRDefault="0003737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hAnsiTheme="majorHAnsi" w:cstheme="majorHAnsi"/>
        </w:rPr>
        <w:t>Uwagi zgłoszone w ramach konsultacji społecznych w inny sposób niż wskazany powyżej nie będą rozpatrywane.</w:t>
      </w:r>
    </w:p>
    <w:p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Zapraszamy do współpracy!</w:t>
      </w:r>
    </w:p>
    <w:p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B3A46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Dotychczasowy zapis w Prognozie</w:t>
            </w: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Proponowany zmieniony zapis</w:t>
            </w: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Uzasadnienie uwagi</w:t>
            </w: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B3A46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p w:rsidR="002B087C" w:rsidRPr="008B3A46" w:rsidRDefault="002B087C">
      <w:pPr>
        <w:rPr>
          <w:rFonts w:asciiTheme="majorHAnsi" w:hAnsiTheme="majorHAnsi" w:cstheme="majorHAnsi"/>
        </w:rPr>
      </w:pPr>
    </w:p>
    <w:p w:rsidR="001C7586" w:rsidRPr="008B3A46" w:rsidRDefault="00C04AED" w:rsidP="001C7586">
      <w:p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Wypełniony formularz należy przekazać </w:t>
      </w:r>
      <w:r w:rsidR="001C7586" w:rsidRPr="008B3A46">
        <w:rPr>
          <w:rFonts w:asciiTheme="majorHAnsi" w:hAnsiTheme="majorHAnsi" w:cstheme="majorHAnsi"/>
        </w:rPr>
        <w:t xml:space="preserve">do </w:t>
      </w:r>
      <w:r w:rsidR="009C0446" w:rsidRPr="009C0446">
        <w:rPr>
          <w:rFonts w:asciiTheme="majorHAnsi" w:hAnsiTheme="majorHAnsi" w:cstheme="majorHAnsi"/>
        </w:rPr>
        <w:t>2 sierpnia 2025 r</w:t>
      </w:r>
      <w:bookmarkStart w:id="0" w:name="_GoBack"/>
      <w:bookmarkEnd w:id="0"/>
      <w:r w:rsidR="009C0446" w:rsidRPr="009C0446">
        <w:rPr>
          <w:rFonts w:asciiTheme="majorHAnsi" w:hAnsiTheme="majorHAnsi" w:cstheme="majorHAnsi"/>
        </w:rPr>
        <w:t xml:space="preserve">. </w:t>
      </w:r>
      <w:r w:rsidR="001C7586" w:rsidRPr="009C0446">
        <w:rPr>
          <w:rFonts w:asciiTheme="majorHAnsi" w:hAnsiTheme="majorHAnsi" w:cstheme="majorHAnsi"/>
        </w:rPr>
        <w:t>w</w:t>
      </w:r>
      <w:r w:rsidR="001C7586" w:rsidRPr="008B3A46">
        <w:rPr>
          <w:rFonts w:asciiTheme="majorHAnsi" w:hAnsiTheme="majorHAnsi" w:cstheme="majorHAnsi"/>
        </w:rPr>
        <w:t xml:space="preserve"> następujący sposób: </w:t>
      </w:r>
    </w:p>
    <w:p w:rsidR="001C7586" w:rsidRPr="008B3A46" w:rsidRDefault="001C7586" w:rsidP="001C7586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skanu podpisanego formularza na adres: </w:t>
      </w:r>
      <w:r w:rsidR="00E601F8">
        <w:rPr>
          <w:rFonts w:asciiTheme="majorHAnsi" w:hAnsiTheme="majorHAnsi" w:cstheme="majorHAnsi"/>
        </w:rPr>
        <w:t>sekretariat@ostrowite.pl</w:t>
      </w:r>
    </w:p>
    <w:p w:rsidR="00C04AED" w:rsidRPr="008B3A46" w:rsidRDefault="001C7586" w:rsidP="00AA61EC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przesłanie pocztą lub złożenie osobiście w siedzibie </w:t>
      </w:r>
      <w:r w:rsidR="00AA61EC">
        <w:rPr>
          <w:rFonts w:asciiTheme="majorHAnsi" w:hAnsiTheme="majorHAnsi" w:cstheme="majorHAnsi"/>
        </w:rPr>
        <w:t>Urzędu</w:t>
      </w:r>
      <w:r w:rsidR="00AA61EC" w:rsidRPr="00AA61EC">
        <w:rPr>
          <w:rFonts w:asciiTheme="majorHAnsi" w:hAnsiTheme="majorHAnsi" w:cstheme="majorHAnsi"/>
        </w:rPr>
        <w:t xml:space="preserve"> </w:t>
      </w:r>
      <w:r w:rsidR="00885D7C">
        <w:rPr>
          <w:rFonts w:asciiTheme="majorHAnsi" w:hAnsiTheme="majorHAnsi" w:cstheme="majorHAnsi"/>
        </w:rPr>
        <w:t>Gminy Ostrowite</w:t>
      </w:r>
    </w:p>
    <w:p w:rsidR="00C04AED" w:rsidRPr="00D74113" w:rsidRDefault="001C7586" w:rsidP="00885D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elektronicznego formularza konsultacji społecznych (SWIG DP) dostępnego pod adresem: </w:t>
      </w:r>
      <w:r w:rsidR="00885D7C" w:rsidRPr="00885D7C">
        <w:rPr>
          <w:rStyle w:val="Hipercze"/>
          <w:rFonts w:asciiTheme="majorHAnsi" w:hAnsiTheme="majorHAnsi" w:cstheme="majorHAnsi"/>
        </w:rPr>
        <w:t>https://ankieta.deltapartner.org.pl/sr_ostrowite_prognoza_oos</w:t>
      </w:r>
    </w:p>
    <w:p w:rsidR="00D74113" w:rsidRDefault="00D74113" w:rsidP="00D74113">
      <w:pPr>
        <w:spacing w:line="360" w:lineRule="auto"/>
        <w:jc w:val="both"/>
        <w:rPr>
          <w:rFonts w:asciiTheme="majorHAnsi" w:hAnsiTheme="majorHAnsi" w:cstheme="majorHAnsi"/>
        </w:rPr>
      </w:pPr>
    </w:p>
    <w:p w:rsidR="00E601F8" w:rsidRDefault="00E601F8">
      <w:pPr>
        <w:rPr>
          <w:rFonts w:asciiTheme="majorHAnsi" w:hAnsiTheme="majorHAnsi" w:cstheme="majorHAnsi"/>
          <w:b/>
          <w:sz w:val="28"/>
          <w:highlight w:val="yellow"/>
        </w:rPr>
      </w:pPr>
      <w:r>
        <w:rPr>
          <w:rFonts w:asciiTheme="majorHAnsi" w:hAnsiTheme="majorHAnsi" w:cstheme="majorHAnsi"/>
          <w:b/>
          <w:sz w:val="28"/>
          <w:highlight w:val="yellow"/>
        </w:rPr>
        <w:br w:type="page"/>
      </w:r>
    </w:p>
    <w:p w:rsidR="00D74113" w:rsidRDefault="00D74113" w:rsidP="00D74113">
      <w:pPr>
        <w:spacing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E601F8">
        <w:rPr>
          <w:rFonts w:asciiTheme="majorHAnsi" w:hAnsiTheme="majorHAnsi" w:cstheme="majorHAnsi"/>
          <w:b/>
          <w:sz w:val="28"/>
        </w:rPr>
        <w:lastRenderedPageBreak/>
        <w:t>Klauzula RODO</w:t>
      </w:r>
    </w:p>
    <w:p w:rsidR="00E601F8" w:rsidRPr="001920B3" w:rsidRDefault="00E601F8" w:rsidP="00E601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Rozporządzenia Parlamentu Europejskiego i Rady (UE) 2016/679  z dnia 27 kwietnia 2016 r.</w:t>
      </w:r>
      <w:r w:rsidRPr="001920B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sprawie ochrony osób fizycznych w związku z przetwarzaniem danych osobowych i w sprawie swobodnego przepływu takich 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danych oraz uchylenia dyrektywy 95/46/WE, zwanym dalej RODO, informuje, że:</w:t>
      </w:r>
    </w:p>
    <w:p w:rsidR="00E601F8" w:rsidRPr="001920B3" w:rsidRDefault="00E601F8" w:rsidP="00E601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Administratorem  Państwa danych  osobowych jest Wójt Gminy Ostrowite z siedzibą:</w:t>
      </w:r>
      <w:r w:rsidRPr="001920B3">
        <w:rPr>
          <w:rFonts w:ascii="Calibri" w:eastAsia="Times New Roman" w:hAnsi="Calibri" w:cs="Calibri"/>
          <w:color w:val="474747"/>
          <w:lang w:eastAsia="pl-PL"/>
        </w:rPr>
        <w:t> 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Lipowa 2,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br/>
        <w:t>62-402 Ostrowite, tel.: (63) 2765160, (63) 2765121, e-mail: ugmostrowite@post.pl.</w:t>
      </w:r>
    </w:p>
    <w:p w:rsidR="00E601F8" w:rsidRPr="001920B3" w:rsidRDefault="00E601F8" w:rsidP="00E601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Administrator wyznaczył Inspektora Ochrony Danych (IOD),  który w jego imieniu nadzoruje sferę przetwarzania danych osobowych. Z IOD można kontaktować się pod adresem e-mail: inspektor@osdidk.pl.</w:t>
      </w:r>
    </w:p>
    <w:p w:rsidR="00E601F8" w:rsidRPr="001920B3" w:rsidRDefault="00E601F8" w:rsidP="00E601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Państwa dane osobowe przetwarzane będą w celu dopełnienia obowiązków ustawowych, związanych z realizacją zadań wynikających z przepisów prawa oraz Statutu Gminy Ostrowite, a w szczególności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br/>
        <w:t>z Ustawy z dnia 8 marca 1990 r. o samorządzie gminnym.</w:t>
      </w:r>
    </w:p>
    <w:p w:rsidR="00E601F8" w:rsidRPr="001920B3" w:rsidRDefault="00E601F8" w:rsidP="00E601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Podstawa prawna przetwarzania Państwa danych wynika z szeregu ustaw kompetencyjnych (merytorycznych) oraz obowiązków i zadań zleconych przez instytucje nadrzędne wobec Gminy tj.:</w:t>
      </w:r>
    </w:p>
    <w:p w:rsidR="00E601F8" w:rsidRPr="001920B3" w:rsidRDefault="00E601F8" w:rsidP="00E601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art. 6 ust.1 lit. c RODO w celu wypełnienia obowiązku prawnego ciążącego na administratorze;</w:t>
      </w:r>
    </w:p>
    <w:p w:rsidR="00E601F8" w:rsidRPr="001920B3" w:rsidRDefault="00E601F8" w:rsidP="00E601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z art. 6 ust. 1 lit. e RODO w celu wykonania zadania realizowanego w interesie publicznym lub w ramach sprawowania władzy publicznej powierzonej administratorowi;</w:t>
      </w:r>
    </w:p>
    <w:p w:rsidR="00E601F8" w:rsidRPr="001920B3" w:rsidRDefault="00E601F8" w:rsidP="00E601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art. 6 ust.1 lit. b RODO w celu wykonania umowy, której stroną są Państwo lub do podjęcia działań na Państwa żądanie przed zawarciem umowy;</w:t>
      </w:r>
    </w:p>
    <w:p w:rsidR="00E601F8" w:rsidRPr="001920B3" w:rsidRDefault="00E601F8" w:rsidP="00E601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art. 6 ust. 1 lit. a RODO Państwa dane osobowe przetwarzane są wyłącznie na podstawie udzielonej zgody w zakresie i celu określonym w treści zgody.</w:t>
      </w:r>
    </w:p>
    <w:p w:rsidR="00E601F8" w:rsidRPr="001920B3" w:rsidRDefault="00E601F8" w:rsidP="00E601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Państwa dane osobowe nie będą udostępniane innym odbiorcom z wyłączeniem podmiotów do tego uprawnionych takich jak:</w:t>
      </w:r>
    </w:p>
    <w:p w:rsidR="00E601F8" w:rsidRPr="001920B3" w:rsidRDefault="00E601F8" w:rsidP="00E601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podmioty upoważnione do odbioru danych osobowych na podstawie odpowiednich przepisów prawa;</w:t>
      </w:r>
    </w:p>
    <w:p w:rsidR="00E601F8" w:rsidRPr="001920B3" w:rsidRDefault="00E601F8" w:rsidP="00E601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podmioty, które przetwarzają dane osobowe w imieniu Administratora na podstawie zawartej  z Administratorem umowy powierzenia przetwarzania danych osobowych.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Posiadają Państwo prawo do żądania od administratora dostępu do danych osobowych, do ich sprostowania, usunięcia (w sytuacji gdy przetwarzanie danych nie następuje w celu wywiązania się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br/>
        <w:t>z obowiązku wynikającego z przepisu prawa lub w ramach sprawowania władzy publicznej) lub ograniczenia przetwarzania, prawo do wniesienia sprzeciwu wobec przetwarzania, prawo do przenoszenia danych osobowych.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Podanie przez Państwa swoich danych osobowych jest wymogiem ustawowym, w przypadku, kiedy cel w jakim Państwo je podają, skutkuje koniecznością wypełnienia przez administratora obowiązku prawnego ciążącego na administratorze lub w ramach sprawowania władzy publicznej, w takim przypadku jesteście Państwo zobowiązani do ich podania.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Jeżeli Państwa dane osobowe przetwarzane są na podstawie zgody, posiadają Państwo prawo do wycofania zgody w dowolnym momencie z tym, że wycofanie zgody nie wpływa na zgodność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br/>
        <w:t>z prawem przetwarzania, którego dokonano na podstawie zgody przed jej wycofaniem.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Z powyższych uprawnień można skorzystać kierując korespondencję na adres Administratora lub drogą elektroniczną pisząc na adres e-mail: ugmostrowite@post.pl.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Przysługuje Państwu prawo wniesienia skargi do organu nadzorczego na niezgodne z RODO przetwarzanie Państwa danych osobowych. Organem właściwym dla ww. skargi jest: Prezes Urzędu Ochrony Danych Osobowych, ul. Stawki 2, 00-193 Warszawa, e-mail: kancelaria@uodo.gov.pl,</w:t>
      </w: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br/>
        <w:t>tel.: 225310300.</w:t>
      </w:r>
    </w:p>
    <w:p w:rsidR="00E601F8" w:rsidRPr="001920B3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Podane przez Państwa dane osobowe nie będą przetwarzane w sposób zautomatyzowany, w tym nie będzie wobec nich profilowania.</w:t>
      </w:r>
    </w:p>
    <w:p w:rsidR="00E601F8" w:rsidRPr="00E601F8" w:rsidRDefault="00E601F8" w:rsidP="00E60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74747"/>
          <w:sz w:val="23"/>
          <w:szCs w:val="23"/>
          <w:lang w:eastAsia="pl-PL"/>
        </w:rPr>
      </w:pPr>
      <w:r w:rsidRPr="001920B3">
        <w:rPr>
          <w:rFonts w:ascii="Calibri" w:eastAsia="Times New Roman" w:hAnsi="Calibri" w:cs="Calibri"/>
          <w:color w:val="474747"/>
          <w:sz w:val="20"/>
          <w:szCs w:val="20"/>
          <w:lang w:eastAsia="pl-PL"/>
        </w:rPr>
        <w:t>Państwa dane osobowe nie będą przekazywane do państwa trzeciego/organizacji międzynarodowej.</w:t>
      </w:r>
    </w:p>
    <w:sectPr w:rsidR="00E601F8" w:rsidRPr="00E6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182C5E"/>
    <w:multiLevelType w:val="multilevel"/>
    <w:tmpl w:val="B002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468A8"/>
    <w:multiLevelType w:val="multilevel"/>
    <w:tmpl w:val="17100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40056"/>
    <w:multiLevelType w:val="multilevel"/>
    <w:tmpl w:val="68609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342B3"/>
    <w:multiLevelType w:val="multilevel"/>
    <w:tmpl w:val="1BC6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00EF2"/>
    <w:multiLevelType w:val="multilevel"/>
    <w:tmpl w:val="05C0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1075E4"/>
    <w:rsid w:val="001C7586"/>
    <w:rsid w:val="001F398B"/>
    <w:rsid w:val="002B087C"/>
    <w:rsid w:val="0034568C"/>
    <w:rsid w:val="00366444"/>
    <w:rsid w:val="00367D9A"/>
    <w:rsid w:val="003F68DA"/>
    <w:rsid w:val="004C299D"/>
    <w:rsid w:val="004E4761"/>
    <w:rsid w:val="005639E6"/>
    <w:rsid w:val="005756E1"/>
    <w:rsid w:val="00621BF8"/>
    <w:rsid w:val="00755965"/>
    <w:rsid w:val="00812E1E"/>
    <w:rsid w:val="00885D7C"/>
    <w:rsid w:val="008B2128"/>
    <w:rsid w:val="008B3A46"/>
    <w:rsid w:val="009340D2"/>
    <w:rsid w:val="009C0446"/>
    <w:rsid w:val="00AA61EC"/>
    <w:rsid w:val="00C04AED"/>
    <w:rsid w:val="00D74113"/>
    <w:rsid w:val="00D75347"/>
    <w:rsid w:val="00DE5E0F"/>
    <w:rsid w:val="00E601F8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8932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Ziemowit Adamczyk</cp:lastModifiedBy>
  <cp:revision>4</cp:revision>
  <dcterms:created xsi:type="dcterms:W3CDTF">2025-07-10T10:57:00Z</dcterms:created>
  <dcterms:modified xsi:type="dcterms:W3CDTF">2025-07-11T04:58:00Z</dcterms:modified>
</cp:coreProperties>
</file>