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17" w:rsidRPr="00514C17" w:rsidRDefault="00514C17" w:rsidP="00514C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>Zarządzenie Nr 30 / 2022</w:t>
      </w:r>
    </w:p>
    <w:p w:rsidR="00514C17" w:rsidRPr="00514C17" w:rsidRDefault="00514C17" w:rsidP="00514C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>Wójta Gminy Ostrowite</w:t>
      </w:r>
    </w:p>
    <w:p w:rsidR="00514C17" w:rsidRPr="00514C17" w:rsidRDefault="00514C17" w:rsidP="00514C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>z dnia 30 czerwca 2022 r.</w:t>
      </w:r>
    </w:p>
    <w:p w:rsidR="00514C17" w:rsidRPr="00514C17" w:rsidRDefault="00514C17" w:rsidP="00514C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w sprawie   wprowadzenia zmian w budżecie na rok 2022 r.</w:t>
      </w:r>
    </w:p>
    <w:p w:rsidR="00514C17" w:rsidRPr="00514C17" w:rsidRDefault="00514C17" w:rsidP="00514C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Na podstawie art. 257 ustawy  z dnia 27 sierpnia 2009 r. o finansach publicznych   (</w:t>
      </w:r>
      <w:proofErr w:type="spellStart"/>
      <w:r w:rsidRPr="00514C17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514C17">
        <w:rPr>
          <w:rFonts w:ascii="Times New Roman" w:hAnsi="Times New Roman" w:cs="Times New Roman"/>
          <w:sz w:val="28"/>
          <w:szCs w:val="28"/>
        </w:rPr>
        <w:t>.  Dz. U. z 2021 r. poz. 305 ) oraz § 10 pkt. 3 uchwały Rady Gminy Ostrowite Nr  XLV / 422 /2021 Rady Gminy Ostrowite  z dnia 28 grudnia 2021 r. w sprawie uchwały budżetowej  na 2022 rok oraz art. 111 ustawy z dnia 12 marca 2022r. o pomocy obywatelom Ukrainy w związku z konfliktem zbrojnym na terytorium tego państwa (Dz.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C17">
        <w:rPr>
          <w:rFonts w:ascii="Times New Roman" w:hAnsi="Times New Roman" w:cs="Times New Roman"/>
          <w:sz w:val="28"/>
          <w:szCs w:val="28"/>
        </w:rPr>
        <w:t xml:space="preserve">U. z 2022 r. poz. 583).    </w:t>
      </w:r>
    </w:p>
    <w:p w:rsidR="00514C17" w:rsidRPr="00514C17" w:rsidRDefault="00514C17" w:rsidP="00514C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Wójt Gminy Ostrowite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zarządza, co następuje :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§ 1. </w:t>
      </w:r>
      <w:r w:rsidRPr="00514C17">
        <w:rPr>
          <w:rFonts w:ascii="Times New Roman" w:hAnsi="Times New Roman" w:cs="Times New Roman"/>
          <w:sz w:val="28"/>
          <w:szCs w:val="28"/>
        </w:rPr>
        <w:t>W uchwale budżetowej  Nr  XLV/422/2021  Rady Gminy  w Ostrowitem             z dnia 28 grudnia 2021 r.  zmienionej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-</w:t>
      </w:r>
      <w:r w:rsidRPr="00514C17">
        <w:rPr>
          <w:rFonts w:ascii="Times New Roman" w:hAnsi="Times New Roman" w:cs="Times New Roman"/>
          <w:sz w:val="28"/>
          <w:szCs w:val="28"/>
        </w:rPr>
        <w:t xml:space="preserve"> Uchwałą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C17">
        <w:rPr>
          <w:rFonts w:ascii="Times New Roman" w:hAnsi="Times New Roman" w:cs="Times New Roman"/>
          <w:sz w:val="28"/>
          <w:szCs w:val="28"/>
        </w:rPr>
        <w:t xml:space="preserve">nr XLVI/423/2021 Rady Gminy Ostrowite z dnia 31 stycznia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2022 r.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Zarządzeniem nr  15/2022 Wójta Gminy Ostrowite z dnia  7 lutego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2022 r.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- </w:t>
      </w:r>
      <w:r w:rsidRPr="00514C17">
        <w:rPr>
          <w:rFonts w:ascii="Times New Roman" w:hAnsi="Times New Roman" w:cs="Times New Roman"/>
          <w:sz w:val="28"/>
          <w:szCs w:val="28"/>
        </w:rPr>
        <w:t>Uchwałą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C17">
        <w:rPr>
          <w:rFonts w:ascii="Times New Roman" w:hAnsi="Times New Roman" w:cs="Times New Roman"/>
          <w:sz w:val="28"/>
          <w:szCs w:val="28"/>
        </w:rPr>
        <w:t xml:space="preserve">nr XLVII/430/2021 Rady Gminy Ostrowite z dnia 28 lutego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2022 r.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Uchwałą nr XLVIII/444/2022 Rady Gminy Ostrowite z dnia 31 marca 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2022r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Zarządzeniem nr 20/2022Wójta Gminy Ostrowite z dnia 4 kwietnia 2022 r.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Uchwałą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C17">
        <w:rPr>
          <w:rFonts w:ascii="Times New Roman" w:hAnsi="Times New Roman" w:cs="Times New Roman"/>
          <w:sz w:val="28"/>
          <w:szCs w:val="28"/>
        </w:rPr>
        <w:t xml:space="preserve">nr XLIX/453/2022 Rady Gminy Ostrowite z dnia 27 kwietnia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2022 r.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- </w:t>
      </w:r>
      <w:r w:rsidRPr="00514C17">
        <w:rPr>
          <w:rFonts w:ascii="Times New Roman" w:hAnsi="Times New Roman" w:cs="Times New Roman"/>
          <w:sz w:val="28"/>
          <w:szCs w:val="28"/>
        </w:rPr>
        <w:t>Zarządzeniem nr 26/2022 Wójta Gminy Ostrowite z dnia 11 maja 2022r.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Uchwałą nr L/458/2022 Rady Gminy Ostrowite z dnia 24 maja 2022 r.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Zarządzeniem nr 29/2022 Wójta Gminy Ostrowite z dnia 6 czerwca 2022r.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Uchwałą nr LI/468/2022 Rady Gminy Ostrowite z dnia 22 czerwca 2022r.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w p </w:t>
      </w:r>
      <w:proofErr w:type="spellStart"/>
      <w:r w:rsidRPr="00514C17"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o w a d z a  się następujące zmiany :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>1.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W  § 1 ust. 1 uchwały budżetowej " Dochody budżetu " </w:t>
      </w:r>
      <w:r w:rsidRPr="00514C17">
        <w:rPr>
          <w:rFonts w:ascii="Times New Roman" w:hAnsi="Times New Roman" w:cs="Times New Roman"/>
          <w:sz w:val="28"/>
          <w:szCs w:val="28"/>
        </w:rPr>
        <w:t>w wysokości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14C17">
        <w:rPr>
          <w:rFonts w:ascii="Times New Roman" w:hAnsi="Times New Roman" w:cs="Times New Roman"/>
          <w:sz w:val="28"/>
          <w:szCs w:val="28"/>
        </w:rPr>
        <w:t>34 156 323,25 zł zmniejsza się o kwotę 304 324,56 zł ,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C17">
        <w:rPr>
          <w:rFonts w:ascii="Times New Roman" w:hAnsi="Times New Roman" w:cs="Times New Roman"/>
          <w:sz w:val="28"/>
          <w:szCs w:val="28"/>
        </w:rPr>
        <w:t xml:space="preserve">tj. do kwoty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14C17">
        <w:rPr>
          <w:rFonts w:ascii="Times New Roman" w:hAnsi="Times New Roman" w:cs="Times New Roman"/>
          <w:sz w:val="28"/>
          <w:szCs w:val="28"/>
        </w:rPr>
        <w:t xml:space="preserve"> 33 851 998,69 zł, z tego :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- </w:t>
      </w:r>
      <w:r w:rsidRPr="00514C17">
        <w:rPr>
          <w:rFonts w:ascii="Times New Roman" w:hAnsi="Times New Roman" w:cs="Times New Roman"/>
          <w:i/>
          <w:iCs/>
          <w:sz w:val="28"/>
          <w:szCs w:val="28"/>
        </w:rPr>
        <w:t>w pkt. 1 §1 ust.1</w:t>
      </w:r>
      <w:r w:rsidRPr="00514C17">
        <w:rPr>
          <w:rFonts w:ascii="Times New Roman" w:hAnsi="Times New Roman" w:cs="Times New Roman"/>
          <w:sz w:val="28"/>
          <w:szCs w:val="28"/>
        </w:rPr>
        <w:t xml:space="preserve">  -</w:t>
      </w:r>
      <w:r w:rsidRPr="00514C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4C17">
        <w:rPr>
          <w:rFonts w:ascii="Times New Roman" w:hAnsi="Times New Roman" w:cs="Times New Roman"/>
          <w:color w:val="000000"/>
          <w:sz w:val="28"/>
          <w:szCs w:val="28"/>
        </w:rPr>
        <w:t xml:space="preserve">dochody bieżące w kwocie 25 655 225,23 zł, zmniejsza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4C17">
        <w:rPr>
          <w:rFonts w:ascii="Times New Roman" w:hAnsi="Times New Roman" w:cs="Times New Roman"/>
          <w:color w:val="000000"/>
          <w:sz w:val="28"/>
          <w:szCs w:val="28"/>
        </w:rPr>
        <w:t xml:space="preserve">      się o kwotę 304 324,56 zł, tj. do kwoty 25 350 900,67 zł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14C1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514C17">
        <w:rPr>
          <w:rFonts w:ascii="Times New Roman" w:hAnsi="Times New Roman" w:cs="Times New Roman"/>
          <w:sz w:val="28"/>
          <w:szCs w:val="28"/>
        </w:rPr>
        <w:t xml:space="preserve">W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§ 2 ust.1 uchwały budżetowej " Wydatki budżetu " </w:t>
      </w:r>
      <w:r w:rsidRPr="00514C17">
        <w:rPr>
          <w:rFonts w:ascii="Times New Roman" w:hAnsi="Times New Roman" w:cs="Times New Roman"/>
          <w:sz w:val="28"/>
          <w:szCs w:val="28"/>
        </w:rPr>
        <w:t>w wysokości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47 591 953,14 zł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14C17">
        <w:rPr>
          <w:rFonts w:ascii="Times New Roman" w:hAnsi="Times New Roman" w:cs="Times New Roman"/>
          <w:sz w:val="28"/>
          <w:szCs w:val="28"/>
        </w:rPr>
        <w:t xml:space="preserve">zmniejsza się o kwotę 304 324,56 zł , tj. do kwoty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47 287 628,58 zł  , z tego :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- </w:t>
      </w:r>
      <w:r w:rsidRPr="00514C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w pkt. 1 </w:t>
      </w:r>
      <w:r w:rsidRPr="00514C17">
        <w:rPr>
          <w:rFonts w:ascii="Times New Roman" w:hAnsi="Times New Roman" w:cs="Times New Roman"/>
          <w:i/>
          <w:iCs/>
          <w:sz w:val="28"/>
          <w:szCs w:val="28"/>
        </w:rPr>
        <w:t xml:space="preserve"> §2 ust.1</w:t>
      </w:r>
      <w:r w:rsidRPr="00514C17">
        <w:rPr>
          <w:rFonts w:ascii="Times New Roman" w:hAnsi="Times New Roman" w:cs="Times New Roman"/>
          <w:color w:val="000000"/>
          <w:sz w:val="28"/>
          <w:szCs w:val="28"/>
        </w:rPr>
        <w:t xml:space="preserve"> -wydatki bieżące w kwocie 26 563 530,29 zł zmniejsza się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14C17">
        <w:rPr>
          <w:rFonts w:ascii="Times New Roman" w:hAnsi="Times New Roman" w:cs="Times New Roman"/>
          <w:color w:val="000000"/>
          <w:sz w:val="28"/>
          <w:szCs w:val="28"/>
        </w:rPr>
        <w:t xml:space="preserve">     o kwotę 304 324,56 zł, tj. do kwoty 26 259 205,73 zł</w:t>
      </w:r>
    </w:p>
    <w:p w:rsidR="00514C17" w:rsidRPr="00514C17" w:rsidRDefault="00514C17" w:rsidP="00514C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3.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>W załączniku nr 1 uchwały budżetowej " Dochody budżetu "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wprowadza się następujące zmiany :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a) zwiększa się dochody o kwotę             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29 228,00 zł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dział   rozdział    §                                                  kwota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758     75814    2700                                             19 075,00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852     85219    2010                                             10 153,00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b) zmniejsza się dochody o kwotę             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333 552,56 zł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dział   rozdział    §                                                  kwota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852     85295    2010                                           333 552,56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514C1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4. W załączniku Nr 2 uchwały budżetowej „ Wydatki budżetu „             </w:t>
      </w:r>
      <w:r w:rsidRPr="00514C17">
        <w:rPr>
          <w:rFonts w:ascii="Times New Roman" w:hAnsi="Times New Roman" w:cs="Times New Roman"/>
          <w:sz w:val="28"/>
          <w:szCs w:val="28"/>
        </w:rPr>
        <w:t>wprowadza się następujące zmiany :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a) zwiększa się wydatki budżetu o kwotę                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39 284,54 zł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dział     rozdział      §                                             kwota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514C17">
        <w:rPr>
          <w:rFonts w:ascii="Times New Roman" w:hAnsi="Times New Roman" w:cs="Times New Roman"/>
          <w:sz w:val="28"/>
          <w:szCs w:val="28"/>
        </w:rPr>
        <w:t xml:space="preserve"> 750        75023     4430                                          2 800,00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514C17">
        <w:rPr>
          <w:rFonts w:ascii="Times New Roman" w:hAnsi="Times New Roman" w:cs="Times New Roman"/>
          <w:sz w:val="28"/>
          <w:szCs w:val="28"/>
        </w:rPr>
        <w:t>750        75075     4300                                          4 000,00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514C17">
        <w:rPr>
          <w:rFonts w:ascii="Times New Roman" w:hAnsi="Times New Roman" w:cs="Times New Roman"/>
          <w:sz w:val="28"/>
          <w:szCs w:val="28"/>
        </w:rPr>
        <w:t xml:space="preserve">   754        75412     4430                                             700,00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801        80101     4010                                          6 754,20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801        80101     4110                                          2 193,72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801        80101     4120                                             315,54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801        80101     4210                                             100,00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801        80101     4240                                          3 900,00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801        80101     4790                                             532,98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801        80104     4110                                             367,39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801        80104     4120                                               51,60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801        80104     4790                                          1 512,18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801        80107     4110                                             573,24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801        80107     4120                                               82,01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801        80107     4790                                          2 692,14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852        85203     4260                                          1 911,54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852        85203     4280                                             145,00 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852        85219     3110                                        10 000,00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852        85219     4210                                             153,00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926        92601     4210                                             500,00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b) zmniejsza się wydatki budżetu o kwotę               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 343 609,10 zł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4C17">
        <w:rPr>
          <w:rFonts w:ascii="Times New Roman" w:hAnsi="Times New Roman" w:cs="Times New Roman"/>
          <w:b/>
          <w:bCs/>
          <w:sz w:val="28"/>
          <w:szCs w:val="28"/>
        </w:rPr>
        <w:t xml:space="preserve"> dział     rozdział      §                                              kwota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750        75023     4210                                           2 800,00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750        75075     4170                                           4 000,00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754        75412     4300                                              700,00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852        85203     4040                                           1 056,54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852        85203     4710                                           1 000,00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852        85295     3110                                       327 012,31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852        85295     4210                                           3 500,00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852        85295     4300                                           3 040,25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926        92601     4300                                              500,00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§ 2.  Zarządzenie wchodzi w życie z dniem podjęcia.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lastRenderedPageBreak/>
        <w:t>U z a s a d n i e n i e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>Wprowadza się środki na realizację dodatkowych zadań oświatowych związanych z kształceniem, wychowaniem i opieką nad dziećmi i uczniami będącymi obywatelami Ukrainy w kwocie 19 075,00 zł.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Upoważnienie do wprowadzania oraz dokonywania zmian w ramach tych środków Wójta otrzymał Uchwała nr  XLVIII/444/2022  Rady Gminy Ostrowite z dnia  31 marca  2022 r.  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>Dokonuje się zwiększenia dochodów i wydatków bieżących na wynagrodzenie zgodnie z art. 18 ust. 1 pkt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C17">
        <w:rPr>
          <w:rFonts w:ascii="Times New Roman" w:hAnsi="Times New Roman" w:cs="Times New Roman"/>
          <w:sz w:val="28"/>
          <w:szCs w:val="28"/>
        </w:rPr>
        <w:t xml:space="preserve"> 9 oraz ust. 2 i 3 ustawy z dnia 12 marca 2004 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4C17">
        <w:rPr>
          <w:rFonts w:ascii="Times New Roman" w:hAnsi="Times New Roman" w:cs="Times New Roman"/>
          <w:sz w:val="28"/>
          <w:szCs w:val="28"/>
        </w:rPr>
        <w:t xml:space="preserve"> o pomocy społecznej o kwotę 10 153,00 zł oraz zmniejszenia dotacji celowej (dodatek osłonowy) w kwocie 333 552,56 zł.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C17">
        <w:rPr>
          <w:rFonts w:ascii="Times New Roman" w:hAnsi="Times New Roman" w:cs="Times New Roman"/>
          <w:sz w:val="28"/>
          <w:szCs w:val="28"/>
        </w:rPr>
        <w:t xml:space="preserve">Dokonuje się także przesunięć pomiędzy paragrafami w ramach działu w celu zabezpieczenia wydatków bieżących. </w:t>
      </w: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4C17" w:rsidRPr="00514C17" w:rsidRDefault="00514C17" w:rsidP="00514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0146" w:rsidRDefault="004B0146"/>
    <w:sectPr w:rsidR="004B0146" w:rsidSect="005B7D20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42E0"/>
    <w:rsid w:val="0005209E"/>
    <w:rsid w:val="000A4970"/>
    <w:rsid w:val="0011131B"/>
    <w:rsid w:val="0011661D"/>
    <w:rsid w:val="001740CA"/>
    <w:rsid w:val="001867D1"/>
    <w:rsid w:val="001A0A13"/>
    <w:rsid w:val="001A3B36"/>
    <w:rsid w:val="001A58C4"/>
    <w:rsid w:val="001B1523"/>
    <w:rsid w:val="001F0696"/>
    <w:rsid w:val="002447DC"/>
    <w:rsid w:val="00257876"/>
    <w:rsid w:val="002A7EE5"/>
    <w:rsid w:val="0037660F"/>
    <w:rsid w:val="003B0C29"/>
    <w:rsid w:val="00400AF9"/>
    <w:rsid w:val="00406BE4"/>
    <w:rsid w:val="0043005F"/>
    <w:rsid w:val="0047135C"/>
    <w:rsid w:val="004B0146"/>
    <w:rsid w:val="00514C17"/>
    <w:rsid w:val="005615FC"/>
    <w:rsid w:val="00635CA4"/>
    <w:rsid w:val="00676B35"/>
    <w:rsid w:val="006F4B09"/>
    <w:rsid w:val="00722AA6"/>
    <w:rsid w:val="00774622"/>
    <w:rsid w:val="007B468F"/>
    <w:rsid w:val="00810EB9"/>
    <w:rsid w:val="008359DC"/>
    <w:rsid w:val="00862BD2"/>
    <w:rsid w:val="00866B82"/>
    <w:rsid w:val="00883675"/>
    <w:rsid w:val="009042E0"/>
    <w:rsid w:val="00920039"/>
    <w:rsid w:val="0094449E"/>
    <w:rsid w:val="00955168"/>
    <w:rsid w:val="00957D0C"/>
    <w:rsid w:val="009671C7"/>
    <w:rsid w:val="0097302B"/>
    <w:rsid w:val="009740F0"/>
    <w:rsid w:val="009914C2"/>
    <w:rsid w:val="00AA18C2"/>
    <w:rsid w:val="00AD3B6E"/>
    <w:rsid w:val="00B27243"/>
    <w:rsid w:val="00B51768"/>
    <w:rsid w:val="00B51FE9"/>
    <w:rsid w:val="00C032E2"/>
    <w:rsid w:val="00C94A5A"/>
    <w:rsid w:val="00D23776"/>
    <w:rsid w:val="00D71404"/>
    <w:rsid w:val="00D915AF"/>
    <w:rsid w:val="00DB7DF6"/>
    <w:rsid w:val="00E1035D"/>
    <w:rsid w:val="00E951D1"/>
    <w:rsid w:val="00EB29E2"/>
    <w:rsid w:val="00EC5AEA"/>
    <w:rsid w:val="00F145E8"/>
    <w:rsid w:val="00F31929"/>
    <w:rsid w:val="00F4418E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042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6051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3</cp:revision>
  <dcterms:created xsi:type="dcterms:W3CDTF">2022-07-06T06:00:00Z</dcterms:created>
  <dcterms:modified xsi:type="dcterms:W3CDTF">2022-07-07T05:48:00Z</dcterms:modified>
</cp:coreProperties>
</file>