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2E" w:rsidRPr="00BC102E" w:rsidRDefault="00BC102E" w:rsidP="00BC102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bCs/>
          <w:lang w:eastAsia="pl-PL"/>
        </w:rPr>
        <w:t>Ostrowite: Usługa oświetlenia ulic i dróg oraz innych otwartych terenów publicznych znajdujących się w obrębie administracyjnym Gminy Ostrowite</w:t>
      </w:r>
      <w:r w:rsidRPr="00BC102E">
        <w:rPr>
          <w:rFonts w:ascii="Times New Roman" w:eastAsia="Times New Roman" w:hAnsi="Times New Roman" w:cs="Times New Roman"/>
          <w:lang w:eastAsia="pl-PL"/>
        </w:rPr>
        <w:br/>
      </w:r>
      <w:r w:rsidRPr="00BC102E">
        <w:rPr>
          <w:rFonts w:ascii="Times New Roman" w:eastAsia="Times New Roman" w:hAnsi="Times New Roman" w:cs="Times New Roman"/>
          <w:b/>
          <w:bCs/>
          <w:lang w:eastAsia="pl-PL"/>
        </w:rPr>
        <w:t>Numer ogłoszenia: 59752 - 2013; data zamieszczenia: 13.02.2013</w:t>
      </w:r>
      <w:r w:rsidRPr="00BC102E">
        <w:rPr>
          <w:rFonts w:ascii="Times New Roman" w:eastAsia="Times New Roman" w:hAnsi="Times New Roman" w:cs="Times New Roman"/>
          <w:lang w:eastAsia="pl-PL"/>
        </w:rPr>
        <w:br/>
        <w:t>OGŁOSZENIE O ZAMIARZE ZAWARCIA UMOWY - Usługi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SEKCJA I: ZAMAWIAJĄCY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1) NAZWA I ADRES:</w:t>
      </w:r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Gmina Ostrowite, ul. Lipowa 2, 62-402 Ostrowite, woj. wielkopolskie, tel. 063 2765121, faks 063 2765160 , strona internetowa wwwostrowite.pl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2) RODZAJ ZAMAWIAJĄCEGO:</w:t>
      </w:r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Administracja samorządowa.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SEKCJA II: PRZEDMIOT ZAMÓWIENIA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II.1) Nazwa nadana zamówieniu przez zamawiającego:</w:t>
      </w:r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Usługa oświetlenia ulic i dróg oraz innych otwartych terenów publicznych znajdujących się w obrębie administracyjnym Gminy Ostrowite.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II.2) Rodzaj zamówienia:</w:t>
      </w:r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Usługi.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II.3) Określenie przedmiotu oraz wielkości lub zakresu zamówienia:</w:t>
      </w:r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Usługa oświetlenia ulic i dróg oraz innych otwartych terenów publicznych znajdujących się w obrębie administracyjnym Gminy Ostrowite za pomocą infrastruktury oświetleniowej będącej w posiadaniu wykonawcy, wg punktów pomiarowych określonych w załączniku nr 1 do wzoru umowy..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II.4) Wspólny Słownik Zamówień (CPV):</w:t>
      </w:r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50.23.21.10-4.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II.5) Szacunkowa wartość zamówienia </w:t>
      </w:r>
      <w:r w:rsidRPr="00BC10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(bez VAT):</w:t>
      </w:r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mniejsza niż kwoty określone w przepisach wydanych na podstawie art. 11 ust. 8 ustawy.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SEKCJA III: PROCEDURA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Tryb udzielenia zamówienia:</w:t>
      </w:r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Zamówienie z wolnej ręki</w:t>
      </w:r>
    </w:p>
    <w:p w:rsidR="00BC102E" w:rsidRPr="00BC102E" w:rsidRDefault="00BC102E" w:rsidP="00BC1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 Podstawa prawna</w:t>
      </w:r>
    </w:p>
    <w:p w:rsidR="00BC102E" w:rsidRPr="00BC102E" w:rsidRDefault="00BC102E" w:rsidP="00BC10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wszczęte zostało na podstawie art. 67 ust. 1 </w:t>
      </w:r>
      <w:proofErr w:type="spellStart"/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lit. a ustawy z dnia 29 stycznia 2004 r. – Prawo zamówień publicznych.</w:t>
      </w:r>
    </w:p>
    <w:p w:rsidR="00BC102E" w:rsidRPr="00BC102E" w:rsidRDefault="00BC102E" w:rsidP="00BC1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 Uzasadnienie wyboru trybu</w:t>
      </w:r>
    </w:p>
    <w:p w:rsidR="00BC102E" w:rsidRPr="00BC102E" w:rsidRDefault="00BC102E" w:rsidP="00BC10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Spółka Oświetlenie Uliczne i Drogowe sp. o.o. z siedzibą w Kaliszu </w:t>
      </w:r>
      <w:proofErr w:type="spellStart"/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>pprzy</w:t>
      </w:r>
      <w:proofErr w:type="spellEnd"/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ul. Wrocławskiej 71 A posiada sieć oświetlenia ulicznego i drogowego na terenie Gminy Ostrowite i jako jedyna jest w stanie świadczyć usługę oświetlenia ulic i dróg oraz innych otwartych terenów publicznych znajdujących się w obrębie administracyjnym Gminy Ostrowite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SEKCJA IV: UDZIELENIE ZAMÓWIENIA</w:t>
      </w:r>
    </w:p>
    <w:p w:rsidR="00BC102E" w:rsidRPr="00BC102E" w:rsidRDefault="00BC102E" w:rsidP="00BC1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I ADRES WYKONAWCY KTÓREMU ZAMAWIAJĄCY ZAMIERZA UDZIELIĆ ZAMÓWIENIA</w:t>
      </w:r>
    </w:p>
    <w:p w:rsidR="00BC102E" w:rsidRPr="00BC102E" w:rsidRDefault="00BC102E" w:rsidP="00BC1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102E">
        <w:rPr>
          <w:rFonts w:ascii="Times New Roman" w:eastAsia="Times New Roman" w:hAnsi="Times New Roman" w:cs="Times New Roman"/>
          <w:sz w:val="20"/>
          <w:szCs w:val="20"/>
          <w:lang w:eastAsia="pl-PL"/>
        </w:rPr>
        <w:t>Oświetlenie Uliczne i Drogowe Sp. o.o., 62-800 Kalisz ul. Wrocławska 71, 62-800 Kalisz, kraj/woj. wielkopolskie.</w:t>
      </w:r>
    </w:p>
    <w:p w:rsidR="00BC102E" w:rsidRPr="00BC102E" w:rsidRDefault="00BC102E" w:rsidP="00BC1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7D46" w:rsidRDefault="00BC102E" w:rsidP="00BC102E">
      <w:pPr>
        <w:ind w:left="6237"/>
      </w:pPr>
      <w:r>
        <w:t>Wójt Gminy Ostrowite</w:t>
      </w:r>
    </w:p>
    <w:p w:rsidR="00BC102E" w:rsidRDefault="00BC102E" w:rsidP="00BC102E">
      <w:pPr>
        <w:ind w:left="6237"/>
      </w:pPr>
      <w:r>
        <w:t xml:space="preserve">    /-/ Henryk Tylman</w:t>
      </w:r>
    </w:p>
    <w:sectPr w:rsidR="00BC102E" w:rsidSect="00BC102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3995"/>
    <w:multiLevelType w:val="multilevel"/>
    <w:tmpl w:val="5222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D2D97"/>
    <w:multiLevelType w:val="multilevel"/>
    <w:tmpl w:val="8A64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C102E"/>
    <w:rsid w:val="0085021B"/>
    <w:rsid w:val="00AA7D46"/>
    <w:rsid w:val="00BC102E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C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C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C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2013-02-13T11:36:00Z</dcterms:created>
  <dcterms:modified xsi:type="dcterms:W3CDTF">2013-02-13T11:39:00Z</dcterms:modified>
</cp:coreProperties>
</file>