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24197DAE" w14:textId="77777777" w:rsidR="00674407" w:rsidRDefault="00674407" w:rsidP="00674407">
            <w:pPr>
              <w:pStyle w:val="NormalnyWeb"/>
              <w:spacing w:before="102" w:beforeAutospacing="0" w:after="102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      </w:r>
          </w:p>
          <w:p w14:paraId="00F731CA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Administratorem Pani/Pana danych osobowych jest Urząd Gminy Ostrowite, Adres: ul. Lipowa 2, 62-402 Ostrowite.</w:t>
            </w:r>
          </w:p>
          <w:p w14:paraId="263DC0FD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Inspektorem Ochrony Danych w Urzędzie Gminy Ostrowite jest Pan Sławomir Laskowski. Jeśli ma Pani/Pan pytania dotyczące sposobu i zakresu przetwarzania Pani/Pana danych osobowych w zakresie działania naszego urzędu, a także przysługujących Pani/Panu uprawnień, może się Pani/Pan skontaktować z Inspektorem Ochrony Danych pod adresem email: abi@ostrowite.pl lub telefonicznie: 509 776 801.</w:t>
            </w:r>
          </w:p>
          <w:p w14:paraId="2A218301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Przesłanką upoważniającą administratora do przetwarzania Pani/Pana danych jest obowiązek wynikający z przepisów prawa, fakt, iż podmiot danych jest stroną umowy lub zgoda osoby, której dane dotyczą. </w:t>
            </w:r>
          </w:p>
          <w:p w14:paraId="62AB7B37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Pani/Pana dane osobowe są przetwarzane w celu:</w:t>
            </w:r>
          </w:p>
          <w:p w14:paraId="67A2D7DD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>a)   wypełnienia obowiązków prawnych ciążących na administratorze;</w:t>
            </w:r>
          </w:p>
          <w:p w14:paraId="6D402A93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b)    realizacji umów zawartych z Urzędem Gminy Ostrowite;</w:t>
            </w:r>
          </w:p>
          <w:p w14:paraId="51AE3BD1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t xml:space="preserve">      c )   </w:t>
            </w:r>
            <w:r>
              <w:rPr>
                <w:color w:val="000000"/>
              </w:rPr>
              <w:t xml:space="preserve">w pozostałych przypadkach Pani/Pana dane osobowe są przetwarzane wyłącznie na podstawie   </w:t>
            </w:r>
            <w:r>
              <w:rPr>
                <w:color w:val="000000"/>
              </w:rPr>
              <w:br/>
              <w:t xml:space="preserve">              wcześniej udzielonej zgody w zakresie i celu określonym w treści zgody. </w:t>
            </w:r>
          </w:p>
          <w:p w14:paraId="2439A8DA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>5.    Odbiorcami Pani/Pana danych osobowych będą:</w:t>
            </w:r>
          </w:p>
          <w:p w14:paraId="530F8A90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a)   organy władzy publicznej oraz podmioty wykonujące zadania publiczne lub działające na zlecenie </w:t>
            </w:r>
            <w:r>
              <w:rPr>
                <w:color w:val="000000"/>
              </w:rPr>
              <w:br/>
              <w:t xml:space="preserve">             organów władzy publicznej, w zakresie i w celach, które wynikają z przepisów powszechnie </w:t>
            </w:r>
            <w:r>
              <w:rPr>
                <w:color w:val="000000"/>
              </w:rPr>
              <w:br/>
              <w:t xml:space="preserve">             obowiązującego prawa;</w:t>
            </w:r>
          </w:p>
          <w:p w14:paraId="16438836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b)  inne podmioty, które na podstawie stosownych umów podpisanych z Urzędem Gminy Ostrowite </w:t>
            </w:r>
            <w:r>
              <w:rPr>
                <w:color w:val="000000"/>
              </w:rPr>
              <w:br/>
              <w:t xml:space="preserve">             przetwarzają dane osobowe, dla których administratorem jest urząd. </w:t>
            </w:r>
          </w:p>
          <w:p w14:paraId="37CD478D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6.  Pani/Pana dane osobowe będą przechowywane przez okres niezbędny do realizacji celów </w:t>
            </w:r>
            <w:r>
              <w:rPr>
                <w:color w:val="000000"/>
              </w:rPr>
              <w:br/>
              <w:t xml:space="preserve">            określonych w pkt 4. a po tym czasie przez okres oraz w zakresie wymaganym przez przepisy </w:t>
            </w:r>
            <w:r>
              <w:rPr>
                <w:color w:val="000000"/>
              </w:rPr>
              <w:br/>
              <w:t xml:space="preserve">            powszechnie obowiązującego prawa.</w:t>
            </w:r>
          </w:p>
          <w:p w14:paraId="593EAE15" w14:textId="77777777" w:rsidR="00674407" w:rsidRDefault="00674407" w:rsidP="00674407">
            <w:pPr>
              <w:pStyle w:val="Bezodstpw"/>
              <w:ind w:hanging="720"/>
              <w:jc w:val="both"/>
              <w:rPr>
                <w:color w:val="000000"/>
              </w:rPr>
            </w:pPr>
            <w:r w:rsidRPr="00CA1529">
              <w:rPr>
                <w:rFonts w:ascii="Times New Roman" w:hAnsi="Times New Roman"/>
                <w:color w:val="000000"/>
              </w:rPr>
              <w:t xml:space="preserve">       7.  W związku z przetwarzaniem Pani/Pana danych osobowych posiada Pani/Pan prawo dostępu do  treści swoich danych oraz prawo ich sprostowania, usunięcia, ograniczenia przetwarzania, prawo  do przenoszenia danych, prawo wniesienia sprzeciwu, prawo</w:t>
            </w:r>
            <w:r>
              <w:rPr>
                <w:color w:val="000000"/>
              </w:rPr>
              <w:t xml:space="preserve"> </w:t>
            </w:r>
          </w:p>
          <w:p w14:paraId="54A94EDE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7E43826C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7EEF5906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3F373BAF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44F96FD5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  <w:t xml:space="preserve">     </w:t>
            </w:r>
          </w:p>
          <w:p w14:paraId="30440E41" w14:textId="77777777" w:rsidR="00674407" w:rsidRPr="00CA1529" w:rsidRDefault="00674407" w:rsidP="00674407">
            <w:pPr>
              <w:pStyle w:val="Bezodstpw"/>
              <w:jc w:val="both"/>
              <w:rPr>
                <w:rFonts w:ascii="Times New Roman" w:hAnsi="Times New Roman"/>
                <w:color w:val="auto"/>
              </w:rPr>
            </w:pPr>
            <w:r w:rsidRPr="00CA1529">
              <w:rPr>
                <w:rFonts w:ascii="Times New Roman" w:hAnsi="Times New Roman"/>
                <w:color w:val="000000"/>
              </w:rPr>
              <w:t>do cofnięcia zgody w dowolnym momencie bez wpływu na zgodność z prawem przetwarzania, którego dokonano na podstawie zgody przed jej cofnięciem.</w:t>
            </w:r>
          </w:p>
          <w:p w14:paraId="3DE39F3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 8. Ma Pani/Pan prawo wniesienia skargi do organu nadzorczego właściwego w sprawach ochrony </w:t>
            </w:r>
            <w:r>
              <w:rPr>
                <w:color w:val="000000"/>
              </w:rPr>
              <w:br/>
              <w:t xml:space="preserve">            danych osobowych, gdy uzna Pani/Pan, że przetwarzanie Pani/Pana danych osobowych narusza </w:t>
            </w:r>
            <w:r>
              <w:rPr>
                <w:color w:val="000000"/>
              </w:rPr>
              <w:br/>
              <w:t xml:space="preserve">            obowiązujące w tym zakresie prawo.</w:t>
            </w:r>
          </w:p>
          <w:p w14:paraId="605FE562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 9. Podanie przez Panią/Pana danych osobowych jest obowiązkowe, wówczas gdy przesłankę </w:t>
            </w:r>
            <w:r>
              <w:rPr>
                <w:color w:val="000000"/>
              </w:rPr>
              <w:br/>
              <w:t xml:space="preserve">            przetwarzania danych osobowych stanowi przepis prawa lub zawarta między stronami umowa.</w:t>
            </w:r>
          </w:p>
          <w:p w14:paraId="59EFC9BA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 xml:space="preserve">10. W sytuacji, gdy przetwarzanie danych osobowych odbywa się na podstawie zgody osoby, której </w:t>
            </w:r>
            <w:r>
              <w:rPr>
                <w:color w:val="000000"/>
              </w:rPr>
              <w:br/>
              <w:t xml:space="preserve">      dane dotyczą, podanie przez Panią/Pana danych osobowych administratorowi jest dobrowolne. </w:t>
            </w:r>
            <w:r>
              <w:rPr>
                <w:color w:val="000000"/>
              </w:rPr>
              <w:br/>
              <w:t xml:space="preserve">      Powyższe zasady stosuje się począwszy od 25 maja 2018 roku. 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1F1EBE4B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</w:pPr>
            <w:r>
              <w:rPr>
                <w:color w:val="000000"/>
              </w:rPr>
              <w:t>Ostrowite, dnia ………………………………….                                  ………………………………….</w:t>
            </w:r>
          </w:p>
          <w:p w14:paraId="7977112B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7082"/>
            </w:pPr>
            <w:r>
              <w:rPr>
                <w:color w:val="000000"/>
                <w:sz w:val="20"/>
                <w:szCs w:val="20"/>
              </w:rPr>
              <w:t xml:space="preserve">                        podpis</w:t>
            </w: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2EFA8" w14:textId="77777777" w:rsidR="00DE69DC" w:rsidRDefault="00DE69DC">
      <w:pPr>
        <w:spacing w:before="0" w:after="0"/>
      </w:pPr>
      <w:r>
        <w:separator/>
      </w:r>
    </w:p>
  </w:endnote>
  <w:endnote w:type="continuationSeparator" w:id="0">
    <w:p w14:paraId="40DBE735" w14:textId="77777777" w:rsidR="00DE69DC" w:rsidRDefault="00DE69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00D13" w14:textId="77777777" w:rsidR="00DE69DC" w:rsidRDefault="00DE69DC">
      <w:pPr>
        <w:spacing w:before="0" w:after="0"/>
      </w:pPr>
      <w:r>
        <w:separator/>
      </w:r>
    </w:p>
  </w:footnote>
  <w:footnote w:type="continuationSeparator" w:id="0">
    <w:p w14:paraId="23637988" w14:textId="77777777" w:rsidR="00DE69DC" w:rsidRDefault="00DE69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9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1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21873"/>
    <w:rsid w:val="004C7835"/>
    <w:rsid w:val="0052242C"/>
    <w:rsid w:val="00571E73"/>
    <w:rsid w:val="005820EA"/>
    <w:rsid w:val="0062478E"/>
    <w:rsid w:val="00674407"/>
    <w:rsid w:val="00683194"/>
    <w:rsid w:val="006A79F0"/>
    <w:rsid w:val="00724620"/>
    <w:rsid w:val="007A3990"/>
    <w:rsid w:val="007B1E85"/>
    <w:rsid w:val="007C6E12"/>
    <w:rsid w:val="00804B4C"/>
    <w:rsid w:val="00852C98"/>
    <w:rsid w:val="00861CE3"/>
    <w:rsid w:val="00904E25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2020-07-08T09:16:00Z</cp:lastPrinted>
  <dcterms:created xsi:type="dcterms:W3CDTF">2020-10-07T10:58:00Z</dcterms:created>
  <dcterms:modified xsi:type="dcterms:W3CDTF">2020-10-07T10:58:00Z</dcterms:modified>
</cp:coreProperties>
</file>